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9F9" w:rsidRDefault="008F49F9" w:rsidP="003C661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Przasnysz</w:t>
      </w:r>
    </w:p>
    <w:p w:rsidR="003C6612" w:rsidRDefault="003C6612" w:rsidP="003C661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Św. Stanisława Kostki 5</w:t>
      </w:r>
    </w:p>
    <w:p w:rsidR="003C6612" w:rsidRDefault="003C6612" w:rsidP="00AD718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06-300 Przasnysz</w:t>
      </w:r>
    </w:p>
    <w:p w:rsidR="003C6612" w:rsidRDefault="003C6612" w:rsidP="00AD718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D7186" w:rsidRDefault="002D79AE" w:rsidP="00AD71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IZ.271.11</w:t>
      </w:r>
      <w:r w:rsidR="000E779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.2022</w:t>
      </w:r>
    </w:p>
    <w:p w:rsidR="00AD7186" w:rsidRDefault="00AD7186" w:rsidP="00AD7186">
      <w:pPr>
        <w:rPr>
          <w:rFonts w:ascii="Times New Roman" w:hAnsi="Times New Roman" w:cs="Times New Roman"/>
          <w:b/>
          <w:sz w:val="24"/>
          <w:szCs w:val="24"/>
        </w:rPr>
      </w:pPr>
    </w:p>
    <w:p w:rsidR="00AD7186" w:rsidRPr="00AD7186" w:rsidRDefault="00AD7186" w:rsidP="00AD71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186"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:rsidR="00AD7186" w:rsidRPr="00AD7186" w:rsidRDefault="00AD7186" w:rsidP="00AD7186">
      <w:pPr>
        <w:jc w:val="center"/>
        <w:rPr>
          <w:rFonts w:ascii="Times New Roman" w:hAnsi="Times New Roman" w:cs="Times New Roman"/>
          <w:sz w:val="24"/>
          <w:szCs w:val="24"/>
        </w:rPr>
      </w:pPr>
      <w:r w:rsidRPr="00AD7186">
        <w:rPr>
          <w:rFonts w:ascii="Times New Roman" w:hAnsi="Times New Roman" w:cs="Times New Roman"/>
          <w:sz w:val="24"/>
          <w:szCs w:val="24"/>
        </w:rPr>
        <w:t>na podstawie art. 222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186">
        <w:rPr>
          <w:rFonts w:ascii="Times New Roman" w:hAnsi="Times New Roman" w:cs="Times New Roman"/>
          <w:sz w:val="24"/>
          <w:szCs w:val="24"/>
        </w:rPr>
        <w:t xml:space="preserve">ust. 5 ustawy Prawo zamówień publicznych z dnia 11 września 2019 r. (dalej: ustawa </w:t>
      </w:r>
      <w:proofErr w:type="spellStart"/>
      <w:r w:rsidRPr="00AD718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D7186">
        <w:rPr>
          <w:rFonts w:ascii="Times New Roman" w:hAnsi="Times New Roman" w:cs="Times New Roman"/>
          <w:sz w:val="24"/>
          <w:szCs w:val="24"/>
        </w:rPr>
        <w:t>)</w:t>
      </w:r>
    </w:p>
    <w:p w:rsidR="00807C7C" w:rsidRDefault="00650BD2" w:rsidP="00650B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D7186" w:rsidRPr="00650BD2">
        <w:rPr>
          <w:rFonts w:ascii="Times New Roman" w:hAnsi="Times New Roman" w:cs="Times New Roman"/>
          <w:sz w:val="24"/>
          <w:szCs w:val="24"/>
        </w:rPr>
        <w:t xml:space="preserve"> Za</w:t>
      </w:r>
      <w:r w:rsidR="000E779C">
        <w:rPr>
          <w:rFonts w:ascii="Times New Roman" w:hAnsi="Times New Roman" w:cs="Times New Roman"/>
          <w:sz w:val="24"/>
          <w:szCs w:val="24"/>
        </w:rPr>
        <w:t>mawiający informuje, że w dniu</w:t>
      </w:r>
      <w:r w:rsidR="002D79AE">
        <w:rPr>
          <w:rFonts w:ascii="Times New Roman" w:hAnsi="Times New Roman" w:cs="Times New Roman"/>
          <w:sz w:val="24"/>
          <w:szCs w:val="24"/>
        </w:rPr>
        <w:t xml:space="preserve"> 27</w:t>
      </w:r>
      <w:r w:rsidR="000E779C">
        <w:rPr>
          <w:rFonts w:ascii="Times New Roman" w:hAnsi="Times New Roman" w:cs="Times New Roman"/>
          <w:sz w:val="24"/>
          <w:szCs w:val="24"/>
        </w:rPr>
        <w:t>.05</w:t>
      </w:r>
      <w:r w:rsidR="002D79AE">
        <w:rPr>
          <w:rFonts w:ascii="Times New Roman" w:hAnsi="Times New Roman" w:cs="Times New Roman"/>
          <w:sz w:val="24"/>
          <w:szCs w:val="24"/>
        </w:rPr>
        <w:t>.2022 r. o godz. 13</w:t>
      </w:r>
      <w:r w:rsidR="00AD7186" w:rsidRPr="00650BD2">
        <w:rPr>
          <w:rFonts w:ascii="Times New Roman" w:hAnsi="Times New Roman" w:cs="Times New Roman"/>
          <w:sz w:val="24"/>
          <w:szCs w:val="24"/>
        </w:rPr>
        <w:t xml:space="preserve">.00 odbyło się otwarcie ofert złożonych w postępowaniu  o udzielenie Zamówienia, prowadzonym w </w:t>
      </w:r>
      <w:r w:rsidR="001424A3">
        <w:rPr>
          <w:rFonts w:ascii="Times New Roman" w:hAnsi="Times New Roman" w:cs="Times New Roman"/>
          <w:sz w:val="24"/>
          <w:szCs w:val="24"/>
        </w:rPr>
        <w:t xml:space="preserve">trybie podstawowym </w:t>
      </w:r>
      <w:r w:rsidR="00AD7186" w:rsidRPr="00650BD2">
        <w:rPr>
          <w:rFonts w:ascii="Times New Roman" w:hAnsi="Times New Roman" w:cs="Times New Roman"/>
          <w:sz w:val="24"/>
          <w:szCs w:val="24"/>
        </w:rPr>
        <w:t xml:space="preserve">na podstawie art. 275 pkt 1  Ustawy </w:t>
      </w:r>
      <w:proofErr w:type="spellStart"/>
      <w:r w:rsidR="00AD7186" w:rsidRPr="00650BD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AD7186" w:rsidRPr="00650BD2">
        <w:rPr>
          <w:rFonts w:ascii="Times New Roman" w:hAnsi="Times New Roman" w:cs="Times New Roman"/>
          <w:sz w:val="24"/>
          <w:szCs w:val="24"/>
        </w:rPr>
        <w:t xml:space="preserve">, </w:t>
      </w:r>
      <w:r w:rsidRPr="00650BD2">
        <w:rPr>
          <w:rFonts w:ascii="Times New Roman" w:hAnsi="Times New Roman" w:cs="Times New Roman"/>
          <w:sz w:val="24"/>
          <w:szCs w:val="24"/>
        </w:rPr>
        <w:t xml:space="preserve"> </w:t>
      </w:r>
      <w:r w:rsidR="00AD7186" w:rsidRPr="00650BD2">
        <w:rPr>
          <w:rFonts w:ascii="Times New Roman" w:hAnsi="Times New Roman" w:cs="Times New Roman"/>
          <w:sz w:val="24"/>
          <w:szCs w:val="24"/>
        </w:rPr>
        <w:t>którego przedmiotem jest</w:t>
      </w:r>
      <w:r w:rsidR="00AD7186" w:rsidRPr="00650BD2">
        <w:rPr>
          <w:rFonts w:ascii="Times New Roman" w:hAnsi="Times New Roman" w:cs="Times New Roman"/>
          <w:b/>
          <w:sz w:val="24"/>
          <w:szCs w:val="24"/>
        </w:rPr>
        <w:t xml:space="preserve">  „</w:t>
      </w:r>
      <w:r w:rsidR="000E779C">
        <w:rPr>
          <w:rFonts w:ascii="Times New Roman" w:hAnsi="Times New Roman" w:cs="Times New Roman"/>
          <w:b/>
          <w:sz w:val="24"/>
          <w:szCs w:val="24"/>
        </w:rPr>
        <w:t>Odbiór, transport i zagospodarowanie stałych odpadów komunalnych                       z nieruchomości, na których zamieszkują mieszkańcy, położonych na terenie Gminy Przasnysz</w:t>
      </w:r>
      <w:r w:rsidR="00AD7186" w:rsidRPr="00650BD2">
        <w:rPr>
          <w:rFonts w:ascii="Times New Roman" w:hAnsi="Times New Roman" w:cs="Times New Roman"/>
          <w:b/>
          <w:sz w:val="24"/>
          <w:szCs w:val="24"/>
        </w:rPr>
        <w:t>”</w:t>
      </w:r>
      <w:r w:rsidR="00AD7186" w:rsidRPr="00650B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0BD2" w:rsidRDefault="002D79AE" w:rsidP="00650B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Wpłynęło 2 oferty</w:t>
      </w:r>
    </w:p>
    <w:p w:rsidR="00650BD2" w:rsidRDefault="00650BD2" w:rsidP="00650B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otwartych ofertach:</w:t>
      </w:r>
    </w:p>
    <w:p w:rsidR="00702904" w:rsidRDefault="00702904" w:rsidP="00702904">
      <w:pPr>
        <w:pStyle w:val="Akapitzlist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420" w:type="dxa"/>
        <w:tblLook w:val="04A0" w:firstRow="1" w:lastRow="0" w:firstColumn="1" w:lastColumn="0" w:noHBand="0" w:noVBand="1"/>
      </w:tblPr>
      <w:tblGrid>
        <w:gridCol w:w="681"/>
        <w:gridCol w:w="2835"/>
        <w:gridCol w:w="3118"/>
        <w:gridCol w:w="2234"/>
      </w:tblGrid>
      <w:tr w:rsidR="000E779C" w:rsidTr="00702904">
        <w:tc>
          <w:tcPr>
            <w:tcW w:w="681" w:type="dxa"/>
          </w:tcPr>
          <w:p w:rsidR="000E779C" w:rsidRDefault="000E779C" w:rsidP="000E779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2835" w:type="dxa"/>
          </w:tcPr>
          <w:p w:rsidR="000E779C" w:rsidRDefault="000E779C" w:rsidP="000E779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3118" w:type="dxa"/>
          </w:tcPr>
          <w:p w:rsidR="000E779C" w:rsidRDefault="000E779C" w:rsidP="000E779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2234" w:type="dxa"/>
          </w:tcPr>
          <w:p w:rsidR="000E779C" w:rsidRDefault="000E779C" w:rsidP="000E779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ofertowa</w:t>
            </w:r>
            <w:r w:rsidR="00702904">
              <w:rPr>
                <w:rFonts w:ascii="Times New Roman" w:hAnsi="Times New Roman" w:cs="Times New Roman"/>
                <w:sz w:val="24"/>
                <w:szCs w:val="24"/>
              </w:rPr>
              <w:t xml:space="preserve"> zł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brutto</w:t>
            </w:r>
          </w:p>
        </w:tc>
      </w:tr>
      <w:tr w:rsidR="000E779C" w:rsidTr="00702904">
        <w:tc>
          <w:tcPr>
            <w:tcW w:w="681" w:type="dxa"/>
          </w:tcPr>
          <w:p w:rsidR="000E779C" w:rsidRDefault="00702904" w:rsidP="000E779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0C14D2" w:rsidRDefault="000C14D2" w:rsidP="000E779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Konsorcjum firm:</w:t>
            </w:r>
            <w:bookmarkStart w:id="0" w:name="_GoBack"/>
            <w:bookmarkEnd w:id="0"/>
          </w:p>
          <w:p w:rsidR="000E779C" w:rsidRDefault="00702904" w:rsidP="000E779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Lider :</w:t>
            </w:r>
          </w:p>
          <w:p w:rsidR="00702904" w:rsidRDefault="00702904" w:rsidP="000E779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</w:t>
            </w:r>
            <w:r w:rsidR="000C14D2">
              <w:rPr>
                <w:rFonts w:ascii="Times New Roman" w:hAnsi="Times New Roman" w:cs="Times New Roman"/>
                <w:sz w:val="24"/>
                <w:szCs w:val="24"/>
              </w:rPr>
              <w:t xml:space="preserve"> Błysk Sp. z o.o. </w:t>
            </w:r>
          </w:p>
          <w:p w:rsidR="00702904" w:rsidRDefault="00702904" w:rsidP="000E779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Uczestnik:</w:t>
            </w:r>
          </w:p>
          <w:p w:rsidR="00702904" w:rsidRDefault="00702904" w:rsidP="000E779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Błysk – Bis Sp. z o.o.</w:t>
            </w:r>
          </w:p>
        </w:tc>
        <w:tc>
          <w:tcPr>
            <w:tcW w:w="3118" w:type="dxa"/>
          </w:tcPr>
          <w:p w:rsidR="000E779C" w:rsidRDefault="00702904" w:rsidP="000E779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Moniuszki 108</w:t>
            </w:r>
          </w:p>
          <w:p w:rsidR="00702904" w:rsidRDefault="00702904" w:rsidP="000E779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06-200 Maków Mazowiecki</w:t>
            </w:r>
          </w:p>
        </w:tc>
        <w:tc>
          <w:tcPr>
            <w:tcW w:w="2234" w:type="dxa"/>
          </w:tcPr>
          <w:p w:rsidR="000E779C" w:rsidRDefault="000E779C" w:rsidP="000E779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04" w:rsidRDefault="000C14D2" w:rsidP="0070290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1.077.537,60</w:t>
            </w:r>
          </w:p>
        </w:tc>
      </w:tr>
      <w:tr w:rsidR="000C14D2" w:rsidTr="00702904">
        <w:tc>
          <w:tcPr>
            <w:tcW w:w="681" w:type="dxa"/>
          </w:tcPr>
          <w:p w:rsidR="000C14D2" w:rsidRDefault="000C14D2" w:rsidP="000E779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835" w:type="dxa"/>
          </w:tcPr>
          <w:p w:rsidR="000C14D2" w:rsidRDefault="000C14D2" w:rsidP="000E779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Konsorcjum firm:</w:t>
            </w:r>
          </w:p>
          <w:p w:rsidR="000C14D2" w:rsidRDefault="000C14D2" w:rsidP="000E779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RDF Sp. z o.o.- Lider Konsorcjum </w:t>
            </w:r>
          </w:p>
          <w:p w:rsidR="000C14D2" w:rsidRDefault="000C14D2" w:rsidP="000E779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MPK  Sp. z o.o. – Członek Konsorcjum</w:t>
            </w:r>
          </w:p>
        </w:tc>
        <w:tc>
          <w:tcPr>
            <w:tcW w:w="3118" w:type="dxa"/>
          </w:tcPr>
          <w:p w:rsidR="000C14D2" w:rsidRDefault="000C14D2" w:rsidP="000E779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Kołobrzeska 5</w:t>
            </w:r>
          </w:p>
          <w:p w:rsidR="000C14D2" w:rsidRDefault="000C14D2" w:rsidP="000E779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07-401 Ostrołęka</w:t>
            </w:r>
          </w:p>
        </w:tc>
        <w:tc>
          <w:tcPr>
            <w:tcW w:w="2234" w:type="dxa"/>
          </w:tcPr>
          <w:p w:rsidR="000C14D2" w:rsidRDefault="000C14D2" w:rsidP="000C14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4D2" w:rsidRDefault="000C14D2" w:rsidP="000C14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1.347.840,00</w:t>
            </w:r>
          </w:p>
        </w:tc>
      </w:tr>
    </w:tbl>
    <w:p w:rsidR="000E779C" w:rsidRDefault="000E779C" w:rsidP="000E779C">
      <w:pPr>
        <w:pStyle w:val="Akapitzlist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sectPr w:rsidR="000E7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F4257"/>
    <w:multiLevelType w:val="hybridMultilevel"/>
    <w:tmpl w:val="7BAC0564"/>
    <w:lvl w:ilvl="0" w:tplc="92AA02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86"/>
    <w:rsid w:val="000C14D2"/>
    <w:rsid w:val="000E779C"/>
    <w:rsid w:val="001424A3"/>
    <w:rsid w:val="002D6083"/>
    <w:rsid w:val="002D79AE"/>
    <w:rsid w:val="003C6612"/>
    <w:rsid w:val="004F2E91"/>
    <w:rsid w:val="00650BD2"/>
    <w:rsid w:val="00702904"/>
    <w:rsid w:val="00780840"/>
    <w:rsid w:val="00807C7C"/>
    <w:rsid w:val="008F49F9"/>
    <w:rsid w:val="00A7554F"/>
    <w:rsid w:val="00AD7186"/>
    <w:rsid w:val="00BC718E"/>
    <w:rsid w:val="00DC4AE5"/>
    <w:rsid w:val="00F3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0BD2"/>
    <w:pPr>
      <w:ind w:left="720"/>
      <w:contextualSpacing/>
    </w:pPr>
  </w:style>
  <w:style w:type="table" w:styleId="Tabela-Siatka">
    <w:name w:val="Table Grid"/>
    <w:basedOn w:val="Standardowy"/>
    <w:uiPriority w:val="59"/>
    <w:rsid w:val="004F2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0BD2"/>
    <w:pPr>
      <w:ind w:left="720"/>
      <w:contextualSpacing/>
    </w:pPr>
  </w:style>
  <w:style w:type="table" w:styleId="Tabela-Siatka">
    <w:name w:val="Table Grid"/>
    <w:basedOn w:val="Standardowy"/>
    <w:uiPriority w:val="59"/>
    <w:rsid w:val="004F2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cp:lastPrinted>2021-05-26T12:57:00Z</cp:lastPrinted>
  <dcterms:created xsi:type="dcterms:W3CDTF">2022-05-27T12:47:00Z</dcterms:created>
  <dcterms:modified xsi:type="dcterms:W3CDTF">2022-05-27T12:47:00Z</dcterms:modified>
</cp:coreProperties>
</file>