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40" w:rsidRPr="00845736" w:rsidRDefault="00530540" w:rsidP="005305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</w:t>
      </w:r>
      <w:r w:rsidR="00352BA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Zarządzenie Nr </w:t>
      </w:r>
      <w:r w:rsidR="008642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92/2014</w:t>
      </w:r>
    </w:p>
    <w:p w:rsidR="00530540" w:rsidRPr="00845736" w:rsidRDefault="00530540" w:rsidP="005305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530540" w:rsidRPr="00845736" w:rsidRDefault="00530540" w:rsidP="005305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 w:rsidR="008642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z dnia 19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września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2014 r.</w:t>
      </w:r>
    </w:p>
    <w:p w:rsidR="00530540" w:rsidRPr="00845736" w:rsidRDefault="00530540" w:rsidP="005305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30540" w:rsidRPr="00845736" w:rsidRDefault="00530540" w:rsidP="00530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budżetow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ej Gminy Przasnysz na rok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Nr XXXI/236/2013 Rady Gminy Przasnysz z dnia 28 grudnia 2013 roku.</w:t>
      </w:r>
    </w:p>
    <w:p w:rsidR="00530540" w:rsidRPr="00845736" w:rsidRDefault="00530540" w:rsidP="00530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30540" w:rsidRPr="00845736" w:rsidRDefault="00530540" w:rsidP="00530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30540" w:rsidRPr="00845736" w:rsidRDefault="00530540" w:rsidP="00530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30540" w:rsidRPr="00FA5D51" w:rsidRDefault="00530540" w:rsidP="00530540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</w:t>
      </w:r>
      <w:r>
        <w:rPr>
          <w:sz w:val="26"/>
          <w:szCs w:val="26"/>
        </w:rPr>
        <w:t xml:space="preserve">                    </w:t>
      </w:r>
      <w:r w:rsidRPr="00FA5D51">
        <w:rPr>
          <w:sz w:val="26"/>
          <w:szCs w:val="26"/>
        </w:rPr>
        <w:t xml:space="preserve"> o finansach publicznych ( Dz. U. z 2013 r. poz. 885 z </w:t>
      </w:r>
      <w:proofErr w:type="spellStart"/>
      <w:r w:rsidRPr="00FA5D51">
        <w:rPr>
          <w:sz w:val="26"/>
          <w:szCs w:val="26"/>
        </w:rPr>
        <w:t>późn</w:t>
      </w:r>
      <w:proofErr w:type="spellEnd"/>
      <w:r w:rsidRPr="00FA5D51">
        <w:rPr>
          <w:sz w:val="26"/>
          <w:szCs w:val="26"/>
        </w:rPr>
        <w:t>. zm.)</w:t>
      </w:r>
      <w:r>
        <w:rPr>
          <w:sz w:val="26"/>
          <w:szCs w:val="26"/>
        </w:rPr>
        <w:t xml:space="preserve"> </w:t>
      </w:r>
      <w:r w:rsidRPr="00FA5D51">
        <w:rPr>
          <w:sz w:val="26"/>
          <w:szCs w:val="26"/>
        </w:rPr>
        <w:t xml:space="preserve">  </w:t>
      </w:r>
      <w:r w:rsidRPr="00FA5D51">
        <w:rPr>
          <w:b/>
          <w:sz w:val="26"/>
          <w:szCs w:val="26"/>
        </w:rPr>
        <w:t>zarządza się, co następuje:</w:t>
      </w:r>
    </w:p>
    <w:p w:rsidR="00530540" w:rsidRPr="00AC4C62" w:rsidRDefault="00530540" w:rsidP="005305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530540" w:rsidRPr="00AC4C62" w:rsidRDefault="00530540" w:rsidP="00530540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 zgodnie                 z załącznikami nr 1-2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do zarządzenia.</w:t>
      </w:r>
    </w:p>
    <w:p w:rsidR="00530540" w:rsidRPr="00634C9E" w:rsidRDefault="00530540" w:rsidP="005305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34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530540" w:rsidRPr="00634C9E" w:rsidRDefault="00530540" w:rsidP="005305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634C9E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634C9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634C9E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="00634C9E" w:rsidRPr="00634C9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Zmniejsza</w:t>
      </w:r>
      <w:r w:rsidRPr="00634C9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się doch</w:t>
      </w:r>
      <w:r w:rsidR="00634C9E" w:rsidRPr="00634C9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ody budżetu gminy o kwotę 266</w:t>
      </w:r>
      <w:r w:rsidRPr="00634C9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,00 zł, zgodnie                           z załącznikiem nr 1, które po</w:t>
      </w:r>
      <w:r w:rsidR="00634C9E" w:rsidRPr="00634C9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zmianach wynoszą 23.617.910,79 </w:t>
      </w:r>
      <w:r w:rsidRPr="00634C9E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zł, w tym:</w:t>
      </w:r>
      <w:r w:rsidRPr="00634C9E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</w:p>
    <w:p w:rsidR="00530540" w:rsidRPr="00634C9E" w:rsidRDefault="00530540" w:rsidP="0053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34C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</w:t>
      </w:r>
      <w:r w:rsidR="00634C9E" w:rsidRPr="00634C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dochody bieżące – 21.442.395,53 </w:t>
      </w:r>
      <w:r w:rsidRPr="00634C9E">
        <w:rPr>
          <w:rFonts w:ascii="Times New Roman" w:eastAsia="Times New Roman" w:hAnsi="Times New Roman" w:cs="Times New Roman"/>
          <w:sz w:val="26"/>
          <w:szCs w:val="26"/>
          <w:lang w:eastAsia="pl-PL"/>
        </w:rPr>
        <w:t>zł,</w:t>
      </w:r>
    </w:p>
    <w:p w:rsidR="00530540" w:rsidRPr="00634C9E" w:rsidRDefault="00530540" w:rsidP="0053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34C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</w:t>
      </w:r>
      <w:r w:rsidR="00634C9E" w:rsidRPr="00634C9E">
        <w:rPr>
          <w:rFonts w:ascii="Times New Roman" w:eastAsia="Times New Roman" w:hAnsi="Times New Roman" w:cs="Times New Roman"/>
          <w:sz w:val="26"/>
          <w:szCs w:val="26"/>
          <w:lang w:eastAsia="pl-PL"/>
        </w:rPr>
        <w:t>dochody majątkowe – 2.175.515,26</w:t>
      </w:r>
      <w:r w:rsidRPr="00634C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zł.</w:t>
      </w:r>
    </w:p>
    <w:p w:rsidR="00530540" w:rsidRPr="00634C9E" w:rsidRDefault="00634C9E" w:rsidP="0053054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634C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Zmniejsza</w:t>
      </w:r>
      <w:r w:rsidR="00530540" w:rsidRPr="00634C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się dochody związane z realizacją zadań z zakresu administracji rządowej zlecon</w:t>
      </w:r>
      <w:r w:rsidRPr="00634C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ych gminie ustawami o kwotę  266</w:t>
      </w:r>
      <w:r w:rsidR="00530540" w:rsidRPr="00634C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,00 zł, zgodnie                              z załącznikiem nr 2, które</w:t>
      </w:r>
      <w:r w:rsidRPr="00634C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po zmianach wynoszą 3.628.025</w:t>
      </w:r>
      <w:r w:rsidR="00530540" w:rsidRPr="00634C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,32 zł.</w:t>
      </w:r>
    </w:p>
    <w:p w:rsidR="00530540" w:rsidRPr="00634C9E" w:rsidRDefault="00530540" w:rsidP="0053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30540" w:rsidRPr="00634C9E" w:rsidRDefault="00530540" w:rsidP="00530540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634C9E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  <w:bookmarkStart w:id="0" w:name="_GoBack"/>
      <w:bookmarkEnd w:id="0"/>
    </w:p>
    <w:p w:rsidR="00530540" w:rsidRPr="00634C9E" w:rsidRDefault="00634C9E" w:rsidP="00530540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34C9E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1. Zmniejsza</w:t>
      </w:r>
      <w:r w:rsidR="00530540" w:rsidRPr="00634C9E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się wyda</w:t>
      </w:r>
      <w:r w:rsidRPr="00634C9E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tki budżetu gminy o kwotę 266</w:t>
      </w:r>
      <w:r w:rsidR="00530540" w:rsidRPr="00634C9E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,00 zł, zgodnie                                    </w:t>
      </w:r>
      <w:r w:rsidR="00530540" w:rsidRPr="00634C9E">
        <w:rPr>
          <w:rFonts w:ascii="Times New Roman" w:eastAsia="Times New Roman" w:hAnsi="Times New Roman" w:cs="Times New Roman"/>
          <w:sz w:val="26"/>
          <w:szCs w:val="26"/>
          <w:lang w:eastAsia="pl-PL"/>
        </w:rPr>
        <w:t>z załącznikiem nr 1, które po</w:t>
      </w:r>
      <w:r w:rsidRPr="00634C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zmianach wynoszą  25.276.948,59</w:t>
      </w:r>
      <w:r w:rsidR="00530540" w:rsidRPr="00634C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 w tym:</w:t>
      </w:r>
    </w:p>
    <w:p w:rsidR="00530540" w:rsidRPr="00634C9E" w:rsidRDefault="00530540" w:rsidP="0053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34C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</w:t>
      </w:r>
      <w:r w:rsidR="00634C9E" w:rsidRPr="00634C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wydatki bieżące – 19.177.340,15</w:t>
      </w:r>
      <w:r w:rsidRPr="00634C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</w:t>
      </w:r>
    </w:p>
    <w:p w:rsidR="00530540" w:rsidRPr="00634C9E" w:rsidRDefault="00530540" w:rsidP="0053054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34C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</w:t>
      </w:r>
      <w:r w:rsidR="00634C9E" w:rsidRPr="00634C9E">
        <w:rPr>
          <w:rFonts w:ascii="Times New Roman" w:eastAsia="Times New Roman" w:hAnsi="Times New Roman" w:cs="Times New Roman"/>
          <w:sz w:val="26"/>
          <w:szCs w:val="26"/>
          <w:lang w:eastAsia="pl-PL"/>
        </w:rPr>
        <w:t>wydatki majątkowe – 6.099.608,44</w:t>
      </w:r>
      <w:r w:rsidRPr="00634C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zł.</w:t>
      </w:r>
    </w:p>
    <w:p w:rsidR="00530540" w:rsidRPr="00634C9E" w:rsidRDefault="00634C9E" w:rsidP="0053054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634C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 Zmniejsza</w:t>
      </w:r>
      <w:r w:rsidR="00530540" w:rsidRPr="00634C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się wydatki związane z realizacją zadań z zakresu administracji rządowej zlecon</w:t>
      </w:r>
      <w:r w:rsidRPr="00634C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ych gminie ustawami o kwotę  266</w:t>
      </w:r>
      <w:r w:rsidR="00530540" w:rsidRPr="00634C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,00 zł, zgodnie                              z załącznikiem nr 2, które   </w:t>
      </w:r>
      <w:r w:rsidRPr="00634C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3.628.025,32</w:t>
      </w:r>
      <w:r w:rsidR="00530540" w:rsidRPr="00634C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530540" w:rsidRPr="00352BAA" w:rsidRDefault="00530540" w:rsidP="0053054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pl-PL"/>
        </w:rPr>
      </w:pPr>
    </w:p>
    <w:p w:rsidR="00530540" w:rsidRPr="00753268" w:rsidRDefault="00530540" w:rsidP="00530540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75326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530540" w:rsidRPr="00753268" w:rsidRDefault="00530540" w:rsidP="005305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753268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530540" w:rsidRPr="00F41E76" w:rsidRDefault="00530540" w:rsidP="005305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530540" w:rsidRPr="00F41E76" w:rsidRDefault="00530540" w:rsidP="005305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530540" w:rsidRPr="00F41E76" w:rsidRDefault="00530540" w:rsidP="00530540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530540" w:rsidRPr="00F41E76" w:rsidRDefault="00530540" w:rsidP="00530540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F41E76" w:rsidRDefault="00530540" w:rsidP="005305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1 </w:t>
      </w:r>
    </w:p>
    <w:p w:rsidR="00530540" w:rsidRPr="00845736" w:rsidRDefault="00530540" w:rsidP="00530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352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Zarządzenia Nr </w:t>
      </w:r>
      <w:r w:rsidR="00516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92/2014</w:t>
      </w:r>
    </w:p>
    <w:p w:rsidR="00530540" w:rsidRPr="00845736" w:rsidRDefault="00530540" w:rsidP="00530540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530540" w:rsidRPr="00845736" w:rsidRDefault="00530540" w:rsidP="00530540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 w:rsidR="00516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="00352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z dnia  </w:t>
      </w:r>
      <w:r w:rsidR="00516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="00352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</w:t>
      </w:r>
    </w:p>
    <w:p w:rsidR="00530540" w:rsidRPr="00845736" w:rsidRDefault="00530540" w:rsidP="00530540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845736" w:rsidRDefault="00530540" w:rsidP="00530540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0540" w:rsidRPr="00845736" w:rsidRDefault="00530540" w:rsidP="00530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w budżecie Gminy Przasnysz na 2014 rok.</w:t>
      </w:r>
    </w:p>
    <w:p w:rsidR="00530540" w:rsidRPr="00845736" w:rsidRDefault="00530540" w:rsidP="00530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24"/>
        <w:gridCol w:w="4544"/>
        <w:gridCol w:w="1751"/>
        <w:gridCol w:w="1496"/>
      </w:tblGrid>
      <w:tr w:rsidR="00530540" w:rsidRPr="00845736" w:rsidTr="00F33E5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0" w:rsidRPr="00845736" w:rsidRDefault="00530540" w:rsidP="00F3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0" w:rsidRPr="00845736" w:rsidRDefault="00530540" w:rsidP="00F3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0" w:rsidRPr="00845736" w:rsidRDefault="00530540" w:rsidP="00F3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0" w:rsidRPr="00845736" w:rsidRDefault="00530540" w:rsidP="00F3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0" w:rsidRPr="00845736" w:rsidRDefault="00530540" w:rsidP="00F3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40" w:rsidRPr="00845736" w:rsidRDefault="00530540" w:rsidP="00F3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0B2A3D" w:rsidRPr="00845736" w:rsidTr="00F33E5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0B2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Default="000B2A3D" w:rsidP="000B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266,00</w:t>
            </w:r>
          </w:p>
        </w:tc>
      </w:tr>
      <w:tr w:rsidR="000B2A3D" w:rsidRPr="00845736" w:rsidTr="00F33E5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0B2A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0B2A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0B2A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794DFB" w:rsidRDefault="000B2A3D" w:rsidP="000B2A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D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Default="000B2A3D" w:rsidP="000B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266,00</w:t>
            </w:r>
          </w:p>
        </w:tc>
      </w:tr>
      <w:tr w:rsidR="000B2A3D" w:rsidRPr="00845736" w:rsidTr="00F33E5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0B2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0B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0B2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607920" w:rsidRDefault="000B2A3D" w:rsidP="000B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Wybory do Parlamentu Europejskiego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352BAA" w:rsidRDefault="000B2A3D" w:rsidP="000B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2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266,00</w:t>
            </w:r>
          </w:p>
        </w:tc>
      </w:tr>
      <w:tr w:rsidR="000B2A3D" w:rsidRPr="00845736" w:rsidTr="00F33E5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0B2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0B2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0B2A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4F0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0B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F0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352BAA" w:rsidRDefault="000B2A3D" w:rsidP="000B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B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266,00</w:t>
            </w:r>
          </w:p>
        </w:tc>
      </w:tr>
      <w:tr w:rsidR="000B2A3D" w:rsidRPr="00845736" w:rsidTr="00F33E5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0B2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BA4DBB" w:rsidRDefault="00634C9E" w:rsidP="000B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BA4DBB" w:rsidRDefault="00634C9E" w:rsidP="00634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2.266,00</w:t>
            </w:r>
          </w:p>
        </w:tc>
      </w:tr>
      <w:tr w:rsidR="000B2A3D" w:rsidRPr="00845736" w:rsidTr="00F33E5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DE660F" w:rsidRDefault="000B2A3D" w:rsidP="000B2A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DE660F" w:rsidRDefault="000B2A3D" w:rsidP="000B2A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DE660F" w:rsidRDefault="000B2A3D" w:rsidP="000B2A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DE660F" w:rsidRDefault="000B2A3D" w:rsidP="000B2A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60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DE660F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E66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DE660F" w:rsidRDefault="000B2A3D" w:rsidP="000B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E66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266,00</w:t>
            </w:r>
          </w:p>
        </w:tc>
      </w:tr>
      <w:tr w:rsidR="000B2A3D" w:rsidRPr="00845736" w:rsidTr="00F33E5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0B2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0B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0B2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607920" w:rsidRDefault="000B2A3D" w:rsidP="000B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Wybory do Parlamentu Europejskiego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352BAA" w:rsidRDefault="000B2A3D" w:rsidP="000B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2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266,00</w:t>
            </w:r>
          </w:p>
        </w:tc>
      </w:tr>
      <w:tr w:rsidR="000B2A3D" w:rsidRPr="00845736" w:rsidTr="00F33E5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A3D">
              <w:rPr>
                <w:rFonts w:ascii="Times New Roman" w:hAnsi="Times New Roman" w:cs="Times New Roman"/>
                <w:bCs/>
                <w:sz w:val="24"/>
                <w:szCs w:val="24"/>
              </w:rPr>
              <w:t>4110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A3D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51,30</w:t>
            </w:r>
          </w:p>
        </w:tc>
      </w:tr>
      <w:tr w:rsidR="000B2A3D" w:rsidRPr="00845736" w:rsidTr="00F33E5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37,40</w:t>
            </w:r>
          </w:p>
        </w:tc>
      </w:tr>
      <w:tr w:rsidR="000B2A3D" w:rsidRPr="00845736" w:rsidTr="00F33E5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177,30</w:t>
            </w:r>
          </w:p>
        </w:tc>
      </w:tr>
      <w:tr w:rsidR="000B2A3D" w:rsidRPr="00BA4DBB" w:rsidTr="00AC117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581BC6" w:rsidRDefault="000B2A3D" w:rsidP="000B2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1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396E84" w:rsidRDefault="000B2A3D" w:rsidP="000B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9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BA4DBB" w:rsidRDefault="000B2A3D" w:rsidP="000B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2.000,00</w:t>
            </w:r>
          </w:p>
        </w:tc>
      </w:tr>
      <w:tr w:rsidR="000B2A3D" w:rsidRPr="00BA4DBB" w:rsidTr="006F7093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BA4DBB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AB55B2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AB55B2" w:rsidRDefault="000B2A3D" w:rsidP="000B2A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AB55B2" w:rsidRDefault="000B2A3D" w:rsidP="000B2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5B2">
              <w:rPr>
                <w:rFonts w:ascii="Times New Roman" w:hAnsi="Times New Roman" w:cs="Times New Roman"/>
                <w:b/>
                <w:sz w:val="24"/>
                <w:szCs w:val="24"/>
              </w:rPr>
              <w:t>Dodatki mieszkaniowe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BA4DBB" w:rsidRDefault="000B2A3D" w:rsidP="000B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BA4DBB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0B2A3D" w:rsidRPr="00BA4DBB" w:rsidTr="00F33E5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BA4DBB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BA4DBB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722D16" w:rsidRDefault="000B2A3D" w:rsidP="000B2A3D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3110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722D16" w:rsidRDefault="000B2A3D" w:rsidP="000B2A3D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Default="000B2A3D" w:rsidP="000B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BA4DBB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B2A3D" w:rsidRPr="00BA4DBB" w:rsidTr="00F33E5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BA4DBB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BA4DBB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  <w:r w:rsidRPr="00BA4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BA4DBB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BA4DBB" w:rsidRDefault="000B2A3D" w:rsidP="000B2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BA4DBB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BA4DBB" w:rsidRDefault="000B2A3D" w:rsidP="000B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2.000,00</w:t>
            </w:r>
          </w:p>
        </w:tc>
      </w:tr>
      <w:tr w:rsidR="000B2A3D" w:rsidRPr="00BA4DBB" w:rsidTr="00F33E54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BA4DBB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722D16" w:rsidRDefault="000B2A3D" w:rsidP="000B2A3D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3110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722D16" w:rsidRDefault="000B2A3D" w:rsidP="000B2A3D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BA4DBB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396E84" w:rsidRDefault="000B2A3D" w:rsidP="000B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E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2.000,00</w:t>
            </w:r>
          </w:p>
        </w:tc>
      </w:tr>
    </w:tbl>
    <w:p w:rsidR="00530540" w:rsidRPr="00845736" w:rsidRDefault="00530540" w:rsidP="00530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2A3D" w:rsidRDefault="000B2A3D" w:rsidP="00530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540" w:rsidRDefault="00530540" w:rsidP="00530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431A44" w:rsidRDefault="00431A44" w:rsidP="00530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1A44" w:rsidRPr="00A270C5" w:rsidRDefault="00431A44" w:rsidP="00431A44">
      <w:pPr>
        <w:spacing w:after="0" w:line="360" w:lineRule="auto"/>
      </w:pPr>
    </w:p>
    <w:p w:rsidR="00431A44" w:rsidRDefault="00431A44" w:rsidP="00431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06C5">
        <w:rPr>
          <w:rFonts w:ascii="Times New Roman" w:hAnsi="Times New Roman" w:cs="Times New Roman"/>
          <w:sz w:val="24"/>
          <w:szCs w:val="24"/>
        </w:rPr>
        <w:t>Na podstawie pisma Krajowego Biura Wyborczego Delegatu</w:t>
      </w:r>
      <w:r>
        <w:rPr>
          <w:rFonts w:ascii="Times New Roman" w:hAnsi="Times New Roman" w:cs="Times New Roman"/>
          <w:sz w:val="24"/>
          <w:szCs w:val="24"/>
        </w:rPr>
        <w:t xml:space="preserve">ry w Ostrołęce </w:t>
      </w:r>
      <w:r w:rsidR="00634C9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Nr DOS 3010-1-35/14 z dnia 10 września</w:t>
      </w:r>
      <w:r w:rsidRPr="001106C5">
        <w:rPr>
          <w:rFonts w:ascii="Times New Roman" w:hAnsi="Times New Roman" w:cs="Times New Roman"/>
          <w:sz w:val="24"/>
          <w:szCs w:val="24"/>
        </w:rPr>
        <w:t xml:space="preserve"> 2014 r.</w:t>
      </w:r>
      <w:r>
        <w:rPr>
          <w:rFonts w:ascii="Times New Roman" w:hAnsi="Times New Roman" w:cs="Times New Roman"/>
          <w:bCs/>
          <w:sz w:val="24"/>
          <w:szCs w:val="24"/>
        </w:rPr>
        <w:t xml:space="preserve"> zmniejsza</w:t>
      </w:r>
      <w:r w:rsidRPr="001106C5">
        <w:rPr>
          <w:rFonts w:ascii="Times New Roman" w:hAnsi="Times New Roman" w:cs="Times New Roman"/>
          <w:bCs/>
          <w:sz w:val="24"/>
          <w:szCs w:val="24"/>
        </w:rPr>
        <w:t xml:space="preserve"> się plan dochodów </w:t>
      </w:r>
      <w:r w:rsidR="00634C9E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1106C5">
        <w:rPr>
          <w:rFonts w:ascii="Times New Roman" w:hAnsi="Times New Roman" w:cs="Times New Roman"/>
          <w:bCs/>
          <w:sz w:val="24"/>
          <w:szCs w:val="24"/>
        </w:rPr>
        <w:t>i wydatków w dziale</w:t>
      </w:r>
      <w:r w:rsidRPr="001106C5">
        <w:rPr>
          <w:rFonts w:ascii="Times New Roman" w:hAnsi="Times New Roman" w:cs="Times New Roman"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b/>
          <w:i/>
          <w:sz w:val="24"/>
          <w:szCs w:val="24"/>
        </w:rPr>
        <w:t xml:space="preserve">751 - </w:t>
      </w:r>
      <w:r w:rsidRPr="00634C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34C9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Urzędy naczelnych organów władzy państwowej, kontroli</w:t>
      </w:r>
      <w:r w:rsidR="00634C9E" w:rsidRPr="00634C9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i </w:t>
      </w:r>
      <w:r w:rsidRPr="00634C9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ochrony prawa oraz sądownictwa</w:t>
      </w:r>
      <w:r>
        <w:rPr>
          <w:rFonts w:ascii="Times New Roman" w:hAnsi="Times New Roman" w:cs="Times New Roman"/>
          <w:bCs/>
          <w:sz w:val="24"/>
          <w:szCs w:val="24"/>
        </w:rPr>
        <w:t xml:space="preserve"> w kwocie 266,00 zł</w:t>
      </w:r>
      <w:r w:rsidR="00634C9E">
        <w:rPr>
          <w:rFonts w:ascii="Times New Roman" w:hAnsi="Times New Roman" w:cs="Times New Roman"/>
          <w:bCs/>
          <w:sz w:val="24"/>
          <w:szCs w:val="24"/>
        </w:rPr>
        <w:t>,</w:t>
      </w:r>
      <w:r w:rsidRPr="001106C5">
        <w:rPr>
          <w:rFonts w:ascii="Times New Roman" w:hAnsi="Times New Roman" w:cs="Times New Roman"/>
          <w:bCs/>
          <w:sz w:val="24"/>
          <w:szCs w:val="24"/>
        </w:rPr>
        <w:t xml:space="preserve"> 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06C5">
        <w:rPr>
          <w:rFonts w:ascii="Times New Roman" w:hAnsi="Times New Roman" w:cs="Times New Roman"/>
          <w:sz w:val="24"/>
          <w:szCs w:val="24"/>
        </w:rPr>
        <w:t>przygotowanie</w:t>
      </w:r>
      <w:r w:rsidR="00634C9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106C5">
        <w:rPr>
          <w:rFonts w:ascii="Times New Roman" w:hAnsi="Times New Roman" w:cs="Times New Roman"/>
          <w:sz w:val="24"/>
          <w:szCs w:val="24"/>
        </w:rPr>
        <w:t xml:space="preserve"> </w:t>
      </w:r>
      <w:r w:rsidRPr="001106C5">
        <w:rPr>
          <w:rFonts w:ascii="Times New Roman" w:hAnsi="Times New Roman" w:cs="Times New Roman"/>
          <w:sz w:val="24"/>
          <w:szCs w:val="24"/>
        </w:rPr>
        <w:lastRenderedPageBreak/>
        <w:t>i przeprowadzenie wyborów posłów do Parlamentu Europejskiego zarządzonych na dzień 25 maja 2014 r.</w:t>
      </w:r>
    </w:p>
    <w:p w:rsidR="00396E84" w:rsidRPr="00C72711" w:rsidRDefault="00396E84" w:rsidP="00C727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852 -</w:t>
      </w:r>
      <w:r w:rsidRPr="00396E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81BC6">
        <w:rPr>
          <w:rFonts w:ascii="Times New Roman" w:hAnsi="Times New Roman" w:cs="Times New Roman"/>
          <w:b/>
          <w:bCs/>
          <w:i/>
          <w:sz w:val="24"/>
          <w:szCs w:val="24"/>
        </w:rPr>
        <w:t>Pomoc społeczna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72711">
        <w:rPr>
          <w:rFonts w:ascii="Times New Roman" w:hAnsi="Times New Roman" w:cs="Times New Roman"/>
          <w:bCs/>
          <w:sz w:val="24"/>
          <w:szCs w:val="24"/>
        </w:rPr>
        <w:t>zmniejsza się planowane wyda</w:t>
      </w:r>
      <w:r w:rsidR="00C72711" w:rsidRPr="00C72711">
        <w:rPr>
          <w:rFonts w:ascii="Times New Roman" w:hAnsi="Times New Roman" w:cs="Times New Roman"/>
          <w:bCs/>
          <w:sz w:val="24"/>
          <w:szCs w:val="24"/>
        </w:rPr>
        <w:t>t</w:t>
      </w:r>
      <w:r w:rsidRPr="00C72711">
        <w:rPr>
          <w:rFonts w:ascii="Times New Roman" w:hAnsi="Times New Roman" w:cs="Times New Roman"/>
          <w:bCs/>
          <w:sz w:val="24"/>
          <w:szCs w:val="24"/>
        </w:rPr>
        <w:t>ki na wypłatę świadczeń z</w:t>
      </w:r>
      <w:r w:rsidR="00C72711">
        <w:rPr>
          <w:rFonts w:ascii="Times New Roman" w:hAnsi="Times New Roman" w:cs="Times New Roman"/>
          <w:bCs/>
          <w:sz w:val="24"/>
          <w:szCs w:val="24"/>
        </w:rPr>
        <w:t xml:space="preserve"> tytułu prac</w:t>
      </w:r>
      <w:r w:rsidRPr="00C72711">
        <w:rPr>
          <w:rFonts w:ascii="Times New Roman" w:hAnsi="Times New Roman" w:cs="Times New Roman"/>
          <w:bCs/>
          <w:sz w:val="24"/>
          <w:szCs w:val="24"/>
        </w:rPr>
        <w:t xml:space="preserve"> społecznie </w:t>
      </w:r>
      <w:r w:rsidR="00C72711" w:rsidRPr="00C72711">
        <w:rPr>
          <w:rFonts w:ascii="Times New Roman" w:hAnsi="Times New Roman" w:cs="Times New Roman"/>
          <w:bCs/>
          <w:sz w:val="24"/>
          <w:szCs w:val="24"/>
        </w:rPr>
        <w:t>–</w:t>
      </w:r>
      <w:r w:rsidR="00C72711">
        <w:rPr>
          <w:rFonts w:ascii="Times New Roman" w:hAnsi="Times New Roman" w:cs="Times New Roman"/>
          <w:bCs/>
          <w:sz w:val="24"/>
          <w:szCs w:val="24"/>
        </w:rPr>
        <w:t>użytecznych</w:t>
      </w:r>
      <w:r w:rsidR="00C72711" w:rsidRPr="00C72711">
        <w:rPr>
          <w:rFonts w:ascii="Times New Roman" w:hAnsi="Times New Roman" w:cs="Times New Roman"/>
          <w:bCs/>
          <w:sz w:val="24"/>
          <w:szCs w:val="24"/>
        </w:rPr>
        <w:t xml:space="preserve"> w kwocie 2.000,00 zł z przeznaczeniem na wypłatę świadczeń z tytułu dodatków mieszkaniowych.</w:t>
      </w:r>
    </w:p>
    <w:p w:rsidR="00431A44" w:rsidRDefault="00431A44" w:rsidP="00530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0540" w:rsidRPr="00A270C5" w:rsidRDefault="00530540" w:rsidP="00530540">
      <w:pPr>
        <w:spacing w:after="0" w:line="360" w:lineRule="auto"/>
      </w:pPr>
    </w:p>
    <w:p w:rsidR="00516C5D" w:rsidRDefault="00516C5D" w:rsidP="00530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5D" w:rsidRDefault="00516C5D" w:rsidP="00530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5D" w:rsidRDefault="00516C5D" w:rsidP="00530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5D" w:rsidRDefault="00516C5D" w:rsidP="00530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5D" w:rsidRDefault="00516C5D" w:rsidP="00530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5D" w:rsidRDefault="00516C5D" w:rsidP="00530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5D" w:rsidRDefault="00516C5D" w:rsidP="00530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5D" w:rsidRDefault="00516C5D" w:rsidP="00530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5D" w:rsidRDefault="00516C5D" w:rsidP="00530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5D" w:rsidRDefault="00516C5D" w:rsidP="00530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540" w:rsidRDefault="00530540" w:rsidP="00530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3D" w:rsidRDefault="000B2A3D" w:rsidP="00530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3D" w:rsidRDefault="000B2A3D" w:rsidP="00530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3D" w:rsidRDefault="000B2A3D" w:rsidP="00530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3D" w:rsidRDefault="000B2A3D" w:rsidP="00530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3D" w:rsidRDefault="000B2A3D" w:rsidP="00530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3D" w:rsidRDefault="000B2A3D" w:rsidP="00530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540" w:rsidRDefault="00530540" w:rsidP="00530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540" w:rsidRDefault="00530540" w:rsidP="00530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540" w:rsidRPr="00657F26" w:rsidRDefault="00530540" w:rsidP="00530540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2 </w:t>
      </w:r>
    </w:p>
    <w:p w:rsidR="00530540" w:rsidRPr="00657F26" w:rsidRDefault="00530540" w:rsidP="0053054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516C5D">
        <w:rPr>
          <w:rFonts w:ascii="Times New Roman" w:hAnsi="Times New Roman" w:cs="Times New Roman"/>
          <w:b/>
          <w:bCs/>
          <w:sz w:val="24"/>
          <w:szCs w:val="24"/>
        </w:rPr>
        <w:t>do Zarządzenia Nr 92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530540" w:rsidRPr="00657F26" w:rsidRDefault="00530540" w:rsidP="00530540">
      <w:pPr>
        <w:pStyle w:val="Nagwek1"/>
        <w:spacing w:line="276" w:lineRule="auto"/>
        <w:ind w:left="5664"/>
        <w:jc w:val="left"/>
        <w:rPr>
          <w:sz w:val="24"/>
        </w:rPr>
      </w:pPr>
      <w:r w:rsidRPr="00657F26">
        <w:rPr>
          <w:sz w:val="24"/>
        </w:rPr>
        <w:t>Wójta Gminy Przasnysz</w:t>
      </w:r>
    </w:p>
    <w:p w:rsidR="00530540" w:rsidRPr="00657F26" w:rsidRDefault="00530540" w:rsidP="00530540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516C5D">
        <w:rPr>
          <w:rFonts w:ascii="Times New Roman" w:hAnsi="Times New Roman" w:cs="Times New Roman"/>
          <w:b/>
          <w:bCs/>
          <w:sz w:val="24"/>
          <w:szCs w:val="24"/>
        </w:rPr>
        <w:t>z dnia  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września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2014 r.</w:t>
      </w:r>
    </w:p>
    <w:p w:rsidR="00530540" w:rsidRPr="00657F26" w:rsidRDefault="00530540" w:rsidP="00530540">
      <w:pPr>
        <w:pStyle w:val="Nagwek5"/>
        <w:rPr>
          <w:i w:val="0"/>
          <w:sz w:val="24"/>
          <w:szCs w:val="24"/>
        </w:rPr>
      </w:pPr>
      <w:r w:rsidRPr="00657F26">
        <w:rPr>
          <w:i w:val="0"/>
          <w:sz w:val="24"/>
          <w:szCs w:val="24"/>
        </w:rPr>
        <w:t>Zmiany w planie dochodów i wydatków związanych z realizacją zadań z zakresu administracji rządowej i innych zadań zleconych odrębnymi ustawami w 2014 roku</w:t>
      </w:r>
    </w:p>
    <w:p w:rsidR="00530540" w:rsidRPr="00657F26" w:rsidRDefault="00530540" w:rsidP="005305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24"/>
        <w:gridCol w:w="4544"/>
        <w:gridCol w:w="1751"/>
        <w:gridCol w:w="1496"/>
      </w:tblGrid>
      <w:tr w:rsidR="000B2A3D" w:rsidRPr="00845736" w:rsidTr="00365985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36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36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36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36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36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36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0B2A3D" w:rsidRPr="00845736" w:rsidTr="00365985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36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36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36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36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Default="000B2A3D" w:rsidP="0036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Default="000B2A3D" w:rsidP="0036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266,00</w:t>
            </w:r>
          </w:p>
        </w:tc>
      </w:tr>
      <w:tr w:rsidR="000B2A3D" w:rsidRPr="00845736" w:rsidTr="00365985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3659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3659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3659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794DFB" w:rsidRDefault="000B2A3D" w:rsidP="003659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D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Default="000B2A3D" w:rsidP="0036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Default="000B2A3D" w:rsidP="0036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266,00</w:t>
            </w:r>
          </w:p>
        </w:tc>
      </w:tr>
      <w:tr w:rsidR="000B2A3D" w:rsidRPr="00845736" w:rsidTr="00365985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365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365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365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607920" w:rsidRDefault="000B2A3D" w:rsidP="00365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Wybory do Parlamentu Europejskiego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Default="000B2A3D" w:rsidP="0036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352BAA" w:rsidRDefault="000B2A3D" w:rsidP="0036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2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266,00</w:t>
            </w:r>
          </w:p>
        </w:tc>
      </w:tr>
      <w:tr w:rsidR="000B2A3D" w:rsidRPr="00845736" w:rsidTr="00365985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365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365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3659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4F0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36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F0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Default="000B2A3D" w:rsidP="0036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352BAA" w:rsidRDefault="000B2A3D" w:rsidP="0036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B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266,00</w:t>
            </w:r>
          </w:p>
        </w:tc>
      </w:tr>
      <w:tr w:rsidR="000B2A3D" w:rsidRPr="00845736" w:rsidTr="00365985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845736" w:rsidRDefault="000B2A3D" w:rsidP="000B2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DE660F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E66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DE660F" w:rsidRDefault="000B2A3D" w:rsidP="000B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E66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266,00</w:t>
            </w:r>
          </w:p>
        </w:tc>
      </w:tr>
      <w:tr w:rsidR="000B2A3D" w:rsidRPr="00845736" w:rsidTr="00365985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DE660F" w:rsidRDefault="000B2A3D" w:rsidP="000B2A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DE660F" w:rsidRDefault="000B2A3D" w:rsidP="000B2A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DE660F" w:rsidRDefault="000B2A3D" w:rsidP="000B2A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DE660F" w:rsidRDefault="000B2A3D" w:rsidP="000B2A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60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DE660F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E66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DE660F" w:rsidRDefault="000B2A3D" w:rsidP="000B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E66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266,00</w:t>
            </w:r>
          </w:p>
        </w:tc>
      </w:tr>
      <w:tr w:rsidR="000B2A3D" w:rsidRPr="00845736" w:rsidTr="00365985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0B2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0B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2744F0" w:rsidRDefault="000B2A3D" w:rsidP="000B2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607920" w:rsidRDefault="000B2A3D" w:rsidP="000B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Wybory do Parlamentu Europejskiego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352BAA" w:rsidRDefault="000B2A3D" w:rsidP="000B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2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266,00</w:t>
            </w:r>
          </w:p>
        </w:tc>
      </w:tr>
      <w:tr w:rsidR="000B2A3D" w:rsidRPr="00845736" w:rsidTr="00365985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A3D">
              <w:rPr>
                <w:rFonts w:ascii="Times New Roman" w:hAnsi="Times New Roman" w:cs="Times New Roman"/>
                <w:bCs/>
                <w:sz w:val="24"/>
                <w:szCs w:val="24"/>
              </w:rPr>
              <w:t>4110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A3D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51,30</w:t>
            </w:r>
          </w:p>
        </w:tc>
      </w:tr>
      <w:tr w:rsidR="000B2A3D" w:rsidRPr="00845736" w:rsidTr="00365985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B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37,40</w:t>
            </w:r>
          </w:p>
        </w:tc>
      </w:tr>
      <w:tr w:rsidR="000B2A3D" w:rsidRPr="00845736" w:rsidTr="00365985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3D" w:rsidRPr="000B2A3D" w:rsidRDefault="000B2A3D" w:rsidP="000B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A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177,30</w:t>
            </w:r>
          </w:p>
        </w:tc>
      </w:tr>
    </w:tbl>
    <w:p w:rsidR="00530540" w:rsidRDefault="00530540" w:rsidP="00530540"/>
    <w:p w:rsidR="00B038D6" w:rsidRDefault="00B038D6"/>
    <w:sectPr w:rsidR="00B038D6" w:rsidSect="008F5CCE">
      <w:pgSz w:w="11906" w:h="16838" w:code="9"/>
      <w:pgMar w:top="1417" w:right="1417" w:bottom="1417" w:left="141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40"/>
    <w:rsid w:val="000B2A3D"/>
    <w:rsid w:val="00352BAA"/>
    <w:rsid w:val="00396E84"/>
    <w:rsid w:val="00431A44"/>
    <w:rsid w:val="00516C5D"/>
    <w:rsid w:val="00530540"/>
    <w:rsid w:val="00634C9E"/>
    <w:rsid w:val="006C2E75"/>
    <w:rsid w:val="00701754"/>
    <w:rsid w:val="00864262"/>
    <w:rsid w:val="00B038D6"/>
    <w:rsid w:val="00C72711"/>
    <w:rsid w:val="00D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CFF40-4B99-4CC7-8570-CF6C5B2D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540"/>
  </w:style>
  <w:style w:type="paragraph" w:styleId="Nagwek1">
    <w:name w:val="heading 1"/>
    <w:basedOn w:val="Normalny"/>
    <w:next w:val="Normalny"/>
    <w:link w:val="Nagwek1Znak"/>
    <w:qFormat/>
    <w:rsid w:val="0053054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3054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0540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3054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5305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30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396E8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96E84"/>
  </w:style>
  <w:style w:type="character" w:customStyle="1" w:styleId="TekstpodstawowyZnak1">
    <w:name w:val="Tekst podstawowy Znak1"/>
    <w:link w:val="Tekstpodstawowy"/>
    <w:rsid w:val="00396E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12</cp:revision>
  <cp:lastPrinted>2014-09-22T05:48:00Z</cp:lastPrinted>
  <dcterms:created xsi:type="dcterms:W3CDTF">2014-09-16T09:31:00Z</dcterms:created>
  <dcterms:modified xsi:type="dcterms:W3CDTF">2014-09-22T06:11:00Z</dcterms:modified>
</cp:coreProperties>
</file>