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E9" w:rsidRDefault="00C932E9" w:rsidP="00C932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    NR …./14</w:t>
      </w:r>
    </w:p>
    <w:p w:rsidR="00C932E9" w:rsidRDefault="00C932E9" w:rsidP="00C932E9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Wartość  niniejszego zamówienia nie przekracza  równowartości 14000 EURO </w:t>
      </w:r>
    </w:p>
    <w:p w:rsidR="00C932E9" w:rsidRDefault="00C932E9" w:rsidP="00C932E9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z czym nie stosuje się </w:t>
      </w:r>
      <w:r>
        <w:rPr>
          <w:rFonts w:ascii="Times New Roman" w:hAnsi="Times New Roman"/>
          <w:sz w:val="24"/>
          <w:szCs w:val="24"/>
        </w:rPr>
        <w:t>przepisów</w:t>
      </w:r>
      <w:r>
        <w:rPr>
          <w:rFonts w:ascii="Times New Roman" w:hAnsi="Times New Roman"/>
          <w:sz w:val="24"/>
        </w:rPr>
        <w:t xml:space="preserve"> ustawy  o zamówieniach publicznych.</w:t>
      </w:r>
    </w:p>
    <w:p w:rsidR="00C932E9" w:rsidRDefault="00C932E9" w:rsidP="00C932E9">
      <w:pPr>
        <w:pStyle w:val="Tekstpodstawowy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Podstawa prawna: art. 4 ust. 8 ustawy prawo zamówień publicznych</w:t>
      </w:r>
    </w:p>
    <w:p w:rsidR="00C932E9" w:rsidRDefault="00C932E9" w:rsidP="00C932E9">
      <w:pPr>
        <w:pStyle w:val="Tekstpodstawowy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(tj. Dz. U. z 2010 Nr 113 poz. 759 z </w:t>
      </w:r>
      <w:proofErr w:type="spellStart"/>
      <w:r>
        <w:rPr>
          <w:rFonts w:ascii="Times New Roman" w:hAnsi="Times New Roman"/>
          <w:i/>
        </w:rPr>
        <w:t>późn</w:t>
      </w:r>
      <w:proofErr w:type="spellEnd"/>
      <w:r>
        <w:rPr>
          <w:rFonts w:ascii="Times New Roman" w:hAnsi="Times New Roman"/>
          <w:i/>
        </w:rPr>
        <w:t>. zm.)</w:t>
      </w:r>
    </w:p>
    <w:p w:rsidR="00C932E9" w:rsidRDefault="00C932E9" w:rsidP="00C932E9">
      <w:pPr>
        <w:jc w:val="center"/>
        <w:rPr>
          <w:rFonts w:ascii="Times New Roman" w:hAnsi="Times New Roman"/>
          <w:b/>
          <w:sz w:val="24"/>
        </w:rPr>
      </w:pPr>
    </w:p>
    <w:p w:rsidR="00C932E9" w:rsidRDefault="00C932E9" w:rsidP="00C932E9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W dniu ……..2014 r w Przasnyszu pomiędzy Gminą Przasnysz z siedzibą w Przasnyszu ul. Św. Stanisława Kostki 5 zwanym dalej „ZAMAWIAJĄCYM” reprezentowanym przez:</w:t>
      </w:r>
    </w:p>
    <w:p w:rsidR="00C932E9" w:rsidRDefault="00C932E9" w:rsidP="00C932E9">
      <w:pPr>
        <w:rPr>
          <w:rFonts w:ascii="Times New Roman" w:hAnsi="Times New Roman"/>
          <w:sz w:val="24"/>
        </w:rPr>
      </w:pPr>
    </w:p>
    <w:p w:rsidR="00C932E9" w:rsidRDefault="00C932E9" w:rsidP="00C932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Wójta Gminy                       - mgr inż. Grażynę Wróblewską </w:t>
      </w:r>
    </w:p>
    <w:p w:rsidR="00C932E9" w:rsidRDefault="00C932E9" w:rsidP="00C932E9">
      <w:pPr>
        <w:rPr>
          <w:rFonts w:ascii="Times New Roman" w:hAnsi="Times New Roman"/>
          <w:b/>
          <w:sz w:val="24"/>
        </w:rPr>
      </w:pPr>
      <w:r w:rsidRPr="00A52368">
        <w:rPr>
          <w:rFonts w:ascii="Times New Roman" w:hAnsi="Times New Roman"/>
          <w:b/>
          <w:sz w:val="24"/>
        </w:rPr>
        <w:t xml:space="preserve"> </w:t>
      </w:r>
      <w:r w:rsidRPr="004D0B95">
        <w:rPr>
          <w:rFonts w:ascii="Times New Roman" w:hAnsi="Times New Roman"/>
          <w:b/>
          <w:sz w:val="24"/>
        </w:rPr>
        <w:t xml:space="preserve">a </w:t>
      </w:r>
      <w:r>
        <w:rPr>
          <w:rFonts w:ascii="Times New Roman" w:hAnsi="Times New Roman"/>
          <w:b/>
          <w:sz w:val="24"/>
        </w:rPr>
        <w:t xml:space="preserve">………………………………………………………………………………    </w:t>
      </w:r>
      <w:r>
        <w:rPr>
          <w:rFonts w:ascii="Times New Roman" w:hAnsi="Times New Roman"/>
          <w:sz w:val="24"/>
        </w:rPr>
        <w:t>reprezentowaną przez</w:t>
      </w:r>
      <w:r w:rsidRPr="004D0B95">
        <w:rPr>
          <w:rFonts w:ascii="Times New Roman" w:hAnsi="Times New Roman"/>
          <w:b/>
          <w:sz w:val="24"/>
        </w:rPr>
        <w:t xml:space="preserve">                 </w:t>
      </w:r>
    </w:p>
    <w:p w:rsidR="00C932E9" w:rsidRDefault="00C932E9" w:rsidP="00C932E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…………………………………………………..</w:t>
      </w:r>
    </w:p>
    <w:p w:rsidR="00C932E9" w:rsidRDefault="00C932E9" w:rsidP="00C932E9">
      <w:pPr>
        <w:rPr>
          <w:rFonts w:ascii="Times New Roman" w:hAnsi="Times New Roman"/>
          <w:sz w:val="24"/>
        </w:rPr>
      </w:pPr>
      <w:r w:rsidRPr="004D0B95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wanym dalej „WYKONAWCĄ”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została zawarta umowa następującej treści: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</w:p>
    <w:p w:rsidR="00C932E9" w:rsidRDefault="00C932E9" w:rsidP="00C932E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1.</w:t>
      </w:r>
    </w:p>
    <w:p w:rsidR="00C932E9" w:rsidRDefault="00C932E9" w:rsidP="00C932E9">
      <w:pPr>
        <w:jc w:val="center"/>
        <w:rPr>
          <w:rFonts w:ascii="Times New Roman" w:hAnsi="Times New Roman"/>
          <w:b/>
          <w:sz w:val="24"/>
        </w:rPr>
      </w:pP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„WYKONAWCA” zobowiązuje się na zlecenie  „ZAMAWIAJĄCEGO” do wykonywania: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Operatów szacunkowych</w:t>
      </w:r>
      <w:r w:rsidRPr="00EB5A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celu wydawania decyzji o opłatach planistycznych 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na zbyte działki położone na terenie gminy Przasnysz, które uzyskały zmianę     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przeznaczenia pod inne cele niż rolnicze i leśne w MPZP.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</w:p>
    <w:p w:rsidR="00C932E9" w:rsidRDefault="00C932E9" w:rsidP="00C932E9">
      <w:pPr>
        <w:pStyle w:val="Tekstpodstawowy2"/>
        <w:jc w:val="center"/>
        <w:rPr>
          <w:rFonts w:ascii="Times New Roman" w:hAnsi="Times New Roman"/>
          <w:b/>
        </w:rPr>
      </w:pPr>
      <w:r w:rsidRPr="005845B2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</w:t>
      </w:r>
      <w:r w:rsidRPr="005845B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</w:p>
    <w:p w:rsidR="00C932E9" w:rsidRPr="005845B2" w:rsidRDefault="00C932E9" w:rsidP="00C932E9">
      <w:pPr>
        <w:pStyle w:val="Tekstpodstawowy2"/>
        <w:jc w:val="center"/>
        <w:rPr>
          <w:rFonts w:ascii="Times New Roman" w:hAnsi="Times New Roman"/>
          <w:b/>
        </w:rPr>
      </w:pPr>
    </w:p>
    <w:p w:rsidR="00C932E9" w:rsidRDefault="00C932E9" w:rsidP="00C932E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Umowa będzie obowiązywała do dnia 31.12.2014 r.</w:t>
      </w:r>
    </w:p>
    <w:p w:rsidR="00C932E9" w:rsidRDefault="00C932E9" w:rsidP="00C932E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Gmina każdorazowo będzie przekazywała protokolarnie dokumenty do sporządzania operatów szacunkowych</w:t>
      </w:r>
    </w:p>
    <w:p w:rsidR="00C932E9" w:rsidRDefault="00C932E9" w:rsidP="00C932E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Wykonawca po sporządzeniu operatów przekaże je protokolarnie gminie.  </w:t>
      </w:r>
    </w:p>
    <w:p w:rsidR="00C932E9" w:rsidRDefault="00C932E9" w:rsidP="00C932E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Sporządzanie  operatu będzie wykonywane w terminie  ……… dni od dnia otrzymania dokumentów niezbędnych od Zamawiającego.</w:t>
      </w:r>
    </w:p>
    <w:p w:rsidR="00C932E9" w:rsidRDefault="00C932E9" w:rsidP="00C932E9">
      <w:pPr>
        <w:ind w:left="60"/>
        <w:jc w:val="both"/>
        <w:rPr>
          <w:rFonts w:ascii="Times New Roman" w:hAnsi="Times New Roman"/>
          <w:sz w:val="24"/>
        </w:rPr>
      </w:pPr>
    </w:p>
    <w:p w:rsidR="00C932E9" w:rsidRDefault="00C932E9" w:rsidP="00C932E9">
      <w:pPr>
        <w:rPr>
          <w:rFonts w:ascii="Times New Roman" w:hAnsi="Times New Roman"/>
          <w:sz w:val="24"/>
        </w:rPr>
      </w:pPr>
    </w:p>
    <w:p w:rsidR="00C932E9" w:rsidRDefault="00C932E9" w:rsidP="00C932E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3.</w:t>
      </w:r>
    </w:p>
    <w:p w:rsidR="00C932E9" w:rsidRDefault="00C932E9" w:rsidP="00C932E9">
      <w:pPr>
        <w:jc w:val="center"/>
        <w:rPr>
          <w:rFonts w:ascii="Times New Roman" w:hAnsi="Times New Roman"/>
          <w:b/>
          <w:sz w:val="24"/>
        </w:rPr>
      </w:pP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nie może powierzyć wykonania zobowiązań wynikających z niniejszej    umowy innej osobie bez zgody „Zamawiającego”.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</w:p>
    <w:p w:rsidR="00C932E9" w:rsidRDefault="00C932E9" w:rsidP="00C932E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4.</w:t>
      </w:r>
    </w:p>
    <w:p w:rsidR="00C932E9" w:rsidRDefault="00C932E9" w:rsidP="00C932E9">
      <w:pPr>
        <w:jc w:val="center"/>
        <w:rPr>
          <w:rFonts w:ascii="Times New Roman" w:hAnsi="Times New Roman"/>
          <w:sz w:val="24"/>
        </w:rPr>
      </w:pPr>
    </w:p>
    <w:p w:rsidR="00C932E9" w:rsidRDefault="00C932E9" w:rsidP="00C932E9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„WYKONAWCY”  za wykonanie czynności przewidzianych w § 1 pkt 1 umowy  </w:t>
      </w:r>
    </w:p>
    <w:p w:rsidR="00C932E9" w:rsidRDefault="00C932E9" w:rsidP="00C932E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przysługuje  wynagrodzenie w wysokości </w:t>
      </w:r>
      <w:r>
        <w:rPr>
          <w:rFonts w:ascii="Times New Roman" w:hAnsi="Times New Roman"/>
          <w:b/>
          <w:sz w:val="24"/>
        </w:rPr>
        <w:t>…… zł brutto za każdy operat szacunkowy.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(Słownie …………………………………).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Gmina przekaże niezbędne dane których jest posiadaczem jak; ksero aktów notarialnych 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oryginał wypisu i wyrysu z obecnego i poprzedniego miejscowego planu 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zagospodarowania przestrzennego, natomiast pozostałe materiały, Wykonawca pozyska 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we własnym zakresie do sporządzenia w/w operatów.</w:t>
      </w:r>
    </w:p>
    <w:p w:rsidR="00C932E9" w:rsidRDefault="00C932E9" w:rsidP="00C932E9">
      <w:pPr>
        <w:jc w:val="both"/>
        <w:rPr>
          <w:rFonts w:ascii="Times New Roman" w:hAnsi="Times New Roman"/>
          <w:sz w:val="24"/>
        </w:rPr>
      </w:pPr>
    </w:p>
    <w:p w:rsidR="00C932E9" w:rsidRPr="00B51FA1" w:rsidRDefault="00C932E9" w:rsidP="00C932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Wynagrodzenie za w/w usługi będzie regulowane każdorazowo po wykonaniu operatu szacunkowego i jego protokolarnym odbiorze w ciągu 14 dni od przedłożenia faktury VAT</w:t>
      </w:r>
    </w:p>
    <w:p w:rsidR="00C932E9" w:rsidRDefault="00C932E9" w:rsidP="00C932E9">
      <w:pPr>
        <w:jc w:val="center"/>
        <w:rPr>
          <w:rFonts w:ascii="Times New Roman" w:hAnsi="Times New Roman"/>
          <w:b/>
          <w:sz w:val="24"/>
        </w:rPr>
      </w:pPr>
    </w:p>
    <w:p w:rsidR="00C932E9" w:rsidRPr="004615FE" w:rsidRDefault="00C932E9" w:rsidP="00C932E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5.</w:t>
      </w:r>
    </w:p>
    <w:p w:rsidR="00C932E9" w:rsidRPr="002C5DCD" w:rsidRDefault="00C932E9" w:rsidP="00C932E9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C5DCD">
        <w:rPr>
          <w:rFonts w:ascii="Times New Roman" w:hAnsi="Times New Roman"/>
          <w:sz w:val="24"/>
          <w:szCs w:val="24"/>
        </w:rPr>
        <w:t>Strony ustalają odpowiedzialność za niewykonanie lub nienależyte wykonanie umowy w</w:t>
      </w:r>
    </w:p>
    <w:p w:rsidR="00C932E9" w:rsidRPr="002C5DCD" w:rsidRDefault="00C932E9" w:rsidP="00C932E9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2C5DCD">
        <w:rPr>
          <w:rFonts w:ascii="Times New Roman" w:hAnsi="Times New Roman"/>
          <w:sz w:val="24"/>
          <w:szCs w:val="24"/>
        </w:rPr>
        <w:t>formie kar umownych.</w:t>
      </w:r>
    </w:p>
    <w:p w:rsidR="00C932E9" w:rsidRPr="002C5DCD" w:rsidRDefault="00C932E9" w:rsidP="00C932E9">
      <w:pPr>
        <w:jc w:val="both"/>
        <w:rPr>
          <w:rFonts w:ascii="Times New Roman" w:hAnsi="Times New Roman"/>
          <w:sz w:val="24"/>
          <w:szCs w:val="24"/>
        </w:rPr>
      </w:pPr>
    </w:p>
    <w:p w:rsidR="00C932E9" w:rsidRPr="002C5DCD" w:rsidRDefault="00C932E9" w:rsidP="00C932E9">
      <w:pPr>
        <w:pStyle w:val="Tekstpodstawowywcity3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C5D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zapłaci </w:t>
      </w:r>
      <w:r>
        <w:rPr>
          <w:rFonts w:ascii="Times New Roman" w:hAnsi="Times New Roman"/>
          <w:sz w:val="24"/>
        </w:rPr>
        <w:t>ZAMAWIAJĄCEMU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DCD">
        <w:rPr>
          <w:rFonts w:ascii="Times New Roman" w:hAnsi="Times New Roman"/>
          <w:sz w:val="24"/>
          <w:szCs w:val="24"/>
        </w:rPr>
        <w:t>kary umowne w niżej podanych wypadkach i wysokościach:</w:t>
      </w:r>
    </w:p>
    <w:p w:rsidR="00C932E9" w:rsidRDefault="00C932E9" w:rsidP="00C932E9">
      <w:pPr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C5DCD">
        <w:rPr>
          <w:rFonts w:ascii="Times New Roman" w:hAnsi="Times New Roman"/>
          <w:sz w:val="24"/>
          <w:szCs w:val="24"/>
        </w:rPr>
        <w:t>.1  za zwłokę w wykonaniu  przedmiotu umowy</w:t>
      </w:r>
      <w:r>
        <w:rPr>
          <w:rFonts w:ascii="Times New Roman" w:hAnsi="Times New Roman"/>
          <w:sz w:val="24"/>
          <w:szCs w:val="24"/>
        </w:rPr>
        <w:t>- operatu szacunkowego</w:t>
      </w:r>
      <w:r w:rsidRPr="002C5DCD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wysokości  0,05 % wartości operatu</w:t>
      </w:r>
      <w:r w:rsidRPr="002C5DCD">
        <w:rPr>
          <w:rFonts w:ascii="Times New Roman" w:hAnsi="Times New Roman"/>
          <w:sz w:val="24"/>
          <w:szCs w:val="24"/>
        </w:rPr>
        <w:t xml:space="preserve"> za każdy dzień zwłoki,</w:t>
      </w:r>
    </w:p>
    <w:p w:rsidR="00C932E9" w:rsidRPr="002C5DCD" w:rsidRDefault="00C932E9" w:rsidP="00C932E9">
      <w:pPr>
        <w:ind w:left="851" w:hanging="567"/>
        <w:jc w:val="both"/>
        <w:rPr>
          <w:rFonts w:ascii="Times New Roman" w:hAnsi="Times New Roman"/>
          <w:sz w:val="24"/>
          <w:szCs w:val="24"/>
        </w:rPr>
      </w:pPr>
    </w:p>
    <w:p w:rsidR="00C932E9" w:rsidRPr="002C5DCD" w:rsidRDefault="00C932E9" w:rsidP="00C932E9">
      <w:pPr>
        <w:pStyle w:val="Tekstpodstawowywcity2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C5DCD">
        <w:rPr>
          <w:rFonts w:ascii="Times New Roman" w:hAnsi="Times New Roman"/>
          <w:sz w:val="24"/>
          <w:szCs w:val="24"/>
        </w:rPr>
        <w:t xml:space="preserve">.2  z tytułu odstąpienia od umowy  z przyczyn leżących po stronie </w:t>
      </w:r>
      <w:r>
        <w:rPr>
          <w:rFonts w:ascii="Times New Roman" w:hAnsi="Times New Roman"/>
          <w:sz w:val="24"/>
        </w:rPr>
        <w:t>WYKONAWCY</w:t>
      </w:r>
      <w:r w:rsidRPr="002C5DCD">
        <w:rPr>
          <w:rFonts w:ascii="Times New Roman" w:hAnsi="Times New Roman"/>
          <w:sz w:val="24"/>
          <w:szCs w:val="24"/>
        </w:rPr>
        <w:t xml:space="preserve"> w    </w:t>
      </w:r>
    </w:p>
    <w:p w:rsidR="00C932E9" w:rsidRPr="002C5DCD" w:rsidRDefault="00C932E9" w:rsidP="00C932E9">
      <w:pPr>
        <w:pStyle w:val="Tekstpodstawowywcity2"/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C5DC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wysokości  10 % wartości każdego operatu szacunkowego.</w:t>
      </w:r>
    </w:p>
    <w:p w:rsidR="00C932E9" w:rsidRPr="002C5DCD" w:rsidRDefault="00C932E9" w:rsidP="00C932E9">
      <w:pPr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C932E9" w:rsidRPr="002C5DCD" w:rsidRDefault="00C932E9" w:rsidP="00C932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C5DCD">
        <w:rPr>
          <w:rFonts w:ascii="Times New Roman" w:hAnsi="Times New Roman"/>
          <w:sz w:val="24"/>
          <w:szCs w:val="24"/>
        </w:rPr>
        <w:t>. W wypadku gdy wysokość ustalonej kary nie pokrywa faktycznie poniesionej szkody,</w:t>
      </w:r>
    </w:p>
    <w:p w:rsidR="00C932E9" w:rsidRDefault="00C932E9" w:rsidP="00C932E9">
      <w:pPr>
        <w:rPr>
          <w:rFonts w:ascii="Times New Roman" w:hAnsi="Times New Roman"/>
          <w:sz w:val="24"/>
          <w:szCs w:val="24"/>
        </w:rPr>
      </w:pPr>
      <w:r w:rsidRPr="002C5DCD">
        <w:rPr>
          <w:rFonts w:ascii="Times New Roman" w:hAnsi="Times New Roman"/>
          <w:sz w:val="24"/>
          <w:szCs w:val="24"/>
        </w:rPr>
        <w:t xml:space="preserve">     Strony mają prawo dochodzenia odszkodowania </w:t>
      </w:r>
      <w:r>
        <w:rPr>
          <w:rFonts w:ascii="Times New Roman" w:hAnsi="Times New Roman"/>
          <w:sz w:val="24"/>
          <w:szCs w:val="24"/>
        </w:rPr>
        <w:t>uzupełniającego</w:t>
      </w:r>
    </w:p>
    <w:p w:rsidR="00C932E9" w:rsidRPr="002C5DCD" w:rsidRDefault="00C932E9" w:rsidP="00C932E9">
      <w:pPr>
        <w:rPr>
          <w:rFonts w:ascii="Times New Roman" w:hAnsi="Times New Roman"/>
          <w:sz w:val="24"/>
          <w:szCs w:val="24"/>
        </w:rPr>
      </w:pPr>
    </w:p>
    <w:p w:rsidR="00C932E9" w:rsidRDefault="00C932E9" w:rsidP="00C932E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6.</w:t>
      </w:r>
    </w:p>
    <w:p w:rsidR="00C932E9" w:rsidRDefault="00C932E9" w:rsidP="00C932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Zmiany umowy wymagają formy pisemnej w postaci aneksu.</w:t>
      </w:r>
    </w:p>
    <w:p w:rsidR="00C932E9" w:rsidRDefault="00C932E9" w:rsidP="00C932E9">
      <w:pPr>
        <w:rPr>
          <w:rFonts w:ascii="Times New Roman" w:hAnsi="Times New Roman"/>
          <w:sz w:val="24"/>
        </w:rPr>
      </w:pPr>
    </w:p>
    <w:p w:rsidR="00C932E9" w:rsidRDefault="00C932E9" w:rsidP="00C932E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§ 7. </w:t>
      </w:r>
    </w:p>
    <w:p w:rsidR="00C932E9" w:rsidRDefault="00C932E9" w:rsidP="00C932E9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sprawach nieuregulowanych niniejszą umową mają zastosowanie przepisy Kodeksu Cywilnego.</w:t>
      </w:r>
    </w:p>
    <w:p w:rsidR="00C932E9" w:rsidRDefault="00C932E9" w:rsidP="00C932E9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Spory wynikłe na tle realizacji umowy rozstrzyga Sąd właściwy dla Zamawiającego. </w:t>
      </w:r>
    </w:p>
    <w:p w:rsidR="00C932E9" w:rsidRDefault="00C932E9" w:rsidP="00C932E9">
      <w:pPr>
        <w:rPr>
          <w:rFonts w:ascii="Times New Roman" w:hAnsi="Times New Roman"/>
          <w:sz w:val="24"/>
        </w:rPr>
      </w:pPr>
    </w:p>
    <w:p w:rsidR="00C932E9" w:rsidRDefault="00C932E9" w:rsidP="00C932E9">
      <w:pPr>
        <w:jc w:val="center"/>
        <w:rPr>
          <w:rFonts w:ascii="Times New Roman" w:hAnsi="Times New Roman"/>
          <w:b/>
          <w:sz w:val="24"/>
        </w:rPr>
      </w:pPr>
    </w:p>
    <w:p w:rsidR="00C932E9" w:rsidRDefault="00C932E9" w:rsidP="00C932E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8.</w:t>
      </w:r>
    </w:p>
    <w:p w:rsidR="00C932E9" w:rsidRDefault="00C932E9" w:rsidP="00C932E9">
      <w:pPr>
        <w:jc w:val="center"/>
        <w:rPr>
          <w:rFonts w:ascii="Times New Roman" w:hAnsi="Times New Roman"/>
          <w:sz w:val="24"/>
        </w:rPr>
      </w:pPr>
    </w:p>
    <w:p w:rsidR="00C932E9" w:rsidRDefault="00C932E9" w:rsidP="00C932E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Umowę spisano w 3 jednobrzmiących egzemplarzach 1 dla wykonawcy 2 dla zamawiającego.</w:t>
      </w:r>
    </w:p>
    <w:p w:rsidR="00C932E9" w:rsidRDefault="00C932E9" w:rsidP="00C932E9">
      <w:pPr>
        <w:pStyle w:val="Nagwek1"/>
        <w:rPr>
          <w:rFonts w:ascii="Times New Roman" w:hAnsi="Times New Roman"/>
          <w:sz w:val="24"/>
        </w:rPr>
      </w:pPr>
    </w:p>
    <w:p w:rsidR="00C932E9" w:rsidRDefault="00C932E9" w:rsidP="00C932E9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C932E9" w:rsidRDefault="00C932E9" w:rsidP="00C932E9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WYKONAWCA                                                                                 ZAMAWIAJĄCY       </w:t>
      </w:r>
    </w:p>
    <w:p w:rsidR="00C932E9" w:rsidRPr="0090253F" w:rsidRDefault="00C932E9" w:rsidP="00C932E9">
      <w:r>
        <w:t xml:space="preserve">   </w:t>
      </w:r>
    </w:p>
    <w:p w:rsidR="00FC43FF" w:rsidRDefault="00FC43FF">
      <w:bookmarkStart w:id="0" w:name="_GoBack"/>
      <w:bookmarkEnd w:id="0"/>
    </w:p>
    <w:sectPr w:rsidR="00FC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FF3"/>
    <w:multiLevelType w:val="hybridMultilevel"/>
    <w:tmpl w:val="E4543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573E8"/>
    <w:multiLevelType w:val="singleLevel"/>
    <w:tmpl w:val="1324A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CB11E5D"/>
    <w:multiLevelType w:val="hybridMultilevel"/>
    <w:tmpl w:val="5576E0B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E9"/>
    <w:rsid w:val="00C932E9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E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32E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2E9"/>
    <w:rPr>
      <w:rFonts w:ascii="MS Sans Serif" w:eastAsia="Times New Roman" w:hAnsi="MS Sans Serif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2E9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932E9"/>
    <w:rPr>
      <w:rFonts w:ascii="MS Sans Serif" w:eastAsia="Times New Roman" w:hAnsi="MS Sans Serif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32E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932E9"/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932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32E9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932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32E9"/>
    <w:rPr>
      <w:rFonts w:ascii="MS Sans Serif" w:eastAsia="Times New Roman" w:hAnsi="MS Sans Serif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E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32E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2E9"/>
    <w:rPr>
      <w:rFonts w:ascii="MS Sans Serif" w:eastAsia="Times New Roman" w:hAnsi="MS Sans Serif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932E9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932E9"/>
    <w:rPr>
      <w:rFonts w:ascii="MS Sans Serif" w:eastAsia="Times New Roman" w:hAnsi="MS Sans Serif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32E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932E9"/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932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32E9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932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32E9"/>
    <w:rPr>
      <w:rFonts w:ascii="MS Sans Serif" w:eastAsia="Times New Roman" w:hAnsi="MS Sans Serif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1</cp:revision>
  <dcterms:created xsi:type="dcterms:W3CDTF">2014-01-27T14:07:00Z</dcterms:created>
  <dcterms:modified xsi:type="dcterms:W3CDTF">2014-01-27T14:08:00Z</dcterms:modified>
</cp:coreProperties>
</file>