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62" w:rsidRDefault="00CF1262" w:rsidP="00CF1262">
      <w:pPr>
        <w:pStyle w:val="Tytu"/>
        <w:spacing w:line="360" w:lineRule="auto"/>
        <w:ind w:left="708"/>
      </w:pPr>
      <w:r>
        <w:t xml:space="preserve">       </w:t>
      </w:r>
      <w:r>
        <w:t>Zarządzenie Nr 67</w:t>
      </w:r>
      <w:r>
        <w:t>/2016</w:t>
      </w:r>
    </w:p>
    <w:p w:rsidR="00CF1262" w:rsidRDefault="00CF1262" w:rsidP="00CF1262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Wójta Gminy Przasnysz</w:t>
      </w:r>
      <w:bookmarkStart w:id="0" w:name="_GoBack"/>
      <w:bookmarkEnd w:id="0"/>
    </w:p>
    <w:p w:rsidR="00CF1262" w:rsidRDefault="00CF1262" w:rsidP="00CF1262">
      <w:pPr>
        <w:spacing w:line="360" w:lineRule="auto"/>
        <w:jc w:val="center"/>
      </w:pPr>
      <w:r>
        <w:rPr>
          <w:b/>
          <w:bCs/>
          <w:sz w:val="28"/>
        </w:rPr>
        <w:t xml:space="preserve">                   </w:t>
      </w:r>
      <w:r>
        <w:rPr>
          <w:b/>
          <w:bCs/>
          <w:sz w:val="28"/>
        </w:rPr>
        <w:t>z dnia 19 lipca</w:t>
      </w:r>
      <w:r>
        <w:rPr>
          <w:b/>
          <w:bCs/>
          <w:sz w:val="28"/>
        </w:rPr>
        <w:t xml:space="preserve"> 2016 r.</w:t>
      </w:r>
    </w:p>
    <w:p w:rsidR="00CF1262" w:rsidRDefault="00CF1262" w:rsidP="00CF1262">
      <w:pPr>
        <w:jc w:val="both"/>
        <w:rPr>
          <w:sz w:val="28"/>
        </w:rPr>
      </w:pPr>
    </w:p>
    <w:p w:rsidR="00CF1262" w:rsidRDefault="00CF1262" w:rsidP="00CF1262">
      <w:pP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 xml:space="preserve"> </w:t>
      </w:r>
      <w:r w:rsidRPr="009B1EAF">
        <w:rPr>
          <w:b/>
        </w:rPr>
        <w:t xml:space="preserve"> </w:t>
      </w:r>
      <w:r>
        <w:rPr>
          <w:b/>
          <w:sz w:val="26"/>
          <w:szCs w:val="26"/>
        </w:rPr>
        <w:t>w sprawie informacji o wykonaniu</w:t>
      </w:r>
      <w:r w:rsidRPr="009B1EAF">
        <w:rPr>
          <w:b/>
          <w:sz w:val="26"/>
          <w:szCs w:val="26"/>
        </w:rPr>
        <w:t xml:space="preserve"> budżetu Gminy Przasnysz za I</w:t>
      </w:r>
      <w:r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kwartał 2016</w:t>
      </w:r>
      <w:r w:rsidRPr="009B1EAF">
        <w:rPr>
          <w:b/>
          <w:sz w:val="26"/>
          <w:szCs w:val="26"/>
        </w:rPr>
        <w:t xml:space="preserve"> r.</w:t>
      </w:r>
    </w:p>
    <w:p w:rsidR="00CF1262" w:rsidRPr="002F1233" w:rsidRDefault="00CF1262" w:rsidP="00CF1262">
      <w:pPr>
        <w:spacing w:line="360" w:lineRule="auto"/>
        <w:jc w:val="both"/>
        <w:rPr>
          <w:b/>
          <w:sz w:val="26"/>
          <w:szCs w:val="26"/>
        </w:rPr>
      </w:pPr>
    </w:p>
    <w:p w:rsidR="00CF1262" w:rsidRPr="00861C33" w:rsidRDefault="00CF1262" w:rsidP="00CF126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B1EAF">
        <w:rPr>
          <w:sz w:val="28"/>
          <w:szCs w:val="28"/>
        </w:rPr>
        <w:t>Na podstawie art. 37</w:t>
      </w:r>
      <w:r>
        <w:rPr>
          <w:sz w:val="28"/>
          <w:szCs w:val="28"/>
        </w:rPr>
        <w:t xml:space="preserve"> ust. 1</w:t>
      </w:r>
      <w:r w:rsidRPr="009B1EAF">
        <w:rPr>
          <w:sz w:val="28"/>
          <w:szCs w:val="28"/>
        </w:rPr>
        <w:t xml:space="preserve"> pkt 1 ustawy z dnia 27 sierpnia 2009 r.  o finansach publicznych</w:t>
      </w:r>
      <w:r>
        <w:rPr>
          <w:sz w:val="28"/>
          <w:szCs w:val="28"/>
        </w:rPr>
        <w:t xml:space="preserve"> (</w:t>
      </w:r>
      <w:r w:rsidRPr="00C32344">
        <w:rPr>
          <w:sz w:val="28"/>
          <w:szCs w:val="28"/>
        </w:rPr>
        <w:t xml:space="preserve"> Dz. U. z 2013 r. poz. 885 z </w:t>
      </w:r>
      <w:proofErr w:type="spellStart"/>
      <w:r w:rsidRPr="00C32344">
        <w:rPr>
          <w:sz w:val="28"/>
          <w:szCs w:val="28"/>
        </w:rPr>
        <w:t>późn</w:t>
      </w:r>
      <w:proofErr w:type="spellEnd"/>
      <w:r w:rsidRPr="00C32344">
        <w:rPr>
          <w:sz w:val="28"/>
          <w:szCs w:val="28"/>
        </w:rPr>
        <w:t>. zm.)</w:t>
      </w:r>
      <w:r>
        <w:rPr>
          <w:sz w:val="28"/>
          <w:szCs w:val="28"/>
        </w:rPr>
        <w:t xml:space="preserve"> </w:t>
      </w:r>
      <w:r w:rsidRPr="00861C33">
        <w:rPr>
          <w:b/>
          <w:sz w:val="28"/>
          <w:szCs w:val="28"/>
        </w:rPr>
        <w:t>zarządzam, co następuje:</w:t>
      </w:r>
    </w:p>
    <w:p w:rsidR="00CF1262" w:rsidRDefault="00CF1262" w:rsidP="00CF1262">
      <w:pPr>
        <w:jc w:val="both"/>
        <w:rPr>
          <w:sz w:val="28"/>
        </w:rPr>
      </w:pPr>
    </w:p>
    <w:p w:rsidR="00CF1262" w:rsidRDefault="00CF1262" w:rsidP="00CF1262">
      <w:pPr>
        <w:jc w:val="center"/>
        <w:rPr>
          <w:sz w:val="28"/>
        </w:rPr>
      </w:pPr>
      <w:r>
        <w:rPr>
          <w:b/>
          <w:bCs/>
          <w:sz w:val="28"/>
        </w:rPr>
        <w:t>§ 1</w:t>
      </w:r>
    </w:p>
    <w:p w:rsidR="00CF1262" w:rsidRDefault="00CF1262" w:rsidP="00CF1262">
      <w:pPr>
        <w:spacing w:line="360" w:lineRule="auto"/>
        <w:jc w:val="both"/>
        <w:rPr>
          <w:sz w:val="28"/>
        </w:rPr>
      </w:pPr>
    </w:p>
    <w:p w:rsidR="00CF1262" w:rsidRDefault="00CF1262" w:rsidP="00CF1262">
      <w:pPr>
        <w:spacing w:line="360" w:lineRule="auto"/>
        <w:jc w:val="both"/>
        <w:rPr>
          <w:sz w:val="28"/>
        </w:rPr>
      </w:pPr>
      <w:r>
        <w:rPr>
          <w:sz w:val="28"/>
        </w:rPr>
        <w:t>1. Podaje się do publicznej wiadomości informację o wykonaniu budżetu Gminy Przasnysz za I</w:t>
      </w:r>
      <w:r>
        <w:rPr>
          <w:sz w:val="28"/>
        </w:rPr>
        <w:t>I</w:t>
      </w:r>
      <w:r>
        <w:rPr>
          <w:sz w:val="28"/>
        </w:rPr>
        <w:t xml:space="preserve"> kwartał 2016 roku:</w:t>
      </w:r>
    </w:p>
    <w:p w:rsidR="00CF1262" w:rsidRPr="00AC668B" w:rsidRDefault="00CF1262" w:rsidP="00CF1262">
      <w:pPr>
        <w:spacing w:line="360" w:lineRule="auto"/>
        <w:jc w:val="both"/>
        <w:rPr>
          <w:color w:val="FF6600"/>
          <w:sz w:val="28"/>
        </w:rPr>
      </w:pPr>
      <w:r>
        <w:rPr>
          <w:sz w:val="28"/>
        </w:rPr>
        <w:t xml:space="preserve">Wykonane dochody budżetowe    </w:t>
      </w:r>
      <w:r>
        <w:rPr>
          <w:sz w:val="28"/>
        </w:rPr>
        <w:t>–  13.572.581,11</w:t>
      </w:r>
      <w:r>
        <w:rPr>
          <w:sz w:val="28"/>
        </w:rPr>
        <w:t xml:space="preserve"> </w:t>
      </w:r>
      <w:r w:rsidRPr="001D3564">
        <w:rPr>
          <w:sz w:val="28"/>
        </w:rPr>
        <w:t>zł,</w:t>
      </w:r>
    </w:p>
    <w:p w:rsidR="00CF1262" w:rsidRPr="001D3564" w:rsidRDefault="00CF1262" w:rsidP="00CF1262">
      <w:pPr>
        <w:spacing w:line="360" w:lineRule="auto"/>
        <w:jc w:val="both"/>
        <w:rPr>
          <w:sz w:val="28"/>
        </w:rPr>
      </w:pPr>
      <w:r w:rsidRPr="001D3564">
        <w:rPr>
          <w:sz w:val="28"/>
        </w:rPr>
        <w:t>Wykonane wydatk</w:t>
      </w:r>
      <w:r>
        <w:rPr>
          <w:sz w:val="28"/>
        </w:rPr>
        <w:t xml:space="preserve">i budżetowe </w:t>
      </w:r>
      <w:r>
        <w:rPr>
          <w:sz w:val="28"/>
        </w:rPr>
        <w:tab/>
        <w:t xml:space="preserve">    </w:t>
      </w:r>
      <w:r>
        <w:rPr>
          <w:sz w:val="28"/>
        </w:rPr>
        <w:t>–  11.110.287,26</w:t>
      </w:r>
      <w:r>
        <w:rPr>
          <w:sz w:val="28"/>
        </w:rPr>
        <w:t xml:space="preserve"> </w:t>
      </w:r>
      <w:r w:rsidRPr="001D3564">
        <w:rPr>
          <w:sz w:val="28"/>
        </w:rPr>
        <w:t>zł,</w:t>
      </w:r>
    </w:p>
    <w:p w:rsidR="00CF1262" w:rsidRPr="001D3564" w:rsidRDefault="00CF1262" w:rsidP="00CF126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Nadwyżka </w:t>
      </w:r>
      <w:r w:rsidRPr="003406DF">
        <w:rPr>
          <w:sz w:val="28"/>
        </w:rPr>
        <w:t xml:space="preserve">budżetu          </w:t>
      </w:r>
      <w:r>
        <w:rPr>
          <w:sz w:val="28"/>
        </w:rPr>
        <w:t xml:space="preserve">               </w:t>
      </w:r>
      <w:r>
        <w:rPr>
          <w:sz w:val="28"/>
        </w:rPr>
        <w:t>-   2.462.293,85</w:t>
      </w:r>
      <w:r>
        <w:rPr>
          <w:sz w:val="28"/>
        </w:rPr>
        <w:t xml:space="preserve"> </w:t>
      </w:r>
      <w:r w:rsidRPr="003406DF">
        <w:rPr>
          <w:sz w:val="28"/>
        </w:rPr>
        <w:t>zł</w:t>
      </w:r>
      <w:r w:rsidRPr="001D3564">
        <w:rPr>
          <w:sz w:val="28"/>
        </w:rPr>
        <w:t>,</w:t>
      </w:r>
    </w:p>
    <w:p w:rsidR="00CF1262" w:rsidRPr="001D3564" w:rsidRDefault="00CF1262" w:rsidP="00CF1262">
      <w:pPr>
        <w:spacing w:line="360" w:lineRule="auto"/>
        <w:jc w:val="both"/>
        <w:rPr>
          <w:sz w:val="28"/>
        </w:rPr>
      </w:pPr>
      <w:r w:rsidRPr="001D3564">
        <w:rPr>
          <w:sz w:val="28"/>
        </w:rPr>
        <w:t>Przycho</w:t>
      </w:r>
      <w:r>
        <w:rPr>
          <w:sz w:val="28"/>
        </w:rPr>
        <w:t xml:space="preserve">dy budżetowe </w:t>
      </w:r>
      <w:r>
        <w:rPr>
          <w:sz w:val="28"/>
        </w:rPr>
        <w:tab/>
        <w:t xml:space="preserve">                -  3.234.070,30</w:t>
      </w:r>
      <w:r w:rsidRPr="001D3564">
        <w:rPr>
          <w:sz w:val="28"/>
        </w:rPr>
        <w:t xml:space="preserve"> zł,</w:t>
      </w:r>
    </w:p>
    <w:p w:rsidR="00CF1262" w:rsidRPr="001D3564" w:rsidRDefault="00CF1262" w:rsidP="00CF1262">
      <w:pPr>
        <w:spacing w:line="360" w:lineRule="auto"/>
        <w:jc w:val="both"/>
        <w:rPr>
          <w:sz w:val="28"/>
        </w:rPr>
      </w:pPr>
      <w:r w:rsidRPr="001D3564">
        <w:rPr>
          <w:sz w:val="28"/>
        </w:rPr>
        <w:t>Rozch</w:t>
      </w:r>
      <w:r>
        <w:rPr>
          <w:sz w:val="28"/>
        </w:rPr>
        <w:t>ody budżetowe</w:t>
      </w:r>
      <w:r>
        <w:rPr>
          <w:sz w:val="28"/>
        </w:rPr>
        <w:tab/>
        <w:t xml:space="preserve">               –    </w:t>
      </w:r>
      <w:r>
        <w:rPr>
          <w:sz w:val="28"/>
        </w:rPr>
        <w:t xml:space="preserve"> 262.8</w:t>
      </w:r>
      <w:r>
        <w:rPr>
          <w:sz w:val="28"/>
        </w:rPr>
        <w:t xml:space="preserve">00,00 </w:t>
      </w:r>
      <w:r w:rsidRPr="001D3564">
        <w:rPr>
          <w:sz w:val="28"/>
        </w:rPr>
        <w:t>zł.</w:t>
      </w:r>
    </w:p>
    <w:p w:rsidR="00CF1262" w:rsidRPr="00861C33" w:rsidRDefault="00CF1262" w:rsidP="00CF1262">
      <w:pPr>
        <w:pStyle w:val="NormalnyWeb"/>
        <w:spacing w:line="360" w:lineRule="auto"/>
        <w:jc w:val="both"/>
        <w:rPr>
          <w:sz w:val="28"/>
          <w:szCs w:val="28"/>
        </w:rPr>
      </w:pPr>
      <w:r w:rsidRPr="00861C33">
        <w:rPr>
          <w:sz w:val="28"/>
          <w:szCs w:val="28"/>
        </w:rPr>
        <w:t>2.</w:t>
      </w:r>
      <w:r w:rsidRPr="00861C33">
        <w:rPr>
          <w:rStyle w:val="Pogrubienie"/>
          <w:sz w:val="28"/>
          <w:szCs w:val="28"/>
        </w:rPr>
        <w:t xml:space="preserve">  </w:t>
      </w:r>
      <w:r w:rsidRPr="00861C33">
        <w:rPr>
          <w:sz w:val="28"/>
          <w:szCs w:val="28"/>
        </w:rPr>
        <w:t>In</w:t>
      </w:r>
      <w:r>
        <w:rPr>
          <w:sz w:val="28"/>
          <w:szCs w:val="28"/>
        </w:rPr>
        <w:t xml:space="preserve">formuję, że </w:t>
      </w:r>
      <w:r>
        <w:rPr>
          <w:sz w:val="28"/>
          <w:szCs w:val="28"/>
        </w:rPr>
        <w:t>w okresie od 01.01.2016 r. do 30.06</w:t>
      </w:r>
      <w:r>
        <w:rPr>
          <w:sz w:val="28"/>
          <w:szCs w:val="28"/>
        </w:rPr>
        <w:t xml:space="preserve">.2016 r. </w:t>
      </w:r>
      <w:r w:rsidRPr="00861C33">
        <w:rPr>
          <w:sz w:val="28"/>
          <w:szCs w:val="28"/>
        </w:rPr>
        <w:t xml:space="preserve">nie udzielono umorzeń niepodatkowych należności budżetowych, o których mowa w art. 60  ustawy z dnia 27 sierpnia 2009  r. o finansach publicznych.  </w:t>
      </w:r>
    </w:p>
    <w:p w:rsidR="00CF1262" w:rsidRDefault="00CF1262" w:rsidP="00CF12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</w:t>
      </w:r>
    </w:p>
    <w:p w:rsidR="00CF1262" w:rsidRDefault="00CF1262" w:rsidP="00CF1262">
      <w:pPr>
        <w:jc w:val="center"/>
        <w:rPr>
          <w:b/>
          <w:bCs/>
          <w:sz w:val="28"/>
        </w:rPr>
      </w:pPr>
    </w:p>
    <w:p w:rsidR="00CF1262" w:rsidRDefault="00CF1262" w:rsidP="00CF1262">
      <w:pPr>
        <w:rPr>
          <w:sz w:val="28"/>
        </w:rPr>
      </w:pPr>
      <w:r>
        <w:rPr>
          <w:sz w:val="28"/>
        </w:rPr>
        <w:t xml:space="preserve">Zarządzenie wchodzi w życie z dniem podpisania. </w:t>
      </w:r>
    </w:p>
    <w:p w:rsidR="00CF1262" w:rsidRDefault="00CF1262" w:rsidP="00CF1262">
      <w:pPr>
        <w:rPr>
          <w:sz w:val="28"/>
        </w:rPr>
      </w:pPr>
    </w:p>
    <w:p w:rsidR="00CF1262" w:rsidRDefault="00CF1262" w:rsidP="00CF1262">
      <w:pPr>
        <w:rPr>
          <w:sz w:val="28"/>
        </w:rPr>
      </w:pPr>
    </w:p>
    <w:p w:rsidR="00CF1262" w:rsidRDefault="00CF1262" w:rsidP="00CF1262">
      <w:pPr>
        <w:rPr>
          <w:sz w:val="28"/>
        </w:rPr>
      </w:pPr>
    </w:p>
    <w:p w:rsidR="00CF1262" w:rsidRDefault="00CF1262" w:rsidP="00CF1262">
      <w:pPr>
        <w:rPr>
          <w:sz w:val="28"/>
        </w:rPr>
      </w:pPr>
    </w:p>
    <w:p w:rsidR="00CF1262" w:rsidRDefault="00CF1262" w:rsidP="00CF1262">
      <w:pPr>
        <w:rPr>
          <w:sz w:val="28"/>
        </w:rPr>
      </w:pPr>
    </w:p>
    <w:p w:rsidR="00CF1262" w:rsidRDefault="00CF1262" w:rsidP="00CF1262"/>
    <w:p w:rsidR="00CF1262" w:rsidRDefault="00CF1262" w:rsidP="00CF1262"/>
    <w:p w:rsidR="00CF1262" w:rsidRDefault="00CF1262" w:rsidP="00CF1262"/>
    <w:p w:rsidR="00565F45" w:rsidRDefault="00565F45"/>
    <w:sectPr w:rsidR="00565F45" w:rsidSect="003C085C">
      <w:pgSz w:w="11906" w:h="16838"/>
      <w:pgMar w:top="1418" w:right="1418" w:bottom="1418" w:left="567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62"/>
    <w:rsid w:val="00565F45"/>
    <w:rsid w:val="00CF1262"/>
    <w:rsid w:val="00F0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5778-4A6E-4945-A655-6766E50E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F126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F12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rsid w:val="00CF126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F12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</cp:revision>
  <cp:lastPrinted>2016-07-19T11:23:00Z</cp:lastPrinted>
  <dcterms:created xsi:type="dcterms:W3CDTF">2016-07-19T11:17:00Z</dcterms:created>
  <dcterms:modified xsi:type="dcterms:W3CDTF">2016-07-19T12:01:00Z</dcterms:modified>
</cp:coreProperties>
</file>