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18" w:rsidRPr="009E3675" w:rsidRDefault="00E072C0" w:rsidP="00DF3A18">
      <w:pPr>
        <w:pStyle w:val="Tytu"/>
        <w:spacing w:line="240" w:lineRule="auto"/>
      </w:pPr>
      <w:r>
        <w:t xml:space="preserve"> </w:t>
      </w:r>
      <w:r w:rsidR="00F318F6">
        <w:t>Zarządzenie Nr 21/2016</w:t>
      </w:r>
    </w:p>
    <w:p w:rsidR="00DF3A18" w:rsidRPr="009E3675" w:rsidRDefault="00DF3A18" w:rsidP="00DF3A18">
      <w:pPr>
        <w:jc w:val="center"/>
        <w:rPr>
          <w:b/>
          <w:bCs/>
          <w:sz w:val="26"/>
        </w:rPr>
      </w:pPr>
      <w:r w:rsidRPr="009E3675">
        <w:rPr>
          <w:b/>
          <w:bCs/>
          <w:sz w:val="26"/>
        </w:rPr>
        <w:t xml:space="preserve"> Wójta Gminy Przasnysz</w:t>
      </w:r>
    </w:p>
    <w:p w:rsidR="00DF3A18" w:rsidRPr="009E3675" w:rsidRDefault="00F318F6" w:rsidP="00DF3A18">
      <w:pPr>
        <w:jc w:val="center"/>
        <w:rPr>
          <w:b/>
          <w:bCs/>
          <w:sz w:val="26"/>
        </w:rPr>
      </w:pPr>
      <w:r>
        <w:rPr>
          <w:b/>
          <w:bCs/>
          <w:sz w:val="26"/>
        </w:rPr>
        <w:t xml:space="preserve">   z dnia 15</w:t>
      </w:r>
      <w:r w:rsidR="009E3675" w:rsidRPr="009E3675">
        <w:rPr>
          <w:b/>
          <w:bCs/>
          <w:sz w:val="26"/>
        </w:rPr>
        <w:t xml:space="preserve"> marca 2016</w:t>
      </w:r>
      <w:r w:rsidR="00DF3A18" w:rsidRPr="009E3675">
        <w:rPr>
          <w:b/>
          <w:bCs/>
          <w:sz w:val="26"/>
        </w:rPr>
        <w:t xml:space="preserve"> r.</w:t>
      </w:r>
    </w:p>
    <w:p w:rsidR="00DF3A18" w:rsidRPr="009E3675" w:rsidRDefault="00DF3A18" w:rsidP="00DF3A18">
      <w:pPr>
        <w:spacing w:line="360" w:lineRule="auto"/>
        <w:jc w:val="center"/>
        <w:rPr>
          <w:bCs/>
          <w:sz w:val="26"/>
        </w:rPr>
      </w:pPr>
    </w:p>
    <w:p w:rsidR="00DF3A18" w:rsidRPr="009E3675" w:rsidRDefault="00DF3A18" w:rsidP="00DF3A18">
      <w:pPr>
        <w:spacing w:line="360" w:lineRule="auto"/>
        <w:jc w:val="center"/>
        <w:rPr>
          <w:b/>
          <w:bCs/>
        </w:rPr>
      </w:pPr>
      <w:r w:rsidRPr="009E3675">
        <w:rPr>
          <w:b/>
          <w:bCs/>
        </w:rPr>
        <w:t>w sprawie sprawozdania rocznego z</w:t>
      </w:r>
      <w:r w:rsidR="009E3675" w:rsidRPr="009E3675">
        <w:rPr>
          <w:b/>
          <w:bCs/>
        </w:rPr>
        <w:t xml:space="preserve"> wykonania budżetu gminy za 2015</w:t>
      </w:r>
      <w:r w:rsidRPr="009E3675">
        <w:rPr>
          <w:b/>
          <w:bCs/>
        </w:rPr>
        <w:t xml:space="preserve"> r.</w:t>
      </w:r>
    </w:p>
    <w:p w:rsidR="00DF3A18" w:rsidRPr="009E3675" w:rsidRDefault="00DF3A18" w:rsidP="00DF3A18">
      <w:pPr>
        <w:spacing w:line="360" w:lineRule="auto"/>
        <w:jc w:val="center"/>
        <w:rPr>
          <w:b/>
          <w:bCs/>
        </w:rPr>
      </w:pPr>
    </w:p>
    <w:p w:rsidR="00DF3A18" w:rsidRPr="00AE2B91" w:rsidRDefault="00DF3A18" w:rsidP="00DF3A18">
      <w:pPr>
        <w:pStyle w:val="Tekstpodstawowy2"/>
        <w:jc w:val="both"/>
      </w:pPr>
      <w:r w:rsidRPr="009E3675">
        <w:t xml:space="preserve">Na podstawie art. 267 i art. 269 ustawy z dnia 27 sierpnia 2009 roku o finansach publicznych        ( Dz. U. z 2013 r. poz. 885 z późn. zm.), art.13 pkt 7 ustawy z dnia 20 lipca </w:t>
      </w:r>
      <w:r w:rsidRPr="00AE2B91">
        <w:t>2000 r.                                  o ogłoszeniu aktów normatywnych i niektórych innyc</w:t>
      </w:r>
      <w:r w:rsidR="00D47D63" w:rsidRPr="00AE2B91">
        <w:t xml:space="preserve">h aktów prawnych ( Dz. U. z </w:t>
      </w:r>
      <w:r w:rsidR="00177A30" w:rsidRPr="00AE2B91">
        <w:t xml:space="preserve"> 2015</w:t>
      </w:r>
      <w:r w:rsidR="00D47D63" w:rsidRPr="00AE2B91">
        <w:t xml:space="preserve"> r.</w:t>
      </w:r>
      <w:r w:rsidRPr="00AE2B91">
        <w:t xml:space="preserve">          </w:t>
      </w:r>
      <w:r w:rsidR="00D47D63" w:rsidRPr="00AE2B91">
        <w:t xml:space="preserve"> poz.</w:t>
      </w:r>
      <w:r w:rsidR="00177A30" w:rsidRPr="00AE2B91">
        <w:t xml:space="preserve"> 1484</w:t>
      </w:r>
      <w:r w:rsidRPr="00AE2B91">
        <w:t xml:space="preserve">  z późn. zm.) Wójt Gminy zarządza, co następuje:</w:t>
      </w:r>
    </w:p>
    <w:p w:rsidR="00DF3A18" w:rsidRPr="009E3675" w:rsidRDefault="00DF3A18" w:rsidP="00DF3A18">
      <w:pPr>
        <w:pStyle w:val="Tekstpodstawowy2"/>
        <w:jc w:val="center"/>
      </w:pPr>
      <w:r w:rsidRPr="009E3675">
        <w:rPr>
          <w:b/>
          <w:bCs/>
        </w:rPr>
        <w:t>§ 1</w:t>
      </w:r>
    </w:p>
    <w:p w:rsidR="00DF3A18" w:rsidRPr="009E3675" w:rsidRDefault="00DF3A18" w:rsidP="00DF3A18">
      <w:pPr>
        <w:pStyle w:val="Tekstpodstawowy"/>
        <w:spacing w:line="360" w:lineRule="auto"/>
        <w:jc w:val="left"/>
        <w:rPr>
          <w:b w:val="0"/>
        </w:rPr>
      </w:pPr>
      <w:r w:rsidRPr="009E3675">
        <w:rPr>
          <w:b w:val="0"/>
        </w:rPr>
        <w:t>Przedstawić Radzie Gminy Przasnysz i Regionalnej Izbie Obrachunkowej w Warszawie:</w:t>
      </w:r>
    </w:p>
    <w:p w:rsidR="00DF3A18" w:rsidRPr="009E3675" w:rsidRDefault="00DF3A18" w:rsidP="00DF3A18">
      <w:pPr>
        <w:pStyle w:val="Tekstpodstawowy"/>
        <w:spacing w:line="360" w:lineRule="auto"/>
        <w:jc w:val="left"/>
        <w:rPr>
          <w:b w:val="0"/>
        </w:rPr>
      </w:pPr>
      <w:r w:rsidRPr="009E3675">
        <w:rPr>
          <w:b w:val="0"/>
        </w:rPr>
        <w:t>1. Sprawozdanie  roczne z</w:t>
      </w:r>
      <w:r w:rsidR="009E3675" w:rsidRPr="009E3675">
        <w:rPr>
          <w:b w:val="0"/>
        </w:rPr>
        <w:t xml:space="preserve"> wykonania budżetu gminy za 2015</w:t>
      </w:r>
      <w:r w:rsidRPr="009E3675">
        <w:rPr>
          <w:b w:val="0"/>
        </w:rPr>
        <w:t xml:space="preserve"> r. zgodnie z załącznikami:</w:t>
      </w:r>
    </w:p>
    <w:p w:rsidR="00DF3A18" w:rsidRPr="009E3675" w:rsidRDefault="00DF3A18" w:rsidP="00DF3A18">
      <w:pPr>
        <w:pStyle w:val="Tekstpodstawowy"/>
        <w:spacing w:line="360" w:lineRule="auto"/>
        <w:jc w:val="left"/>
        <w:rPr>
          <w:b w:val="0"/>
        </w:rPr>
      </w:pPr>
      <w:r w:rsidRPr="009E3675">
        <w:rPr>
          <w:b w:val="0"/>
        </w:rPr>
        <w:t>-  załącznik Nr 1 –  zestawienie dochodów budżetowych,</w:t>
      </w:r>
    </w:p>
    <w:p w:rsidR="00DF3A18" w:rsidRPr="009E3675" w:rsidRDefault="00DF3A18" w:rsidP="00DF3A18">
      <w:pPr>
        <w:pStyle w:val="Tekstpodstawowy"/>
        <w:spacing w:line="360" w:lineRule="auto"/>
        <w:jc w:val="left"/>
        <w:rPr>
          <w:b w:val="0"/>
        </w:rPr>
      </w:pPr>
      <w:r w:rsidRPr="009E3675">
        <w:rPr>
          <w:b w:val="0"/>
        </w:rPr>
        <w:t>-  załącznik Nr 2 –  zestawienie dotacji celowych na realizację zadań zleconych,</w:t>
      </w:r>
    </w:p>
    <w:p w:rsidR="00DF3A18" w:rsidRPr="009E3675" w:rsidRDefault="00DF3A18" w:rsidP="00DF3A18">
      <w:pPr>
        <w:pStyle w:val="Tekstpodstawowy"/>
        <w:spacing w:line="360" w:lineRule="auto"/>
        <w:jc w:val="left"/>
        <w:rPr>
          <w:b w:val="0"/>
        </w:rPr>
      </w:pPr>
      <w:r w:rsidRPr="009E3675">
        <w:rPr>
          <w:b w:val="0"/>
        </w:rPr>
        <w:t>-  załącznik Nr 3 –  zestawienie wydatków budżetowych,</w:t>
      </w:r>
    </w:p>
    <w:p w:rsidR="00DF3A18" w:rsidRPr="009E3675" w:rsidRDefault="00DF3A18" w:rsidP="00DF3A18">
      <w:pPr>
        <w:pStyle w:val="Tekstpodstawowy"/>
        <w:spacing w:line="360" w:lineRule="auto"/>
        <w:jc w:val="left"/>
        <w:rPr>
          <w:b w:val="0"/>
        </w:rPr>
      </w:pPr>
      <w:r w:rsidRPr="009E3675">
        <w:rPr>
          <w:b w:val="0"/>
        </w:rPr>
        <w:t>-  załącznik Nr 4 –  zestawienie wydatków na realizację zadań zleconych,</w:t>
      </w:r>
    </w:p>
    <w:p w:rsidR="00DF3A18" w:rsidRPr="009E3675" w:rsidRDefault="00DF3A18" w:rsidP="00DF3A18">
      <w:pPr>
        <w:pStyle w:val="Tekstpodstawowy"/>
        <w:spacing w:line="360" w:lineRule="auto"/>
        <w:jc w:val="left"/>
        <w:rPr>
          <w:b w:val="0"/>
        </w:rPr>
      </w:pPr>
      <w:r w:rsidRPr="009E3675">
        <w:rPr>
          <w:b w:val="0"/>
        </w:rPr>
        <w:t>-  załącznik Nr 5 –  zestawienie z wykonania wydatków majątkowych,</w:t>
      </w:r>
    </w:p>
    <w:p w:rsidR="00DF3A18" w:rsidRPr="009E3675" w:rsidRDefault="00E85B3F" w:rsidP="00DF3A18">
      <w:pPr>
        <w:pStyle w:val="Tekstpodstawowy"/>
        <w:spacing w:line="360" w:lineRule="auto"/>
        <w:jc w:val="left"/>
        <w:rPr>
          <w:b w:val="0"/>
        </w:rPr>
      </w:pPr>
      <w:r>
        <w:rPr>
          <w:b w:val="0"/>
        </w:rPr>
        <w:t xml:space="preserve">- załącznik Nr  6 - </w:t>
      </w:r>
      <w:r w:rsidR="00DF3A18" w:rsidRPr="009E3675">
        <w:rPr>
          <w:b w:val="0"/>
        </w:rPr>
        <w:t xml:space="preserve">zestawienie  otrzymanych dochodów na podstawie porozumień </w:t>
      </w:r>
    </w:p>
    <w:p w:rsidR="00DF3A18" w:rsidRPr="009E3675" w:rsidRDefault="00DF3A18" w:rsidP="00DF3A18">
      <w:pPr>
        <w:pStyle w:val="Tekstpodstawowy"/>
        <w:spacing w:line="360" w:lineRule="auto"/>
        <w:jc w:val="left"/>
        <w:rPr>
          <w:b w:val="0"/>
        </w:rPr>
      </w:pPr>
      <w:r w:rsidRPr="009E3675">
        <w:rPr>
          <w:b w:val="0"/>
        </w:rPr>
        <w:t xml:space="preserve">                               między jednostkami samorządu terytorialnego,</w:t>
      </w:r>
    </w:p>
    <w:p w:rsidR="00DF3A18" w:rsidRPr="009E3675" w:rsidRDefault="00DF3A18" w:rsidP="00DF3A18">
      <w:pPr>
        <w:pStyle w:val="Tekstpodstawowy"/>
        <w:spacing w:line="360" w:lineRule="auto"/>
        <w:jc w:val="left"/>
        <w:rPr>
          <w:b w:val="0"/>
        </w:rPr>
      </w:pPr>
      <w:r w:rsidRPr="009E3675">
        <w:rPr>
          <w:b w:val="0"/>
        </w:rPr>
        <w:t xml:space="preserve">- załącznik Nr 7 -   zestawienie  wydatków zrealizowanych na podstawie porozumień  </w:t>
      </w:r>
    </w:p>
    <w:p w:rsidR="00DF3A18" w:rsidRPr="009E3675" w:rsidRDefault="00DF3A18" w:rsidP="00DF3A18">
      <w:pPr>
        <w:pStyle w:val="Tekstpodstawowy"/>
        <w:spacing w:line="360" w:lineRule="auto"/>
        <w:jc w:val="left"/>
        <w:rPr>
          <w:b w:val="0"/>
        </w:rPr>
      </w:pPr>
      <w:r w:rsidRPr="009E3675">
        <w:rPr>
          <w:b w:val="0"/>
        </w:rPr>
        <w:t xml:space="preserve">                                z jednostkami samorządu terytorialnego,</w:t>
      </w:r>
    </w:p>
    <w:p w:rsidR="00DF3A18" w:rsidRPr="009E3675" w:rsidRDefault="00DF3A18" w:rsidP="00DF3A18">
      <w:pPr>
        <w:pStyle w:val="Tekstpodstawowy"/>
        <w:spacing w:line="360" w:lineRule="auto"/>
        <w:jc w:val="left"/>
        <w:rPr>
          <w:b w:val="0"/>
        </w:rPr>
      </w:pPr>
      <w:r w:rsidRPr="009E3675">
        <w:rPr>
          <w:b w:val="0"/>
        </w:rPr>
        <w:t xml:space="preserve">-  załącznik Nr 8 –  zestawienie dotacji udzielonych z budżetu gminy podmiotom należącym </w:t>
      </w:r>
    </w:p>
    <w:p w:rsidR="00DF3A18" w:rsidRPr="009E3675" w:rsidRDefault="00DF3A18" w:rsidP="00DF3A18">
      <w:pPr>
        <w:pStyle w:val="Tekstpodstawowy"/>
        <w:spacing w:line="360" w:lineRule="auto"/>
        <w:jc w:val="left"/>
        <w:rPr>
          <w:b w:val="0"/>
        </w:rPr>
      </w:pPr>
      <w:r w:rsidRPr="009E3675">
        <w:rPr>
          <w:b w:val="0"/>
        </w:rPr>
        <w:t xml:space="preserve">                               do sektora finansów publicznych i  nienależącym do sektora finansów</w:t>
      </w:r>
    </w:p>
    <w:p w:rsidR="00DF3A18" w:rsidRPr="009E3675" w:rsidRDefault="00DF3A18" w:rsidP="00DF3A18">
      <w:pPr>
        <w:pStyle w:val="Tekstpodstawowy"/>
        <w:spacing w:line="360" w:lineRule="auto"/>
        <w:jc w:val="left"/>
        <w:rPr>
          <w:b w:val="0"/>
        </w:rPr>
      </w:pPr>
      <w:r w:rsidRPr="009E3675">
        <w:rPr>
          <w:b w:val="0"/>
        </w:rPr>
        <w:t xml:space="preserve">                               publicznych,</w:t>
      </w:r>
    </w:p>
    <w:p w:rsidR="00DF3A18" w:rsidRPr="009E3675" w:rsidRDefault="00DF3A18" w:rsidP="00DF3A18">
      <w:pPr>
        <w:spacing w:line="360" w:lineRule="auto"/>
        <w:ind w:right="-286"/>
        <w:jc w:val="both"/>
        <w:rPr>
          <w:bCs/>
        </w:rPr>
      </w:pPr>
      <w:r w:rsidRPr="009E3675">
        <w:rPr>
          <w:b/>
        </w:rPr>
        <w:t xml:space="preserve">-  </w:t>
      </w:r>
      <w:r w:rsidRPr="009E3675">
        <w:t>załącznik Nr 9</w:t>
      </w:r>
      <w:r w:rsidRPr="009E3675">
        <w:rPr>
          <w:b/>
        </w:rPr>
        <w:t xml:space="preserve"> – </w:t>
      </w:r>
      <w:r w:rsidRPr="009E3675">
        <w:t>zestawienie</w:t>
      </w:r>
      <w:r w:rsidRPr="009E3675">
        <w:rPr>
          <w:bCs/>
          <w:sz w:val="26"/>
          <w:szCs w:val="26"/>
        </w:rPr>
        <w:t xml:space="preserve"> </w:t>
      </w:r>
      <w:r w:rsidRPr="009E3675">
        <w:rPr>
          <w:bCs/>
        </w:rPr>
        <w:t xml:space="preserve">dochodów z tytułu wydania zezwoleń na sprzedaż napojów </w:t>
      </w:r>
    </w:p>
    <w:p w:rsidR="00DF3A18" w:rsidRPr="009E3675" w:rsidRDefault="00DF3A18" w:rsidP="00DF3A18">
      <w:pPr>
        <w:pStyle w:val="Tekstpodstawowy"/>
        <w:spacing w:line="360" w:lineRule="auto"/>
        <w:rPr>
          <w:b w:val="0"/>
          <w:bCs w:val="0"/>
        </w:rPr>
      </w:pPr>
      <w:r w:rsidRPr="009E3675">
        <w:rPr>
          <w:b w:val="0"/>
          <w:bCs w:val="0"/>
        </w:rPr>
        <w:t xml:space="preserve">                               alkoholowych oraz </w:t>
      </w:r>
      <w:r w:rsidRPr="009E3675">
        <w:rPr>
          <w:b w:val="0"/>
        </w:rPr>
        <w:t>zestawienie wydatków</w:t>
      </w:r>
      <w:r w:rsidRPr="009E3675">
        <w:rPr>
          <w:b w:val="0"/>
          <w:bCs w:val="0"/>
        </w:rPr>
        <w:t xml:space="preserve"> na realizację zadań </w:t>
      </w:r>
    </w:p>
    <w:p w:rsidR="00DF3A18" w:rsidRPr="009E3675" w:rsidRDefault="00DF3A18" w:rsidP="00DF3A18">
      <w:pPr>
        <w:pStyle w:val="Tekstpodstawowy"/>
        <w:spacing w:line="360" w:lineRule="auto"/>
        <w:rPr>
          <w:b w:val="0"/>
          <w:bCs w:val="0"/>
        </w:rPr>
      </w:pPr>
      <w:r w:rsidRPr="009E3675">
        <w:rPr>
          <w:b w:val="0"/>
          <w:bCs w:val="0"/>
        </w:rPr>
        <w:t xml:space="preserve">                               określonych w Gminnym Programie Profilaktyki i Rozwiązywania </w:t>
      </w:r>
    </w:p>
    <w:p w:rsidR="00DF3A18" w:rsidRPr="009E3675" w:rsidRDefault="00DF3A18" w:rsidP="00DF3A18">
      <w:pPr>
        <w:pStyle w:val="Tekstpodstawowy"/>
        <w:spacing w:line="360" w:lineRule="auto"/>
        <w:rPr>
          <w:b w:val="0"/>
        </w:rPr>
      </w:pPr>
      <w:r w:rsidRPr="009E3675">
        <w:rPr>
          <w:b w:val="0"/>
          <w:bCs w:val="0"/>
        </w:rPr>
        <w:t xml:space="preserve">                               Problemów Alkoholowych </w:t>
      </w:r>
      <w:r w:rsidRPr="009E3675">
        <w:rPr>
          <w:b w:val="0"/>
        </w:rPr>
        <w:t xml:space="preserve"> i w Gminnym Programie Przeciwdziałania </w:t>
      </w:r>
    </w:p>
    <w:p w:rsidR="00DF3A18" w:rsidRPr="009E3675" w:rsidRDefault="00DF3A18" w:rsidP="00DF3A18">
      <w:pPr>
        <w:pStyle w:val="Tekstpodstawowy"/>
        <w:spacing w:line="360" w:lineRule="auto"/>
        <w:rPr>
          <w:b w:val="0"/>
        </w:rPr>
      </w:pPr>
      <w:r w:rsidRPr="009E3675">
        <w:rPr>
          <w:b w:val="0"/>
        </w:rPr>
        <w:t xml:space="preserve">                                Narkomanii,</w:t>
      </w:r>
    </w:p>
    <w:p w:rsidR="00DF3A18" w:rsidRPr="009E3675" w:rsidRDefault="00DF3A18" w:rsidP="00DF3A18">
      <w:pPr>
        <w:spacing w:line="360" w:lineRule="auto"/>
        <w:ind w:right="-286"/>
        <w:jc w:val="both"/>
      </w:pPr>
      <w:r w:rsidRPr="009E3675">
        <w:t xml:space="preserve">- załącznik Nr 10 –  zestawienie przedsięwzięć objętych WPF oraz stopień zaawansowania realizacji </w:t>
      </w:r>
    </w:p>
    <w:p w:rsidR="00DF3A18" w:rsidRPr="009E3675" w:rsidRDefault="00DF3A18" w:rsidP="00DF3A18">
      <w:pPr>
        <w:spacing w:line="360" w:lineRule="auto"/>
        <w:ind w:right="-286"/>
        <w:jc w:val="both"/>
      </w:pPr>
      <w:r w:rsidRPr="009E3675">
        <w:t xml:space="preserve">                                programów wieloletnich,</w:t>
      </w:r>
    </w:p>
    <w:p w:rsidR="00DF3A18" w:rsidRPr="009E3675" w:rsidRDefault="00DF3A18" w:rsidP="00DF3A18">
      <w:pPr>
        <w:pStyle w:val="Tekstpodstawowy"/>
        <w:spacing w:line="360" w:lineRule="auto"/>
        <w:jc w:val="left"/>
        <w:rPr>
          <w:b w:val="0"/>
        </w:rPr>
      </w:pPr>
      <w:r w:rsidRPr="009E3675">
        <w:rPr>
          <w:b w:val="0"/>
        </w:rPr>
        <w:t xml:space="preserve">- załącznik Nr 11 – zestawienie zmian w planie wydatków na realizację programów </w:t>
      </w:r>
    </w:p>
    <w:p w:rsidR="00DF3A18" w:rsidRPr="009E3675" w:rsidRDefault="00DF3A18" w:rsidP="00DF3A18">
      <w:pPr>
        <w:pStyle w:val="Tekstpodstawowy"/>
        <w:spacing w:line="360" w:lineRule="auto"/>
        <w:jc w:val="left"/>
        <w:rPr>
          <w:b w:val="0"/>
        </w:rPr>
      </w:pPr>
      <w:r w:rsidRPr="009E3675">
        <w:rPr>
          <w:b w:val="0"/>
        </w:rPr>
        <w:lastRenderedPageBreak/>
        <w:t xml:space="preserve">                                finansowanych z udziałem środków, o których mowa w art. 5 ust. 1 pkt 2  </w:t>
      </w:r>
    </w:p>
    <w:p w:rsidR="00DF3A18" w:rsidRPr="009E3675" w:rsidRDefault="00DF3A18" w:rsidP="00DF3A18">
      <w:pPr>
        <w:pStyle w:val="Tekstpodstawowy"/>
        <w:spacing w:line="360" w:lineRule="auto"/>
        <w:jc w:val="left"/>
        <w:rPr>
          <w:b w:val="0"/>
        </w:rPr>
      </w:pPr>
      <w:r w:rsidRPr="009E3675">
        <w:rPr>
          <w:b w:val="0"/>
        </w:rPr>
        <w:t xml:space="preserve">                                 i 3, dokonane w trakcie roku budżetowego,</w:t>
      </w:r>
    </w:p>
    <w:p w:rsidR="00DF3A18" w:rsidRPr="009E3675" w:rsidRDefault="00DF3A18" w:rsidP="00DF3A18">
      <w:pPr>
        <w:pStyle w:val="Tekstpodstawowy"/>
        <w:spacing w:line="360" w:lineRule="auto"/>
        <w:jc w:val="left"/>
        <w:rPr>
          <w:b w:val="0"/>
        </w:rPr>
      </w:pPr>
      <w:r w:rsidRPr="009E3675">
        <w:rPr>
          <w:b w:val="0"/>
        </w:rPr>
        <w:t xml:space="preserve">-  załącznik Nr 12 –  zestawienie z wykonania wydatków zrealizowanych w ramach Funduszu </w:t>
      </w:r>
    </w:p>
    <w:p w:rsidR="00DF3A18" w:rsidRPr="009E3675" w:rsidRDefault="00DF3A18" w:rsidP="00DF3A18">
      <w:pPr>
        <w:pStyle w:val="Tekstpodstawowy"/>
        <w:spacing w:line="360" w:lineRule="auto"/>
        <w:jc w:val="left"/>
        <w:rPr>
          <w:b w:val="0"/>
        </w:rPr>
      </w:pPr>
      <w:r w:rsidRPr="009E3675">
        <w:rPr>
          <w:b w:val="0"/>
        </w:rPr>
        <w:t xml:space="preserve">                                 Sołeckiego.</w:t>
      </w:r>
    </w:p>
    <w:p w:rsidR="00DF3A18" w:rsidRPr="009E3675" w:rsidRDefault="00DF3A18" w:rsidP="00DF3A18"/>
    <w:p w:rsidR="00DF3A18" w:rsidRPr="009E3675" w:rsidRDefault="00DF3A18" w:rsidP="00DF3A18">
      <w:pPr>
        <w:pStyle w:val="Tekstpodstawowy"/>
        <w:spacing w:line="360" w:lineRule="auto"/>
        <w:jc w:val="left"/>
        <w:rPr>
          <w:b w:val="0"/>
        </w:rPr>
      </w:pPr>
    </w:p>
    <w:p w:rsidR="00DF3A18" w:rsidRPr="009E3675" w:rsidRDefault="00DF3A18" w:rsidP="00DF3A18">
      <w:pPr>
        <w:pStyle w:val="Tekstpodstawowy"/>
        <w:spacing w:line="360" w:lineRule="auto"/>
        <w:jc w:val="left"/>
        <w:rPr>
          <w:b w:val="0"/>
        </w:rPr>
      </w:pPr>
      <w:r w:rsidRPr="009E3675">
        <w:rPr>
          <w:b w:val="0"/>
        </w:rPr>
        <w:t>2. Informację o stanie mienia Gminy.</w:t>
      </w:r>
    </w:p>
    <w:p w:rsidR="00DF3A18" w:rsidRPr="009E3675" w:rsidRDefault="00DF3A18" w:rsidP="00DF3A18">
      <w:pPr>
        <w:spacing w:line="360" w:lineRule="auto"/>
        <w:jc w:val="center"/>
        <w:rPr>
          <w:b/>
          <w:bCs/>
        </w:rPr>
      </w:pPr>
      <w:r w:rsidRPr="009E3675">
        <w:rPr>
          <w:b/>
          <w:bCs/>
        </w:rPr>
        <w:t>§ 2</w:t>
      </w:r>
    </w:p>
    <w:p w:rsidR="00DF3A18" w:rsidRPr="009E3675" w:rsidRDefault="00DF3A18" w:rsidP="00DF3A18">
      <w:pPr>
        <w:spacing w:line="360" w:lineRule="auto"/>
        <w:jc w:val="center"/>
        <w:rPr>
          <w:b/>
          <w:bCs/>
        </w:rPr>
      </w:pPr>
    </w:p>
    <w:p w:rsidR="00DF3A18" w:rsidRPr="009E3675" w:rsidRDefault="00DF3A18" w:rsidP="00DF3A18">
      <w:pPr>
        <w:spacing w:line="360" w:lineRule="auto"/>
        <w:rPr>
          <w:b/>
          <w:bCs/>
        </w:rPr>
      </w:pPr>
      <w:r w:rsidRPr="009E3675">
        <w:t xml:space="preserve"> Sprawozdanie, o którym mowa w </w:t>
      </w:r>
      <w:r w:rsidRPr="009E3675">
        <w:rPr>
          <w:bCs/>
        </w:rPr>
        <w:t>§ 1 pkt 1</w:t>
      </w:r>
      <w:r w:rsidRPr="009E3675">
        <w:rPr>
          <w:b/>
          <w:bCs/>
        </w:rPr>
        <w:t xml:space="preserve"> </w:t>
      </w:r>
      <w:r w:rsidRPr="009E3675">
        <w:t>podlega publikacji w Dzienniku Urzędowym Województwa Mazowieckiego.</w:t>
      </w:r>
    </w:p>
    <w:p w:rsidR="00DF3A18" w:rsidRPr="009E3675" w:rsidRDefault="00DF3A18" w:rsidP="00DF3A18">
      <w:pPr>
        <w:spacing w:line="360" w:lineRule="auto"/>
        <w:jc w:val="center"/>
        <w:rPr>
          <w:b/>
          <w:bCs/>
        </w:rPr>
      </w:pPr>
      <w:r w:rsidRPr="009E3675">
        <w:rPr>
          <w:b/>
          <w:bCs/>
        </w:rPr>
        <w:t>§ 3</w:t>
      </w:r>
    </w:p>
    <w:p w:rsidR="00DF3A18" w:rsidRPr="009E3675" w:rsidRDefault="00DF3A18" w:rsidP="00DF3A18">
      <w:pPr>
        <w:spacing w:line="360" w:lineRule="auto"/>
        <w:jc w:val="both"/>
      </w:pPr>
      <w:r w:rsidRPr="009E3675">
        <w:t>Zarządzenie wchodzi w życie z dniem podpisania.</w:t>
      </w:r>
    </w:p>
    <w:p w:rsidR="00DF3A18" w:rsidRPr="009E3675" w:rsidRDefault="00DF3A18" w:rsidP="00DF3A18">
      <w:pPr>
        <w:spacing w:line="360" w:lineRule="auto"/>
        <w:jc w:val="both"/>
      </w:pPr>
    </w:p>
    <w:p w:rsidR="00DF3A18" w:rsidRPr="009E3675" w:rsidRDefault="00DF3A18" w:rsidP="00DF3A18">
      <w:pPr>
        <w:spacing w:line="360" w:lineRule="auto"/>
        <w:jc w:val="both"/>
      </w:pPr>
    </w:p>
    <w:p w:rsidR="00DF3A18" w:rsidRPr="009E3675" w:rsidRDefault="00DF3A18" w:rsidP="00DF3A18">
      <w:pPr>
        <w:spacing w:line="360" w:lineRule="auto"/>
        <w:jc w:val="both"/>
      </w:pPr>
    </w:p>
    <w:p w:rsidR="00DF3A18" w:rsidRPr="009E3675" w:rsidRDefault="00DF3A18" w:rsidP="00DF3A18">
      <w:pPr>
        <w:spacing w:line="360" w:lineRule="auto"/>
        <w:jc w:val="both"/>
      </w:pPr>
    </w:p>
    <w:p w:rsidR="00DF3A18" w:rsidRPr="009E3675" w:rsidRDefault="00DF3A18" w:rsidP="00DF3A18">
      <w:pPr>
        <w:spacing w:line="360" w:lineRule="auto"/>
        <w:jc w:val="both"/>
      </w:pPr>
    </w:p>
    <w:p w:rsidR="00DF3A18" w:rsidRPr="009E3675" w:rsidRDefault="00DF3A18" w:rsidP="00DF3A18">
      <w:pPr>
        <w:spacing w:line="360" w:lineRule="auto"/>
        <w:jc w:val="both"/>
      </w:pPr>
    </w:p>
    <w:p w:rsidR="00DF3A18" w:rsidRPr="009E3675" w:rsidRDefault="00DF3A18" w:rsidP="00DF3A18">
      <w:pPr>
        <w:spacing w:line="360" w:lineRule="auto"/>
        <w:jc w:val="center"/>
        <w:rPr>
          <w:b/>
          <w:bCs/>
        </w:rPr>
      </w:pPr>
      <w:r w:rsidRPr="009E3675">
        <w:rPr>
          <w:b/>
          <w:bCs/>
        </w:rPr>
        <w:t xml:space="preserve">  </w:t>
      </w:r>
      <w:r w:rsidRPr="009E3675">
        <w:rPr>
          <w:b/>
          <w:bCs/>
        </w:rPr>
        <w:tab/>
      </w:r>
      <w:r w:rsidRPr="009E3675">
        <w:rPr>
          <w:b/>
          <w:bCs/>
        </w:rPr>
        <w:tab/>
      </w:r>
      <w:r w:rsidRPr="009E3675">
        <w:rPr>
          <w:b/>
          <w:bCs/>
        </w:rPr>
        <w:tab/>
      </w:r>
      <w:r w:rsidRPr="009E3675">
        <w:rPr>
          <w:b/>
          <w:bCs/>
        </w:rPr>
        <w:tab/>
      </w:r>
      <w:r w:rsidRPr="009E3675">
        <w:rPr>
          <w:b/>
          <w:bCs/>
        </w:rPr>
        <w:tab/>
      </w:r>
      <w:r w:rsidRPr="009E3675">
        <w:rPr>
          <w:b/>
          <w:bCs/>
        </w:rPr>
        <w:tab/>
      </w:r>
      <w:r w:rsidRPr="009E3675">
        <w:rPr>
          <w:b/>
          <w:bCs/>
        </w:rPr>
        <w:tab/>
        <w:t>Wójt Gminy Przasnysz</w:t>
      </w:r>
    </w:p>
    <w:p w:rsidR="00DF3A18" w:rsidRPr="009E3675" w:rsidRDefault="00DF3A18" w:rsidP="00DF3A18">
      <w:pPr>
        <w:jc w:val="both"/>
        <w:rPr>
          <w:b/>
          <w:bCs/>
        </w:rPr>
      </w:pPr>
      <w:r w:rsidRPr="009E3675">
        <w:rPr>
          <w:b/>
          <w:bCs/>
        </w:rPr>
        <w:t xml:space="preserve">                                                                                              mgr inż. Grażyna Wróblewska</w:t>
      </w:r>
    </w:p>
    <w:p w:rsidR="00DF3A18" w:rsidRPr="009E3675" w:rsidRDefault="00DF3A18" w:rsidP="00DF3A18">
      <w:pPr>
        <w:pStyle w:val="Tytu"/>
        <w:spacing w:line="240" w:lineRule="auto"/>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rPr>
          <w:color w:val="FF0000"/>
        </w:rPr>
      </w:pPr>
    </w:p>
    <w:p w:rsidR="00DF3A18" w:rsidRPr="00DF3A18" w:rsidRDefault="00DF3A18" w:rsidP="00DF3A18">
      <w:pPr>
        <w:pStyle w:val="Tytu"/>
        <w:spacing w:line="240" w:lineRule="auto"/>
        <w:jc w:val="left"/>
        <w:rPr>
          <w:color w:val="FF0000"/>
        </w:rPr>
      </w:pPr>
    </w:p>
    <w:p w:rsidR="00DF3A18" w:rsidRPr="00DF3A18" w:rsidRDefault="00DF3A18" w:rsidP="00DF3A18">
      <w:pPr>
        <w:jc w:val="both"/>
        <w:rPr>
          <w:b/>
          <w:bCs/>
          <w:color w:val="FF0000"/>
          <w:sz w:val="26"/>
        </w:rPr>
      </w:pPr>
    </w:p>
    <w:p w:rsidR="00DF3A18" w:rsidRPr="00DF3A18" w:rsidRDefault="00DF3A18" w:rsidP="00DF3A18">
      <w:pPr>
        <w:jc w:val="both"/>
        <w:rPr>
          <w:color w:val="FF0000"/>
          <w:sz w:val="26"/>
          <w:szCs w:val="26"/>
        </w:rPr>
      </w:pPr>
    </w:p>
    <w:p w:rsidR="00DF3A18" w:rsidRPr="009E3675" w:rsidRDefault="00DF3A18" w:rsidP="00DF3A18">
      <w:pPr>
        <w:pStyle w:val="Tekstpodstawowy"/>
        <w:jc w:val="center"/>
        <w:rPr>
          <w:sz w:val="28"/>
          <w:szCs w:val="28"/>
        </w:rPr>
      </w:pPr>
      <w:r w:rsidRPr="009E3675">
        <w:rPr>
          <w:sz w:val="28"/>
          <w:szCs w:val="28"/>
        </w:rPr>
        <w:t>Sprawozdanie roczne z wykonania</w:t>
      </w:r>
      <w:r w:rsidR="009E3675" w:rsidRPr="009E3675">
        <w:rPr>
          <w:sz w:val="28"/>
          <w:szCs w:val="28"/>
        </w:rPr>
        <w:t xml:space="preserve"> budżetu Gminy Przasnysz za 2015</w:t>
      </w:r>
      <w:r w:rsidRPr="009E3675">
        <w:rPr>
          <w:sz w:val="28"/>
          <w:szCs w:val="28"/>
        </w:rPr>
        <w:t xml:space="preserve"> rok</w:t>
      </w:r>
    </w:p>
    <w:p w:rsidR="00DF3A18" w:rsidRPr="009E3675" w:rsidRDefault="00DF3A18" w:rsidP="00DF3A18">
      <w:pPr>
        <w:pStyle w:val="Tekstpodstawowy"/>
        <w:rPr>
          <w:b w:val="0"/>
        </w:rPr>
      </w:pPr>
    </w:p>
    <w:p w:rsidR="00DF3A18" w:rsidRPr="009E3675" w:rsidRDefault="00DF3A18" w:rsidP="00DF3A18">
      <w:pPr>
        <w:pStyle w:val="Tekstpodstawowy"/>
        <w:rPr>
          <w:b w:val="0"/>
        </w:rPr>
      </w:pPr>
    </w:p>
    <w:p w:rsidR="00DF3A18" w:rsidRDefault="00DF3A18" w:rsidP="00DF3A18">
      <w:pPr>
        <w:pStyle w:val="Tekstpodstawowy"/>
        <w:spacing w:line="360" w:lineRule="auto"/>
        <w:rPr>
          <w:b w:val="0"/>
          <w:sz w:val="26"/>
          <w:szCs w:val="26"/>
        </w:rPr>
      </w:pPr>
      <w:r w:rsidRPr="009E3675">
        <w:t xml:space="preserve">         </w:t>
      </w:r>
      <w:r w:rsidRPr="009E3675">
        <w:rPr>
          <w:b w:val="0"/>
          <w:sz w:val="26"/>
          <w:szCs w:val="26"/>
        </w:rPr>
        <w:t>Wójt Gminy Przasnysz przedkłada sprawozdanie roczne z wy</w:t>
      </w:r>
      <w:r w:rsidR="009E3675" w:rsidRPr="009E3675">
        <w:rPr>
          <w:b w:val="0"/>
          <w:sz w:val="26"/>
          <w:szCs w:val="26"/>
        </w:rPr>
        <w:t>konania budżetu          za 2015</w:t>
      </w:r>
      <w:r w:rsidRPr="009E3675">
        <w:rPr>
          <w:b w:val="0"/>
          <w:sz w:val="26"/>
          <w:szCs w:val="26"/>
        </w:rPr>
        <w:t xml:space="preserve"> r. Sprawozdanie sporządzone zostało w pełnej szczegółowości klasyfikacji budżetowej, tj. w szczegółowości nie mniejszej niż w Uchwale budżetowej. Zawiera część opisową i tabelaryczną w załącznikach.</w:t>
      </w:r>
    </w:p>
    <w:p w:rsidR="009E3675" w:rsidRPr="009E3675" w:rsidRDefault="009E3675" w:rsidP="00DF3A18">
      <w:pPr>
        <w:pStyle w:val="Tekstpodstawowy"/>
        <w:spacing w:line="360" w:lineRule="auto"/>
        <w:rPr>
          <w:b w:val="0"/>
          <w:sz w:val="26"/>
          <w:szCs w:val="26"/>
        </w:rPr>
      </w:pPr>
    </w:p>
    <w:p w:rsidR="009E3675" w:rsidRPr="00355F93" w:rsidRDefault="009E3675" w:rsidP="009E3675">
      <w:pPr>
        <w:pStyle w:val="Tekstpodstawowy"/>
        <w:spacing w:line="360" w:lineRule="auto"/>
        <w:rPr>
          <w:b w:val="0"/>
          <w:sz w:val="26"/>
          <w:szCs w:val="26"/>
        </w:rPr>
      </w:pPr>
      <w:r w:rsidRPr="00355F93">
        <w:rPr>
          <w:b w:val="0"/>
          <w:sz w:val="26"/>
          <w:szCs w:val="26"/>
        </w:rPr>
        <w:t xml:space="preserve">Uchwałą Rady Gminy Przasnysz Nr III/17/2014 z dnia 29 </w:t>
      </w:r>
      <w:r w:rsidR="00AB1BE8">
        <w:rPr>
          <w:b w:val="0"/>
          <w:sz w:val="26"/>
          <w:szCs w:val="26"/>
        </w:rPr>
        <w:t>grudnia 2014 r.</w:t>
      </w:r>
      <w:r w:rsidRPr="00355F93">
        <w:rPr>
          <w:b w:val="0"/>
          <w:sz w:val="26"/>
          <w:szCs w:val="26"/>
        </w:rPr>
        <w:t xml:space="preserve"> w sprawie uchwalenia uchwały budżetowej Gminy Przasnysz na rok 2015:</w:t>
      </w:r>
    </w:p>
    <w:p w:rsidR="009E3675" w:rsidRPr="00355F93" w:rsidRDefault="009E3675" w:rsidP="009E3675">
      <w:pPr>
        <w:pStyle w:val="Tekstpodstawowy"/>
        <w:spacing w:line="360" w:lineRule="auto"/>
        <w:rPr>
          <w:b w:val="0"/>
          <w:sz w:val="26"/>
          <w:szCs w:val="26"/>
        </w:rPr>
      </w:pPr>
      <w:r w:rsidRPr="00355F93">
        <w:rPr>
          <w:b w:val="0"/>
          <w:sz w:val="26"/>
          <w:szCs w:val="26"/>
        </w:rPr>
        <w:t xml:space="preserve">-  </w:t>
      </w:r>
      <w:r w:rsidRPr="00355F93">
        <w:rPr>
          <w:sz w:val="26"/>
          <w:szCs w:val="26"/>
        </w:rPr>
        <w:t xml:space="preserve">uchwalono plan dochodów  w kwocie    </w:t>
      </w:r>
      <w:r w:rsidRPr="00355F93">
        <w:rPr>
          <w:sz w:val="26"/>
          <w:szCs w:val="26"/>
          <w:u w:val="single"/>
        </w:rPr>
        <w:t>22.392.168,49 zł</w:t>
      </w:r>
    </w:p>
    <w:p w:rsidR="009E3675" w:rsidRPr="00355F93" w:rsidRDefault="009E3675" w:rsidP="009E3675">
      <w:pPr>
        <w:pStyle w:val="Tekstpodstawowy"/>
        <w:spacing w:line="360" w:lineRule="auto"/>
        <w:rPr>
          <w:b w:val="0"/>
          <w:sz w:val="26"/>
          <w:szCs w:val="26"/>
        </w:rPr>
      </w:pPr>
      <w:r w:rsidRPr="00355F93">
        <w:rPr>
          <w:b w:val="0"/>
          <w:sz w:val="26"/>
          <w:szCs w:val="26"/>
        </w:rPr>
        <w:t xml:space="preserve">z tego : </w:t>
      </w:r>
    </w:p>
    <w:p w:rsidR="009E3675" w:rsidRPr="00355F93" w:rsidRDefault="009E3675" w:rsidP="009E3675">
      <w:pPr>
        <w:pStyle w:val="Tekstpodstawowy"/>
        <w:spacing w:line="360" w:lineRule="auto"/>
        <w:rPr>
          <w:b w:val="0"/>
          <w:sz w:val="26"/>
          <w:szCs w:val="26"/>
        </w:rPr>
      </w:pPr>
      <w:r w:rsidRPr="00355F93">
        <w:rPr>
          <w:b w:val="0"/>
          <w:sz w:val="26"/>
          <w:szCs w:val="26"/>
        </w:rPr>
        <w:t xml:space="preserve">a) dochody bieżące w kwocie           20.239.285,57 zł,       </w:t>
      </w:r>
    </w:p>
    <w:p w:rsidR="009E3675" w:rsidRPr="00355F93" w:rsidRDefault="009E3675" w:rsidP="009E3675">
      <w:pPr>
        <w:pStyle w:val="Tekstpodstawowy"/>
        <w:spacing w:line="360" w:lineRule="auto"/>
        <w:rPr>
          <w:b w:val="0"/>
          <w:sz w:val="26"/>
          <w:szCs w:val="26"/>
        </w:rPr>
      </w:pPr>
      <w:r w:rsidRPr="00355F93">
        <w:rPr>
          <w:b w:val="0"/>
          <w:sz w:val="26"/>
          <w:szCs w:val="26"/>
        </w:rPr>
        <w:t>b) dochody majątkowe w kwocie</w:t>
      </w:r>
      <w:r w:rsidRPr="00355F93">
        <w:rPr>
          <w:b w:val="0"/>
          <w:sz w:val="26"/>
          <w:szCs w:val="26"/>
        </w:rPr>
        <w:tab/>
        <w:t xml:space="preserve">       2.152.882,92 zł</w:t>
      </w:r>
      <w:r w:rsidRPr="00671792">
        <w:rPr>
          <w:b w:val="0"/>
          <w:sz w:val="26"/>
          <w:szCs w:val="26"/>
        </w:rPr>
        <w:t>,</w:t>
      </w:r>
      <w:r w:rsidRPr="00355F93">
        <w:rPr>
          <w:sz w:val="26"/>
          <w:szCs w:val="26"/>
        </w:rPr>
        <w:t xml:space="preserve"> </w:t>
      </w:r>
      <w:r w:rsidRPr="00355F93">
        <w:rPr>
          <w:b w:val="0"/>
          <w:sz w:val="26"/>
          <w:szCs w:val="26"/>
        </w:rPr>
        <w:t xml:space="preserve">      </w:t>
      </w:r>
    </w:p>
    <w:p w:rsidR="009E3675" w:rsidRPr="00355F93" w:rsidRDefault="009E3675" w:rsidP="009E3675">
      <w:pPr>
        <w:pStyle w:val="Tekstpodstawowy"/>
        <w:spacing w:line="360" w:lineRule="auto"/>
        <w:rPr>
          <w:b w:val="0"/>
          <w:sz w:val="26"/>
          <w:szCs w:val="26"/>
        </w:rPr>
      </w:pPr>
      <w:r w:rsidRPr="00355F93">
        <w:rPr>
          <w:b w:val="0"/>
          <w:sz w:val="26"/>
          <w:szCs w:val="26"/>
        </w:rPr>
        <w:t xml:space="preserve"> </w:t>
      </w:r>
    </w:p>
    <w:p w:rsidR="009E3675" w:rsidRPr="00355F93" w:rsidRDefault="009E3675" w:rsidP="009E3675">
      <w:pPr>
        <w:pStyle w:val="Tekstpodstawowywcity2"/>
        <w:spacing w:after="0" w:line="240" w:lineRule="auto"/>
        <w:ind w:left="0" w:right="-284"/>
        <w:jc w:val="both"/>
        <w:rPr>
          <w:b/>
          <w:spacing w:val="-2"/>
          <w:sz w:val="26"/>
          <w:szCs w:val="26"/>
          <w:u w:val="single"/>
        </w:rPr>
      </w:pPr>
      <w:r w:rsidRPr="00355F93">
        <w:rPr>
          <w:b/>
          <w:sz w:val="26"/>
          <w:szCs w:val="26"/>
        </w:rPr>
        <w:t xml:space="preserve">-   uchwalono plan wydatków  w kwocie     </w:t>
      </w:r>
      <w:r w:rsidRPr="00355F93">
        <w:rPr>
          <w:b/>
          <w:spacing w:val="-2"/>
          <w:sz w:val="26"/>
          <w:szCs w:val="26"/>
          <w:u w:val="single"/>
        </w:rPr>
        <w:t>21.279.644,14 zł</w:t>
      </w:r>
    </w:p>
    <w:p w:rsidR="009E3675" w:rsidRPr="00355F93" w:rsidRDefault="009E3675" w:rsidP="009E3675">
      <w:pPr>
        <w:pStyle w:val="Tekstpodstawowywcity2"/>
        <w:spacing w:after="0" w:line="240" w:lineRule="auto"/>
        <w:ind w:left="0" w:right="-284"/>
        <w:jc w:val="both"/>
        <w:rPr>
          <w:b/>
          <w:sz w:val="26"/>
          <w:szCs w:val="26"/>
          <w:u w:val="single"/>
        </w:rPr>
      </w:pPr>
    </w:p>
    <w:p w:rsidR="009E3675" w:rsidRPr="00355F93" w:rsidRDefault="009E3675" w:rsidP="009E3675">
      <w:pPr>
        <w:pStyle w:val="Tekstpodstawowy"/>
        <w:spacing w:line="360" w:lineRule="auto"/>
        <w:rPr>
          <w:b w:val="0"/>
          <w:sz w:val="26"/>
          <w:szCs w:val="26"/>
        </w:rPr>
      </w:pPr>
      <w:r w:rsidRPr="00355F93">
        <w:rPr>
          <w:b w:val="0"/>
          <w:sz w:val="26"/>
          <w:szCs w:val="26"/>
        </w:rPr>
        <w:t xml:space="preserve">z tego : </w:t>
      </w:r>
    </w:p>
    <w:p w:rsidR="009E3675" w:rsidRPr="00355F93" w:rsidRDefault="009E3675" w:rsidP="009E3675">
      <w:pPr>
        <w:spacing w:line="360" w:lineRule="auto"/>
        <w:ind w:right="-284"/>
        <w:jc w:val="both"/>
        <w:rPr>
          <w:sz w:val="26"/>
          <w:szCs w:val="26"/>
        </w:rPr>
      </w:pPr>
      <w:r w:rsidRPr="00355F93">
        <w:rPr>
          <w:sz w:val="26"/>
          <w:szCs w:val="26"/>
        </w:rPr>
        <w:t>a) wydatki bieżące w kwocie          17.200.847,65 zł,</w:t>
      </w:r>
    </w:p>
    <w:p w:rsidR="009E3675" w:rsidRPr="00671792" w:rsidRDefault="009E3675" w:rsidP="009E3675">
      <w:pPr>
        <w:pStyle w:val="Tekstpodstawowy"/>
        <w:spacing w:line="360" w:lineRule="auto"/>
        <w:rPr>
          <w:b w:val="0"/>
          <w:sz w:val="26"/>
          <w:szCs w:val="26"/>
        </w:rPr>
      </w:pPr>
      <w:r w:rsidRPr="00355F93">
        <w:rPr>
          <w:b w:val="0"/>
          <w:sz w:val="26"/>
          <w:szCs w:val="26"/>
        </w:rPr>
        <w:t>b) wydatki majątkowe w kwocie</w:t>
      </w:r>
      <w:r w:rsidRPr="00355F93">
        <w:rPr>
          <w:b w:val="0"/>
          <w:sz w:val="26"/>
          <w:szCs w:val="26"/>
        </w:rPr>
        <w:tab/>
        <w:t xml:space="preserve">    4.078.796,49 zł</w:t>
      </w:r>
      <w:r w:rsidRPr="00671792">
        <w:rPr>
          <w:b w:val="0"/>
          <w:sz w:val="26"/>
          <w:szCs w:val="26"/>
        </w:rPr>
        <w:t>.</w:t>
      </w:r>
    </w:p>
    <w:p w:rsidR="00DF3A18" w:rsidRPr="00DF3A18" w:rsidRDefault="00DF3A18" w:rsidP="00DF3A18">
      <w:pPr>
        <w:pStyle w:val="Tekstpodstawowy"/>
        <w:spacing w:line="360" w:lineRule="auto"/>
        <w:rPr>
          <w:b w:val="0"/>
          <w:color w:val="FF0000"/>
          <w:sz w:val="26"/>
          <w:szCs w:val="26"/>
        </w:rPr>
      </w:pPr>
    </w:p>
    <w:p w:rsidR="00DF3A18" w:rsidRPr="009E3675" w:rsidRDefault="00DF3A18" w:rsidP="00DF3A18">
      <w:pPr>
        <w:pStyle w:val="Tekstpodstawowy"/>
        <w:spacing w:line="360" w:lineRule="auto"/>
        <w:rPr>
          <w:b w:val="0"/>
          <w:sz w:val="26"/>
          <w:szCs w:val="26"/>
        </w:rPr>
      </w:pPr>
      <w:r w:rsidRPr="00DF3A18">
        <w:rPr>
          <w:b w:val="0"/>
          <w:color w:val="FF0000"/>
          <w:sz w:val="26"/>
          <w:szCs w:val="26"/>
        </w:rPr>
        <w:tab/>
      </w:r>
      <w:r w:rsidRPr="009E3675">
        <w:rPr>
          <w:b w:val="0"/>
          <w:sz w:val="26"/>
          <w:szCs w:val="26"/>
        </w:rPr>
        <w:t>W toku</w:t>
      </w:r>
      <w:r w:rsidR="009E3675" w:rsidRPr="009E3675">
        <w:rPr>
          <w:b w:val="0"/>
          <w:sz w:val="26"/>
          <w:szCs w:val="26"/>
        </w:rPr>
        <w:t xml:space="preserve"> realizacji budżetu gminy w 2015</w:t>
      </w:r>
      <w:r w:rsidRPr="009E3675">
        <w:rPr>
          <w:b w:val="0"/>
          <w:sz w:val="26"/>
          <w:szCs w:val="26"/>
        </w:rPr>
        <w:t xml:space="preserve"> r. dokonano niezbędnych zmian                   w planie dochodów i wydatków budżetu. Korekty te spowodowane były zmianą wysokości kwot dotacji celowych, dotacji z budżetu państwa na realizację zadań zleconych, subwencji oświatowej, dochodów własnych oraz dotacji</w:t>
      </w:r>
      <w:r w:rsidRPr="009E3675">
        <w:rPr>
          <w:b w:val="0"/>
          <w:iCs/>
          <w:sz w:val="26"/>
          <w:szCs w:val="26"/>
        </w:rPr>
        <w:t xml:space="preserve"> celowych w ramach programów finansowanych z udziałem środków europejskich.</w:t>
      </w:r>
    </w:p>
    <w:p w:rsidR="00DF3A18" w:rsidRPr="009E3675" w:rsidRDefault="00DF3A18" w:rsidP="00DF3A18">
      <w:pPr>
        <w:pStyle w:val="Tekstpodstawowy"/>
        <w:spacing w:line="360" w:lineRule="auto"/>
        <w:rPr>
          <w:b w:val="0"/>
          <w:sz w:val="26"/>
          <w:szCs w:val="26"/>
        </w:rPr>
      </w:pPr>
      <w:r w:rsidRPr="009E3675">
        <w:rPr>
          <w:b w:val="0"/>
          <w:sz w:val="26"/>
          <w:szCs w:val="26"/>
        </w:rPr>
        <w:t>W wyniku tych zmian plan b</w:t>
      </w:r>
      <w:r w:rsidR="009E3675" w:rsidRPr="009E3675">
        <w:rPr>
          <w:b w:val="0"/>
          <w:sz w:val="26"/>
          <w:szCs w:val="26"/>
        </w:rPr>
        <w:t>udżetu gminy na dzień 31.12.2015</w:t>
      </w:r>
      <w:r w:rsidRPr="009E3675">
        <w:rPr>
          <w:b w:val="0"/>
          <w:sz w:val="26"/>
          <w:szCs w:val="26"/>
        </w:rPr>
        <w:t xml:space="preserve"> r. przedstawiał                     się następująco:</w:t>
      </w:r>
    </w:p>
    <w:p w:rsidR="00DF3A18" w:rsidRPr="009E3675" w:rsidRDefault="00DF3A18" w:rsidP="00DF3A18">
      <w:pPr>
        <w:pStyle w:val="Tekstpodstawowy"/>
        <w:spacing w:line="360" w:lineRule="auto"/>
        <w:rPr>
          <w:sz w:val="26"/>
          <w:szCs w:val="26"/>
        </w:rPr>
      </w:pPr>
      <w:r w:rsidRPr="009E3675">
        <w:rPr>
          <w:sz w:val="26"/>
          <w:szCs w:val="26"/>
        </w:rPr>
        <w:t xml:space="preserve">1. planowane dochody budżetowe </w:t>
      </w:r>
      <w:r w:rsidR="009E3675" w:rsidRPr="009E3675">
        <w:rPr>
          <w:sz w:val="26"/>
          <w:szCs w:val="26"/>
        </w:rPr>
        <w:t xml:space="preserve">ogółem wyniosły – 22.920.082,90 </w:t>
      </w:r>
      <w:r w:rsidRPr="009E3675">
        <w:rPr>
          <w:sz w:val="26"/>
          <w:szCs w:val="26"/>
        </w:rPr>
        <w:t xml:space="preserve">zł, </w:t>
      </w:r>
    </w:p>
    <w:p w:rsidR="00DF3A18" w:rsidRPr="009E3675" w:rsidRDefault="00DF3A18" w:rsidP="00DF3A18">
      <w:pPr>
        <w:pStyle w:val="Tekstpodstawowy"/>
        <w:spacing w:line="360" w:lineRule="auto"/>
        <w:rPr>
          <w:b w:val="0"/>
          <w:sz w:val="26"/>
          <w:szCs w:val="26"/>
        </w:rPr>
      </w:pPr>
      <w:r w:rsidRPr="009E3675">
        <w:rPr>
          <w:b w:val="0"/>
          <w:sz w:val="26"/>
          <w:szCs w:val="26"/>
        </w:rPr>
        <w:t>z tego :</w:t>
      </w:r>
    </w:p>
    <w:p w:rsidR="00DF3A18" w:rsidRPr="009E3675" w:rsidRDefault="00DF3A18" w:rsidP="00DF3A18">
      <w:pPr>
        <w:pStyle w:val="Tekstpodstawowy"/>
        <w:spacing w:line="360" w:lineRule="auto"/>
        <w:rPr>
          <w:b w:val="0"/>
          <w:sz w:val="26"/>
          <w:szCs w:val="26"/>
        </w:rPr>
      </w:pPr>
      <w:r w:rsidRPr="009E3675">
        <w:rPr>
          <w:b w:val="0"/>
          <w:sz w:val="26"/>
          <w:szCs w:val="26"/>
        </w:rPr>
        <w:t xml:space="preserve">    - do</w:t>
      </w:r>
      <w:r w:rsidR="009E3675" w:rsidRPr="009E3675">
        <w:rPr>
          <w:b w:val="0"/>
          <w:sz w:val="26"/>
          <w:szCs w:val="26"/>
        </w:rPr>
        <w:t>chody bieżące    – 21.632.539,98</w:t>
      </w:r>
      <w:r w:rsidRPr="009E3675">
        <w:rPr>
          <w:b w:val="0"/>
          <w:sz w:val="26"/>
          <w:szCs w:val="26"/>
        </w:rPr>
        <w:t xml:space="preserve"> zł,</w:t>
      </w:r>
    </w:p>
    <w:p w:rsidR="00DF3A18" w:rsidRPr="009E3675" w:rsidRDefault="00DF3A18" w:rsidP="00DF3A18">
      <w:pPr>
        <w:pStyle w:val="Tekstpodstawowy"/>
        <w:spacing w:line="360" w:lineRule="auto"/>
        <w:rPr>
          <w:b w:val="0"/>
          <w:sz w:val="26"/>
          <w:szCs w:val="26"/>
        </w:rPr>
      </w:pPr>
      <w:r w:rsidRPr="009E3675">
        <w:rPr>
          <w:b w:val="0"/>
          <w:sz w:val="26"/>
          <w:szCs w:val="26"/>
        </w:rPr>
        <w:t xml:space="preserve">    - </w:t>
      </w:r>
      <w:r w:rsidR="009E3675" w:rsidRPr="009E3675">
        <w:rPr>
          <w:b w:val="0"/>
          <w:sz w:val="26"/>
          <w:szCs w:val="26"/>
        </w:rPr>
        <w:t>dochody majątkowe – 1.287.542,92</w:t>
      </w:r>
      <w:r w:rsidR="00E85B3F">
        <w:rPr>
          <w:b w:val="0"/>
          <w:sz w:val="26"/>
          <w:szCs w:val="26"/>
        </w:rPr>
        <w:t xml:space="preserve"> zł</w:t>
      </w:r>
    </w:p>
    <w:p w:rsidR="00DF3A18" w:rsidRPr="009E3675" w:rsidRDefault="00DF3A18" w:rsidP="00DF3A18">
      <w:pPr>
        <w:pStyle w:val="Tekstpodstawowywcity2"/>
        <w:spacing w:after="0" w:line="360" w:lineRule="auto"/>
        <w:ind w:left="0" w:right="-284"/>
        <w:jc w:val="both"/>
        <w:rPr>
          <w:b/>
          <w:sz w:val="26"/>
          <w:szCs w:val="26"/>
        </w:rPr>
      </w:pPr>
      <w:r w:rsidRPr="009E3675">
        <w:rPr>
          <w:b/>
          <w:sz w:val="26"/>
          <w:szCs w:val="26"/>
        </w:rPr>
        <w:lastRenderedPageBreak/>
        <w:t>2. planowane wydatki budżetow</w:t>
      </w:r>
      <w:r w:rsidR="009E3675" w:rsidRPr="009E3675">
        <w:rPr>
          <w:b/>
          <w:sz w:val="26"/>
          <w:szCs w:val="26"/>
        </w:rPr>
        <w:t>e ogółem wyniosły- 22.853.104,73</w:t>
      </w:r>
      <w:r w:rsidRPr="009E3675">
        <w:rPr>
          <w:b/>
          <w:sz w:val="26"/>
          <w:szCs w:val="26"/>
        </w:rPr>
        <w:t xml:space="preserve"> zł</w:t>
      </w:r>
    </w:p>
    <w:p w:rsidR="00DF3A18" w:rsidRPr="009E3675" w:rsidRDefault="00DF3A18" w:rsidP="00DF3A18">
      <w:pPr>
        <w:pStyle w:val="Tekstpodstawowywcity2"/>
        <w:spacing w:after="0" w:line="360" w:lineRule="auto"/>
        <w:ind w:left="0" w:right="-284"/>
        <w:jc w:val="both"/>
        <w:rPr>
          <w:position w:val="8"/>
          <w:sz w:val="26"/>
          <w:szCs w:val="26"/>
        </w:rPr>
      </w:pPr>
      <w:r w:rsidRPr="009E3675">
        <w:rPr>
          <w:sz w:val="26"/>
          <w:szCs w:val="26"/>
        </w:rPr>
        <w:t>Z tego:</w:t>
      </w:r>
    </w:p>
    <w:p w:rsidR="00DF3A18" w:rsidRPr="009E3675" w:rsidRDefault="00DF3A18" w:rsidP="00DF3A18">
      <w:pPr>
        <w:spacing w:line="360" w:lineRule="auto"/>
        <w:jc w:val="both"/>
        <w:rPr>
          <w:sz w:val="26"/>
          <w:szCs w:val="26"/>
        </w:rPr>
      </w:pPr>
      <w:r w:rsidRPr="009E3675">
        <w:rPr>
          <w:sz w:val="26"/>
          <w:szCs w:val="26"/>
        </w:rPr>
        <w:t xml:space="preserve">   - wydatki bież</w:t>
      </w:r>
      <w:r w:rsidR="009E3675" w:rsidRPr="009E3675">
        <w:rPr>
          <w:sz w:val="26"/>
          <w:szCs w:val="26"/>
        </w:rPr>
        <w:t>ące – 19.233.878,36</w:t>
      </w:r>
      <w:r w:rsidRPr="009E3675">
        <w:rPr>
          <w:sz w:val="26"/>
          <w:szCs w:val="26"/>
        </w:rPr>
        <w:t xml:space="preserve"> zł,</w:t>
      </w:r>
    </w:p>
    <w:p w:rsidR="00DF3A18" w:rsidRPr="009E3675" w:rsidRDefault="00DF3A18" w:rsidP="00DF3A18">
      <w:pPr>
        <w:spacing w:line="360" w:lineRule="auto"/>
        <w:jc w:val="both"/>
        <w:rPr>
          <w:sz w:val="26"/>
          <w:szCs w:val="26"/>
        </w:rPr>
      </w:pPr>
      <w:r w:rsidRPr="009E3675">
        <w:rPr>
          <w:sz w:val="26"/>
          <w:szCs w:val="26"/>
        </w:rPr>
        <w:t xml:space="preserve">   - </w:t>
      </w:r>
      <w:r w:rsidR="009E3675" w:rsidRPr="009E3675">
        <w:rPr>
          <w:sz w:val="26"/>
          <w:szCs w:val="26"/>
        </w:rPr>
        <w:t>wydatki majątkowe – 3.619.226,37</w:t>
      </w:r>
      <w:r w:rsidR="00E85B3F">
        <w:rPr>
          <w:sz w:val="26"/>
          <w:szCs w:val="26"/>
        </w:rPr>
        <w:t xml:space="preserve"> zł</w:t>
      </w:r>
    </w:p>
    <w:p w:rsidR="00DF3A18" w:rsidRPr="009E3675" w:rsidRDefault="00DF3A18" w:rsidP="00DF3A18">
      <w:pPr>
        <w:pStyle w:val="Tekstpodstawowy"/>
        <w:spacing w:line="360" w:lineRule="auto"/>
        <w:rPr>
          <w:b w:val="0"/>
          <w:sz w:val="26"/>
          <w:szCs w:val="26"/>
          <w:u w:val="single"/>
        </w:rPr>
      </w:pPr>
    </w:p>
    <w:p w:rsidR="00DF3A18" w:rsidRPr="009E3675" w:rsidRDefault="009E3675" w:rsidP="00DF3A18">
      <w:pPr>
        <w:pStyle w:val="Tekstpodstawowy"/>
        <w:spacing w:line="360" w:lineRule="auto"/>
        <w:rPr>
          <w:b w:val="0"/>
          <w:sz w:val="26"/>
          <w:szCs w:val="26"/>
          <w:u w:val="single"/>
        </w:rPr>
      </w:pPr>
      <w:r w:rsidRPr="009E3675">
        <w:rPr>
          <w:b w:val="0"/>
          <w:sz w:val="26"/>
          <w:szCs w:val="26"/>
          <w:u w:val="single"/>
        </w:rPr>
        <w:t>Planowana nadwyżka</w:t>
      </w:r>
      <w:r w:rsidR="00DF3A18" w:rsidRPr="009E3675">
        <w:rPr>
          <w:b w:val="0"/>
          <w:sz w:val="26"/>
          <w:szCs w:val="26"/>
          <w:u w:val="single"/>
        </w:rPr>
        <w:t xml:space="preserve">  b</w:t>
      </w:r>
      <w:r w:rsidRPr="009E3675">
        <w:rPr>
          <w:b w:val="0"/>
          <w:sz w:val="26"/>
          <w:szCs w:val="26"/>
          <w:u w:val="single"/>
        </w:rPr>
        <w:t>udżetu  w wysokości 66.978,17</w:t>
      </w:r>
      <w:r w:rsidR="00DF3A18" w:rsidRPr="009E3675">
        <w:rPr>
          <w:b w:val="0"/>
          <w:sz w:val="26"/>
          <w:szCs w:val="26"/>
          <w:u w:val="single"/>
        </w:rPr>
        <w:t xml:space="preserve"> zł</w:t>
      </w:r>
    </w:p>
    <w:p w:rsidR="00DF3A18" w:rsidRPr="00F43258" w:rsidRDefault="00DF3A18" w:rsidP="00DF3A18">
      <w:pPr>
        <w:pStyle w:val="Tekstpodstawowy"/>
        <w:spacing w:line="360" w:lineRule="auto"/>
        <w:rPr>
          <w:b w:val="0"/>
          <w:sz w:val="26"/>
          <w:szCs w:val="26"/>
        </w:rPr>
      </w:pPr>
      <w:r w:rsidRPr="00F43258">
        <w:rPr>
          <w:b w:val="0"/>
          <w:sz w:val="26"/>
          <w:szCs w:val="26"/>
        </w:rPr>
        <w:t>Przychody budżetowe uc</w:t>
      </w:r>
      <w:r w:rsidR="00F43258" w:rsidRPr="00F43258">
        <w:rPr>
          <w:b w:val="0"/>
          <w:sz w:val="26"/>
          <w:szCs w:val="26"/>
        </w:rPr>
        <w:t xml:space="preserve">hwalono w wysokości </w:t>
      </w:r>
      <w:r w:rsidR="00F43258" w:rsidRPr="00AB1BE8">
        <w:rPr>
          <w:sz w:val="26"/>
          <w:szCs w:val="26"/>
        </w:rPr>
        <w:t>1.108.621,83</w:t>
      </w:r>
      <w:r w:rsidRPr="00AB1BE8">
        <w:rPr>
          <w:sz w:val="26"/>
          <w:szCs w:val="26"/>
        </w:rPr>
        <w:t xml:space="preserve"> zł</w:t>
      </w:r>
      <w:r w:rsidRPr="00F43258">
        <w:rPr>
          <w:b w:val="0"/>
          <w:sz w:val="26"/>
          <w:szCs w:val="26"/>
        </w:rPr>
        <w:t>, w tym:</w:t>
      </w:r>
    </w:p>
    <w:p w:rsidR="00DF3A18" w:rsidRPr="00AB1BE8" w:rsidRDefault="00DF3A18" w:rsidP="00DF3A18">
      <w:pPr>
        <w:pStyle w:val="Tekstpodstawowy"/>
        <w:spacing w:line="360" w:lineRule="auto"/>
        <w:rPr>
          <w:b w:val="0"/>
          <w:sz w:val="26"/>
          <w:szCs w:val="26"/>
        </w:rPr>
      </w:pPr>
      <w:r w:rsidRPr="00F43258">
        <w:rPr>
          <w:sz w:val="26"/>
          <w:szCs w:val="26"/>
        </w:rPr>
        <w:t>1.</w:t>
      </w:r>
      <w:r w:rsidRPr="00F43258">
        <w:rPr>
          <w:b w:val="0"/>
          <w:sz w:val="26"/>
          <w:szCs w:val="26"/>
        </w:rPr>
        <w:t xml:space="preserve"> Z rozdysponowania wolnych środków wynikających z rozliczenia pożyczek                        i kredytów z lat ubiegłych </w:t>
      </w:r>
      <w:r w:rsidR="00F43258" w:rsidRPr="00AB1BE8">
        <w:rPr>
          <w:b w:val="0"/>
          <w:sz w:val="26"/>
          <w:szCs w:val="26"/>
        </w:rPr>
        <w:t>– 1.062.692,91</w:t>
      </w:r>
      <w:r w:rsidRPr="00AB1BE8">
        <w:rPr>
          <w:b w:val="0"/>
          <w:sz w:val="26"/>
          <w:szCs w:val="26"/>
        </w:rPr>
        <w:t xml:space="preserve"> zł,</w:t>
      </w:r>
    </w:p>
    <w:p w:rsidR="00F43258" w:rsidRPr="00F43258" w:rsidRDefault="00F43258" w:rsidP="00F43258">
      <w:pPr>
        <w:pStyle w:val="Tekstpodstawowy"/>
        <w:spacing w:line="360" w:lineRule="auto"/>
        <w:rPr>
          <w:b w:val="0"/>
          <w:sz w:val="26"/>
          <w:szCs w:val="26"/>
        </w:rPr>
      </w:pPr>
      <w:r w:rsidRPr="00F43258">
        <w:rPr>
          <w:sz w:val="26"/>
          <w:szCs w:val="26"/>
        </w:rPr>
        <w:t xml:space="preserve">2. </w:t>
      </w:r>
      <w:r w:rsidRPr="00F43258">
        <w:rPr>
          <w:b w:val="0"/>
          <w:bCs w:val="0"/>
          <w:sz w:val="26"/>
          <w:szCs w:val="26"/>
        </w:rPr>
        <w:t xml:space="preserve">Spłat pożyczek  udzielonych ze środków publicznych </w:t>
      </w:r>
      <w:r w:rsidRPr="00F43258">
        <w:rPr>
          <w:b w:val="0"/>
          <w:sz w:val="26"/>
          <w:szCs w:val="26"/>
        </w:rPr>
        <w:t>Gminnej Bibliotece Publicznej               im. Józefa Narzymskiego w Bogatem na realizację projektów:</w:t>
      </w:r>
    </w:p>
    <w:p w:rsidR="00F43258" w:rsidRPr="00F43258" w:rsidRDefault="00F43258" w:rsidP="00F43258">
      <w:pPr>
        <w:spacing w:line="360" w:lineRule="auto"/>
        <w:jc w:val="both"/>
        <w:rPr>
          <w:sz w:val="26"/>
          <w:szCs w:val="26"/>
        </w:rPr>
      </w:pPr>
      <w:r w:rsidRPr="00F43258">
        <w:rPr>
          <w:sz w:val="26"/>
          <w:szCs w:val="26"/>
        </w:rPr>
        <w:t>- 12.832,00 zł - pn. „Warsztaty artystyczne w gminie Przasnysz”,</w:t>
      </w:r>
    </w:p>
    <w:p w:rsidR="00F43258" w:rsidRPr="00F43258" w:rsidRDefault="00F43258" w:rsidP="00F43258">
      <w:pPr>
        <w:pStyle w:val="Tekstpodstawowy"/>
        <w:spacing w:line="360" w:lineRule="auto"/>
        <w:rPr>
          <w:b w:val="0"/>
          <w:sz w:val="26"/>
          <w:szCs w:val="26"/>
        </w:rPr>
      </w:pPr>
      <w:r w:rsidRPr="00F43258">
        <w:rPr>
          <w:b w:val="0"/>
          <w:sz w:val="26"/>
          <w:szCs w:val="26"/>
        </w:rPr>
        <w:t xml:space="preserve">- 14.111,00 zł </w:t>
      </w:r>
      <w:r w:rsidR="00E85B3F">
        <w:rPr>
          <w:b w:val="0"/>
          <w:sz w:val="26"/>
          <w:szCs w:val="26"/>
        </w:rPr>
        <w:t xml:space="preserve">– pn. </w:t>
      </w:r>
      <w:r w:rsidRPr="00F43258">
        <w:rPr>
          <w:b w:val="0"/>
          <w:sz w:val="26"/>
          <w:szCs w:val="26"/>
        </w:rPr>
        <w:t>„Regionalny festiwal orkiestr dętych”,</w:t>
      </w:r>
    </w:p>
    <w:p w:rsidR="00F43258" w:rsidRPr="00F43258" w:rsidRDefault="00F43258" w:rsidP="00F43258">
      <w:pPr>
        <w:pStyle w:val="Tekstpodstawowy"/>
        <w:spacing w:line="360" w:lineRule="auto"/>
        <w:rPr>
          <w:b w:val="0"/>
          <w:sz w:val="26"/>
          <w:szCs w:val="26"/>
        </w:rPr>
      </w:pPr>
      <w:r w:rsidRPr="00F43258">
        <w:rPr>
          <w:b w:val="0"/>
          <w:sz w:val="26"/>
          <w:szCs w:val="26"/>
        </w:rPr>
        <w:t xml:space="preserve">- 18.985,92 zł </w:t>
      </w:r>
      <w:r w:rsidR="00E85B3F">
        <w:rPr>
          <w:b w:val="0"/>
          <w:sz w:val="26"/>
          <w:szCs w:val="26"/>
        </w:rPr>
        <w:t xml:space="preserve">- </w:t>
      </w:r>
      <w:r w:rsidRPr="00F43258">
        <w:rPr>
          <w:b w:val="0"/>
          <w:sz w:val="26"/>
          <w:szCs w:val="26"/>
        </w:rPr>
        <w:t>pn. „Film</w:t>
      </w:r>
      <w:r w:rsidR="00E85B3F">
        <w:rPr>
          <w:b w:val="0"/>
          <w:sz w:val="26"/>
          <w:szCs w:val="26"/>
        </w:rPr>
        <w:t xml:space="preserve"> </w:t>
      </w:r>
      <w:r w:rsidRPr="00F43258">
        <w:rPr>
          <w:b w:val="0"/>
          <w:sz w:val="26"/>
          <w:szCs w:val="26"/>
        </w:rPr>
        <w:t>- spacerkiem po gminie Przasnysz”.</w:t>
      </w:r>
    </w:p>
    <w:p w:rsidR="00F43258" w:rsidRPr="00DF3A18" w:rsidRDefault="00F43258" w:rsidP="00DF3A18">
      <w:pPr>
        <w:pStyle w:val="Tekstpodstawowy"/>
        <w:spacing w:line="360" w:lineRule="auto"/>
        <w:rPr>
          <w:color w:val="FF0000"/>
          <w:sz w:val="26"/>
          <w:szCs w:val="26"/>
        </w:rPr>
      </w:pPr>
    </w:p>
    <w:p w:rsidR="00F43258" w:rsidRPr="0063038E" w:rsidRDefault="00F43258" w:rsidP="00F43258">
      <w:pPr>
        <w:tabs>
          <w:tab w:val="left" w:pos="10395"/>
        </w:tabs>
        <w:spacing w:line="360" w:lineRule="auto"/>
        <w:jc w:val="both"/>
        <w:rPr>
          <w:b/>
          <w:sz w:val="26"/>
          <w:szCs w:val="26"/>
        </w:rPr>
      </w:pPr>
      <w:r w:rsidRPr="0063038E">
        <w:rPr>
          <w:b/>
          <w:sz w:val="26"/>
          <w:szCs w:val="26"/>
        </w:rPr>
        <w:t>Ponadto w 2015 roku wystąpiły:</w:t>
      </w:r>
    </w:p>
    <w:p w:rsidR="00F43258" w:rsidRDefault="00F43258" w:rsidP="00F43258">
      <w:pPr>
        <w:tabs>
          <w:tab w:val="left" w:pos="10395"/>
        </w:tabs>
        <w:spacing w:line="360" w:lineRule="auto"/>
        <w:jc w:val="both"/>
        <w:rPr>
          <w:sz w:val="26"/>
          <w:szCs w:val="26"/>
        </w:rPr>
      </w:pPr>
      <w:r w:rsidRPr="00044ACD">
        <w:rPr>
          <w:sz w:val="26"/>
          <w:szCs w:val="26"/>
        </w:rPr>
        <w:t>1. Przychody</w:t>
      </w:r>
      <w:r>
        <w:rPr>
          <w:sz w:val="26"/>
          <w:szCs w:val="26"/>
        </w:rPr>
        <w:t xml:space="preserve"> i rozchody</w:t>
      </w:r>
      <w:r w:rsidRPr="00044ACD">
        <w:rPr>
          <w:sz w:val="26"/>
          <w:szCs w:val="26"/>
        </w:rPr>
        <w:t xml:space="preserve"> z tytułu pożyczki krótkoterminowej z Bank</w:t>
      </w:r>
      <w:r>
        <w:rPr>
          <w:sz w:val="26"/>
          <w:szCs w:val="26"/>
        </w:rPr>
        <w:t xml:space="preserve">u Gospodarstwa Krajowego </w:t>
      </w:r>
      <w:r w:rsidRPr="00044ACD">
        <w:rPr>
          <w:sz w:val="26"/>
          <w:szCs w:val="26"/>
        </w:rPr>
        <w:t xml:space="preserve">w Warszawie na wyprzedzające finansowanie kosztów kwalifikowanych operacji realizowanych w ramach działania 321 –„Podstawowe usługi dla gospodarki </w:t>
      </w:r>
      <w:r>
        <w:rPr>
          <w:sz w:val="26"/>
          <w:szCs w:val="26"/>
        </w:rPr>
        <w:t xml:space="preserve">         </w:t>
      </w:r>
      <w:r w:rsidRPr="00044ACD">
        <w:rPr>
          <w:sz w:val="26"/>
          <w:szCs w:val="26"/>
        </w:rPr>
        <w:t xml:space="preserve">i ludności wiejskiej” objętego Programem Rozwoju Obszarów Wiejskich na lata </w:t>
      </w:r>
      <w:r>
        <w:rPr>
          <w:sz w:val="26"/>
          <w:szCs w:val="26"/>
        </w:rPr>
        <w:t xml:space="preserve">         2007-2013</w:t>
      </w:r>
      <w:r w:rsidRPr="00044ACD">
        <w:rPr>
          <w:sz w:val="26"/>
          <w:szCs w:val="26"/>
        </w:rPr>
        <w:t xml:space="preserve"> w Województwie Mazowieckim na realizację inwestycji pn. „Budowa kanalizacji sanitarnej Bogate Probostwo”  w kwocie </w:t>
      </w:r>
      <w:r w:rsidRPr="00044ACD">
        <w:rPr>
          <w:b/>
          <w:sz w:val="26"/>
          <w:szCs w:val="26"/>
        </w:rPr>
        <w:t xml:space="preserve">225.208,00 </w:t>
      </w:r>
      <w:r w:rsidRPr="00A17E0F">
        <w:rPr>
          <w:b/>
          <w:sz w:val="26"/>
          <w:szCs w:val="26"/>
        </w:rPr>
        <w:t>zł.</w:t>
      </w:r>
    </w:p>
    <w:p w:rsidR="00F43258" w:rsidRDefault="00F43258" w:rsidP="00F43258">
      <w:pPr>
        <w:tabs>
          <w:tab w:val="left" w:pos="10395"/>
        </w:tabs>
        <w:spacing w:line="360" w:lineRule="auto"/>
        <w:jc w:val="both"/>
        <w:rPr>
          <w:sz w:val="26"/>
          <w:szCs w:val="26"/>
        </w:rPr>
      </w:pPr>
      <w:r>
        <w:rPr>
          <w:sz w:val="26"/>
          <w:szCs w:val="26"/>
        </w:rPr>
        <w:t>2. Przychody i rozchody z tytułu pożyczek krótkoterminowych</w:t>
      </w:r>
      <w:r w:rsidRPr="00044ACD">
        <w:rPr>
          <w:sz w:val="26"/>
          <w:szCs w:val="26"/>
        </w:rPr>
        <w:t xml:space="preserve"> z Bank</w:t>
      </w:r>
      <w:r>
        <w:rPr>
          <w:sz w:val="26"/>
          <w:szCs w:val="26"/>
        </w:rPr>
        <w:t xml:space="preserve">u Gospodarstwa Krajowego </w:t>
      </w:r>
      <w:r w:rsidRPr="00044ACD">
        <w:rPr>
          <w:sz w:val="26"/>
          <w:szCs w:val="26"/>
        </w:rPr>
        <w:t>w Warszawie na wyprzedzające finansowanie kosztów kwalifikowanych operacji real</w:t>
      </w:r>
      <w:r>
        <w:rPr>
          <w:sz w:val="26"/>
          <w:szCs w:val="26"/>
        </w:rPr>
        <w:t>izowanych w ramach działania 313,322,323</w:t>
      </w:r>
      <w:r w:rsidRPr="00044ACD">
        <w:rPr>
          <w:sz w:val="26"/>
          <w:szCs w:val="26"/>
        </w:rPr>
        <w:t xml:space="preserve"> –„</w:t>
      </w:r>
      <w:r>
        <w:rPr>
          <w:sz w:val="26"/>
          <w:szCs w:val="26"/>
        </w:rPr>
        <w:t xml:space="preserve">Odnowa i rozwój wsi” </w:t>
      </w:r>
      <w:r w:rsidRPr="00044ACD">
        <w:rPr>
          <w:sz w:val="26"/>
          <w:szCs w:val="26"/>
        </w:rPr>
        <w:t>objętego Programem Rozwoju Obszarów Wiejskich</w:t>
      </w:r>
      <w:r>
        <w:rPr>
          <w:sz w:val="26"/>
          <w:szCs w:val="26"/>
        </w:rPr>
        <w:t xml:space="preserve"> na lata 2007-2013 </w:t>
      </w:r>
      <w:r w:rsidRPr="00044ACD">
        <w:rPr>
          <w:sz w:val="26"/>
          <w:szCs w:val="26"/>
        </w:rPr>
        <w:t>w Województwie Mazowieckim na realizację inwestycji pn.</w:t>
      </w:r>
      <w:r>
        <w:rPr>
          <w:sz w:val="26"/>
          <w:szCs w:val="26"/>
        </w:rPr>
        <w:t>:</w:t>
      </w:r>
    </w:p>
    <w:p w:rsidR="00F43258" w:rsidRPr="00865CF6" w:rsidRDefault="00F43258" w:rsidP="00F43258">
      <w:pPr>
        <w:tabs>
          <w:tab w:val="left" w:pos="10395"/>
        </w:tabs>
        <w:spacing w:line="360" w:lineRule="auto"/>
        <w:jc w:val="both"/>
        <w:rPr>
          <w:b/>
          <w:sz w:val="26"/>
          <w:szCs w:val="26"/>
        </w:rPr>
      </w:pPr>
      <w:r w:rsidRPr="00A17E0F">
        <w:rPr>
          <w:sz w:val="26"/>
          <w:szCs w:val="26"/>
        </w:rPr>
        <w:t xml:space="preserve">- </w:t>
      </w:r>
      <w:r w:rsidR="00E85B3F">
        <w:rPr>
          <w:sz w:val="26"/>
          <w:szCs w:val="26"/>
        </w:rPr>
        <w:t>„</w:t>
      </w:r>
      <w:r w:rsidRPr="00A17E0F">
        <w:rPr>
          <w:sz w:val="26"/>
          <w:szCs w:val="26"/>
        </w:rPr>
        <w:t>Modernizacja remizy na potrzeby społeczno – kulturalne w miejscowości Gostkowo”</w:t>
      </w:r>
      <w:r>
        <w:rPr>
          <w:sz w:val="26"/>
          <w:szCs w:val="26"/>
        </w:rPr>
        <w:t xml:space="preserve">   w kwocie  </w:t>
      </w:r>
      <w:r w:rsidRPr="00865CF6">
        <w:rPr>
          <w:b/>
          <w:sz w:val="26"/>
          <w:szCs w:val="26"/>
        </w:rPr>
        <w:t>128.004,00 zł</w:t>
      </w:r>
      <w:r>
        <w:rPr>
          <w:b/>
          <w:sz w:val="26"/>
          <w:szCs w:val="26"/>
        </w:rPr>
        <w:t>,</w:t>
      </w:r>
    </w:p>
    <w:p w:rsidR="00F43258" w:rsidRPr="00BB6236" w:rsidRDefault="00F43258" w:rsidP="00F43258">
      <w:pPr>
        <w:tabs>
          <w:tab w:val="left" w:pos="10395"/>
        </w:tabs>
        <w:spacing w:line="360" w:lineRule="auto"/>
        <w:jc w:val="both"/>
        <w:rPr>
          <w:sz w:val="26"/>
          <w:szCs w:val="26"/>
        </w:rPr>
      </w:pPr>
      <w:r w:rsidRPr="00E85B3F">
        <w:rPr>
          <w:sz w:val="26"/>
          <w:szCs w:val="26"/>
        </w:rPr>
        <w:t xml:space="preserve">- </w:t>
      </w:r>
      <w:r w:rsidR="00E85B3F">
        <w:rPr>
          <w:sz w:val="26"/>
          <w:szCs w:val="26"/>
        </w:rPr>
        <w:t>„</w:t>
      </w:r>
      <w:r w:rsidRPr="00E85B3F">
        <w:rPr>
          <w:sz w:val="26"/>
          <w:szCs w:val="26"/>
        </w:rPr>
        <w:t xml:space="preserve">Modernizacja miejsca spotkań społeczności lokalnej w Dobrzankowie – etap II”                   w kwocie  </w:t>
      </w:r>
      <w:r w:rsidRPr="00E85B3F">
        <w:rPr>
          <w:b/>
          <w:sz w:val="26"/>
          <w:szCs w:val="26"/>
        </w:rPr>
        <w:t>98.402,00 zł</w:t>
      </w:r>
      <w:r w:rsidRPr="00E85B3F">
        <w:rPr>
          <w:sz w:val="26"/>
          <w:szCs w:val="26"/>
        </w:rPr>
        <w:t>.</w:t>
      </w:r>
      <w:r w:rsidRPr="00D22F58">
        <w:t xml:space="preserve">          </w:t>
      </w:r>
      <w:r>
        <w:t xml:space="preserve">        </w:t>
      </w:r>
      <w:r w:rsidRPr="00044ACD">
        <w:rPr>
          <w:sz w:val="26"/>
          <w:szCs w:val="26"/>
        </w:rPr>
        <w:t xml:space="preserve"> </w:t>
      </w:r>
      <w:r>
        <w:rPr>
          <w:sz w:val="26"/>
          <w:szCs w:val="26"/>
        </w:rPr>
        <w:t>.</w:t>
      </w:r>
    </w:p>
    <w:p w:rsidR="00DF3A18" w:rsidRPr="00DF3A18" w:rsidRDefault="00DF3A18" w:rsidP="00DF3A18">
      <w:pPr>
        <w:tabs>
          <w:tab w:val="left" w:pos="10395"/>
        </w:tabs>
        <w:spacing w:line="360" w:lineRule="auto"/>
        <w:jc w:val="both"/>
        <w:rPr>
          <w:b/>
          <w:color w:val="FF0000"/>
          <w:sz w:val="26"/>
          <w:szCs w:val="26"/>
        </w:rPr>
      </w:pPr>
    </w:p>
    <w:p w:rsidR="00DF3A18" w:rsidRPr="00E92D93" w:rsidRDefault="00F43258" w:rsidP="00DF3A18">
      <w:pPr>
        <w:spacing w:line="360" w:lineRule="auto"/>
        <w:jc w:val="both"/>
        <w:rPr>
          <w:b/>
          <w:sz w:val="26"/>
          <w:szCs w:val="26"/>
        </w:rPr>
      </w:pPr>
      <w:r w:rsidRPr="00E92D93">
        <w:rPr>
          <w:b/>
          <w:sz w:val="26"/>
          <w:szCs w:val="26"/>
        </w:rPr>
        <w:lastRenderedPageBreak/>
        <w:t>Na dzień 31.12.2015</w:t>
      </w:r>
      <w:r w:rsidR="00DF3A18" w:rsidRPr="00E92D93">
        <w:rPr>
          <w:b/>
          <w:sz w:val="26"/>
          <w:szCs w:val="26"/>
        </w:rPr>
        <w:t xml:space="preserve"> roku przychody </w:t>
      </w:r>
      <w:r w:rsidR="00E92D93" w:rsidRPr="00E92D93">
        <w:rPr>
          <w:b/>
          <w:sz w:val="26"/>
          <w:szCs w:val="26"/>
        </w:rPr>
        <w:t>budżetowe  wynosiły 2.412.975,93</w:t>
      </w:r>
      <w:r w:rsidR="00DF3A18" w:rsidRPr="00E92D93">
        <w:rPr>
          <w:b/>
          <w:sz w:val="26"/>
          <w:szCs w:val="26"/>
        </w:rPr>
        <w:t xml:space="preserve"> zł.</w:t>
      </w:r>
    </w:p>
    <w:p w:rsidR="00DF3A18" w:rsidRPr="00F43258" w:rsidRDefault="00DF3A18" w:rsidP="00DF3A18">
      <w:pPr>
        <w:pStyle w:val="Tekstpodstawowy"/>
        <w:spacing w:line="360" w:lineRule="auto"/>
        <w:rPr>
          <w:b w:val="0"/>
          <w:sz w:val="26"/>
          <w:szCs w:val="26"/>
        </w:rPr>
      </w:pPr>
      <w:r w:rsidRPr="00F43258">
        <w:rPr>
          <w:b w:val="0"/>
          <w:sz w:val="26"/>
          <w:szCs w:val="26"/>
        </w:rPr>
        <w:t>Na spłatę rat pożyczek długoterminowych, wykup obligacji komunal</w:t>
      </w:r>
      <w:r w:rsidR="00F43258" w:rsidRPr="00F43258">
        <w:rPr>
          <w:b w:val="0"/>
          <w:sz w:val="26"/>
          <w:szCs w:val="26"/>
        </w:rPr>
        <w:t>nych wydatkowano kwotę 1.175.600</w:t>
      </w:r>
      <w:r w:rsidRPr="00F43258">
        <w:rPr>
          <w:b w:val="0"/>
          <w:sz w:val="26"/>
          <w:szCs w:val="26"/>
        </w:rPr>
        <w:t xml:space="preserve"> zł, co stanowi 100 % kwoty planowanej, w tym:</w:t>
      </w:r>
    </w:p>
    <w:p w:rsidR="00DF3A18" w:rsidRPr="00F43258" w:rsidRDefault="00DF3A18" w:rsidP="00DF3A18">
      <w:pPr>
        <w:pStyle w:val="Tekstpodstawowy"/>
        <w:spacing w:line="360" w:lineRule="auto"/>
        <w:rPr>
          <w:b w:val="0"/>
          <w:sz w:val="26"/>
          <w:szCs w:val="26"/>
        </w:rPr>
      </w:pPr>
      <w:r w:rsidRPr="00F43258">
        <w:rPr>
          <w:b w:val="0"/>
          <w:sz w:val="26"/>
          <w:szCs w:val="26"/>
        </w:rPr>
        <w:t xml:space="preserve">- pożyczki z WFOŚiGW w Warszawie                                </w:t>
      </w:r>
      <w:r w:rsidR="00F43258" w:rsidRPr="00F43258">
        <w:rPr>
          <w:b w:val="0"/>
          <w:sz w:val="26"/>
          <w:szCs w:val="26"/>
        </w:rPr>
        <w:t xml:space="preserve">                    -  675.60</w:t>
      </w:r>
      <w:r w:rsidRPr="00F43258">
        <w:rPr>
          <w:b w:val="0"/>
          <w:sz w:val="26"/>
          <w:szCs w:val="26"/>
        </w:rPr>
        <w:t>0,00 zł,</w:t>
      </w:r>
    </w:p>
    <w:p w:rsidR="00DF3A18" w:rsidRPr="00F43258" w:rsidRDefault="00DF3A18" w:rsidP="00DF3A18">
      <w:pPr>
        <w:pStyle w:val="Tekstpodstawowy"/>
        <w:spacing w:line="360" w:lineRule="auto"/>
        <w:rPr>
          <w:b w:val="0"/>
          <w:sz w:val="26"/>
          <w:szCs w:val="26"/>
        </w:rPr>
      </w:pPr>
      <w:r w:rsidRPr="00F43258">
        <w:rPr>
          <w:b w:val="0"/>
          <w:sz w:val="26"/>
          <w:szCs w:val="26"/>
        </w:rPr>
        <w:t xml:space="preserve">- wykup obligacji komunalnych                                    </w:t>
      </w:r>
      <w:r w:rsidR="00F43258" w:rsidRPr="00F43258">
        <w:rPr>
          <w:b w:val="0"/>
          <w:sz w:val="26"/>
          <w:szCs w:val="26"/>
        </w:rPr>
        <w:t xml:space="preserve">                           -   500</w:t>
      </w:r>
      <w:r w:rsidRPr="00F43258">
        <w:rPr>
          <w:b w:val="0"/>
          <w:sz w:val="26"/>
          <w:szCs w:val="26"/>
        </w:rPr>
        <w:t>.000,00 zł.</w:t>
      </w:r>
    </w:p>
    <w:p w:rsidR="00341FC4" w:rsidRPr="00721E03" w:rsidRDefault="00341FC4" w:rsidP="00341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eastAsiaTheme="minorHAnsi"/>
          <w:sz w:val="26"/>
          <w:szCs w:val="26"/>
          <w:lang w:eastAsia="en-US"/>
        </w:rPr>
      </w:pPr>
      <w:r w:rsidRPr="00721E03">
        <w:rPr>
          <w:sz w:val="26"/>
          <w:szCs w:val="26"/>
        </w:rPr>
        <w:t>W 2015 roku została umorzona pożyczka z WFOŚ i GW w Warszawie                                        w kwocie 300.000,00 zł zaciągniętej na zadanie pn.  „</w:t>
      </w:r>
      <w:r w:rsidRPr="00721E03">
        <w:rPr>
          <w:rFonts w:eastAsiaTheme="minorHAnsi"/>
          <w:sz w:val="26"/>
          <w:szCs w:val="26"/>
          <w:lang w:eastAsia="en-US"/>
        </w:rPr>
        <w:t>Budowa kanalizacji sanitarnej: Klewki, Obrąb, Mirów – Etap II, wieś Obrąb, Mirów”.</w:t>
      </w:r>
    </w:p>
    <w:p w:rsidR="00DF3A18" w:rsidRPr="00E92D93" w:rsidRDefault="00DF3A18" w:rsidP="00DF3A18">
      <w:pPr>
        <w:pStyle w:val="Tekstpodstawowy"/>
        <w:spacing w:line="360" w:lineRule="auto"/>
        <w:rPr>
          <w:b w:val="0"/>
          <w:sz w:val="26"/>
          <w:szCs w:val="26"/>
        </w:rPr>
      </w:pPr>
      <w:r w:rsidRPr="00341FC4">
        <w:rPr>
          <w:b w:val="0"/>
          <w:sz w:val="26"/>
          <w:szCs w:val="26"/>
        </w:rPr>
        <w:t>Łączna kwota spłat kredytów i pożyczek wr</w:t>
      </w:r>
      <w:r w:rsidR="00341FC4" w:rsidRPr="00341FC4">
        <w:rPr>
          <w:b w:val="0"/>
          <w:sz w:val="26"/>
          <w:szCs w:val="26"/>
        </w:rPr>
        <w:t xml:space="preserve">az z należnymi odsetkami w  2015 roku wyniosła 1.348.592,55 </w:t>
      </w:r>
      <w:r w:rsidRPr="00341FC4">
        <w:rPr>
          <w:b w:val="0"/>
          <w:sz w:val="26"/>
          <w:szCs w:val="26"/>
        </w:rPr>
        <w:t>zł</w:t>
      </w:r>
      <w:r w:rsidRPr="00E92D93">
        <w:rPr>
          <w:b w:val="0"/>
          <w:sz w:val="26"/>
          <w:szCs w:val="26"/>
        </w:rPr>
        <w:t xml:space="preserve">, </w:t>
      </w:r>
      <w:r w:rsidR="00E92D93" w:rsidRPr="00E92D93">
        <w:rPr>
          <w:b w:val="0"/>
          <w:sz w:val="26"/>
          <w:szCs w:val="26"/>
        </w:rPr>
        <w:t>co stanowi  5,89</w:t>
      </w:r>
      <w:r w:rsidRPr="00E92D93">
        <w:rPr>
          <w:b w:val="0"/>
          <w:sz w:val="26"/>
          <w:szCs w:val="26"/>
        </w:rPr>
        <w:t xml:space="preserve"> % wykonanych dochodów.</w:t>
      </w:r>
    </w:p>
    <w:p w:rsidR="00341FC4" w:rsidRPr="00E92D93" w:rsidRDefault="00341FC4" w:rsidP="00DF3A18">
      <w:pPr>
        <w:pStyle w:val="Tekstpodstawowy"/>
        <w:spacing w:line="360" w:lineRule="auto"/>
        <w:rPr>
          <w:b w:val="0"/>
          <w:sz w:val="26"/>
          <w:szCs w:val="26"/>
        </w:rPr>
      </w:pPr>
    </w:p>
    <w:p w:rsidR="00DF3A18" w:rsidRPr="00341FC4" w:rsidRDefault="00DF3A18" w:rsidP="00DF3A18">
      <w:pPr>
        <w:pStyle w:val="Tekstpodstawowy"/>
        <w:spacing w:line="360" w:lineRule="auto"/>
        <w:rPr>
          <w:b w:val="0"/>
          <w:sz w:val="26"/>
          <w:szCs w:val="26"/>
        </w:rPr>
      </w:pPr>
      <w:r w:rsidRPr="00341FC4">
        <w:rPr>
          <w:b w:val="0"/>
          <w:sz w:val="26"/>
          <w:szCs w:val="26"/>
        </w:rPr>
        <w:t>Łączna kwota</w:t>
      </w:r>
      <w:r w:rsidR="00341FC4" w:rsidRPr="00341FC4">
        <w:rPr>
          <w:b w:val="0"/>
          <w:sz w:val="26"/>
          <w:szCs w:val="26"/>
        </w:rPr>
        <w:t xml:space="preserve"> długu gminy na dzień 31.12.2015 roku wynosiła 3.761.3</w:t>
      </w:r>
      <w:r w:rsidRPr="00341FC4">
        <w:rPr>
          <w:b w:val="0"/>
          <w:sz w:val="26"/>
          <w:szCs w:val="26"/>
        </w:rPr>
        <w:t>28,50 zł , w tym:</w:t>
      </w:r>
    </w:p>
    <w:p w:rsidR="00DF3A18" w:rsidRPr="00341FC4" w:rsidRDefault="00DF3A18" w:rsidP="00DF3A18">
      <w:pPr>
        <w:pStyle w:val="Tekstpodstawowy"/>
        <w:spacing w:line="360" w:lineRule="auto"/>
        <w:rPr>
          <w:b w:val="0"/>
          <w:sz w:val="26"/>
          <w:szCs w:val="26"/>
        </w:rPr>
      </w:pPr>
      <w:r w:rsidRPr="00341FC4">
        <w:rPr>
          <w:b w:val="0"/>
          <w:sz w:val="26"/>
          <w:szCs w:val="26"/>
        </w:rPr>
        <w:t>- z tytułu zaciągniętych pożyczek w WFOŚ i GW</w:t>
      </w:r>
      <w:r w:rsidR="00341FC4" w:rsidRPr="00341FC4">
        <w:rPr>
          <w:b w:val="0"/>
          <w:sz w:val="26"/>
          <w:szCs w:val="26"/>
        </w:rPr>
        <w:t xml:space="preserve">  w Warszawie          – 2.261.3</w:t>
      </w:r>
      <w:r w:rsidRPr="00341FC4">
        <w:rPr>
          <w:b w:val="0"/>
          <w:sz w:val="26"/>
          <w:szCs w:val="26"/>
        </w:rPr>
        <w:t>28,50 zł,</w:t>
      </w:r>
    </w:p>
    <w:p w:rsidR="00DF3A18" w:rsidRPr="00341FC4" w:rsidRDefault="00DF3A18" w:rsidP="00DF3A18">
      <w:pPr>
        <w:pStyle w:val="Tekstpodstawowy"/>
        <w:spacing w:line="360" w:lineRule="auto"/>
        <w:rPr>
          <w:b w:val="0"/>
          <w:sz w:val="26"/>
          <w:szCs w:val="26"/>
        </w:rPr>
      </w:pPr>
      <w:r w:rsidRPr="00341FC4">
        <w:rPr>
          <w:b w:val="0"/>
          <w:sz w:val="26"/>
          <w:szCs w:val="26"/>
        </w:rPr>
        <w:t xml:space="preserve">- z tytułu emisji obligacji komunalnych                            </w:t>
      </w:r>
      <w:r w:rsidR="00341FC4" w:rsidRPr="00341FC4">
        <w:rPr>
          <w:b w:val="0"/>
          <w:sz w:val="26"/>
          <w:szCs w:val="26"/>
        </w:rPr>
        <w:t xml:space="preserve">                      – 1.5</w:t>
      </w:r>
      <w:r w:rsidRPr="00341FC4">
        <w:rPr>
          <w:b w:val="0"/>
          <w:sz w:val="26"/>
          <w:szCs w:val="26"/>
        </w:rPr>
        <w:t>00.000,00 zł,</w:t>
      </w:r>
    </w:p>
    <w:p w:rsidR="00DF3A18" w:rsidRPr="00DF3A18" w:rsidRDefault="00DF3A18" w:rsidP="00DF3A18">
      <w:pPr>
        <w:pStyle w:val="Tekstpodstawowy"/>
        <w:spacing w:line="360" w:lineRule="auto"/>
        <w:rPr>
          <w:b w:val="0"/>
          <w:color w:val="FF0000"/>
          <w:sz w:val="26"/>
          <w:szCs w:val="26"/>
        </w:rPr>
      </w:pPr>
    </w:p>
    <w:p w:rsidR="00DF3A18" w:rsidRPr="00AB1BE8" w:rsidRDefault="00341FC4" w:rsidP="00DF3A18">
      <w:pPr>
        <w:pStyle w:val="Tekstpodstawowy"/>
        <w:spacing w:line="360" w:lineRule="auto"/>
        <w:rPr>
          <w:sz w:val="26"/>
          <w:szCs w:val="26"/>
        </w:rPr>
      </w:pPr>
      <w:r w:rsidRPr="00AB1BE8">
        <w:rPr>
          <w:sz w:val="26"/>
          <w:szCs w:val="26"/>
        </w:rPr>
        <w:t>Na dzień 31.12.2015</w:t>
      </w:r>
      <w:r w:rsidR="00DF3A18" w:rsidRPr="00AB1BE8">
        <w:rPr>
          <w:sz w:val="26"/>
          <w:szCs w:val="26"/>
        </w:rPr>
        <w:t xml:space="preserve"> roku nie wystąpiły zobowiązania wymagalne. Wszystkie zobowiązania uregulowane zostały w terminach umownych. </w:t>
      </w:r>
    </w:p>
    <w:p w:rsidR="00DF3A18" w:rsidRPr="00DF3A18" w:rsidRDefault="00DF3A18" w:rsidP="00DF3A18">
      <w:pPr>
        <w:pStyle w:val="Tekstpodstawowy"/>
        <w:spacing w:line="360" w:lineRule="auto"/>
        <w:rPr>
          <w:b w:val="0"/>
          <w:color w:val="FF0000"/>
          <w:sz w:val="26"/>
          <w:szCs w:val="26"/>
        </w:rPr>
      </w:pPr>
    </w:p>
    <w:p w:rsidR="00DF3A18" w:rsidRPr="00E92D93" w:rsidRDefault="00E92D93" w:rsidP="00DF3A18">
      <w:pPr>
        <w:pStyle w:val="Tekstpodstawowy"/>
        <w:spacing w:line="360" w:lineRule="auto"/>
        <w:rPr>
          <w:b w:val="0"/>
          <w:sz w:val="26"/>
          <w:szCs w:val="26"/>
        </w:rPr>
      </w:pPr>
      <w:r w:rsidRPr="00E92D93">
        <w:rPr>
          <w:b w:val="0"/>
          <w:sz w:val="26"/>
          <w:szCs w:val="26"/>
        </w:rPr>
        <w:t>W 2015</w:t>
      </w:r>
      <w:r w:rsidR="00DF3A18" w:rsidRPr="00E92D93">
        <w:rPr>
          <w:b w:val="0"/>
          <w:sz w:val="26"/>
          <w:szCs w:val="26"/>
        </w:rPr>
        <w:t xml:space="preserve"> roku dochody budżetowe zrealizowano w wysokości </w:t>
      </w:r>
      <w:r w:rsidRPr="00E92D93">
        <w:rPr>
          <w:sz w:val="26"/>
          <w:szCs w:val="26"/>
        </w:rPr>
        <w:t xml:space="preserve">22.903.350,43 </w:t>
      </w:r>
      <w:r w:rsidR="00DF3A18" w:rsidRPr="00E92D93">
        <w:rPr>
          <w:b w:val="0"/>
          <w:sz w:val="26"/>
          <w:szCs w:val="26"/>
        </w:rPr>
        <w:t>zł, w tym:</w:t>
      </w:r>
    </w:p>
    <w:p w:rsidR="00E85B3F" w:rsidRDefault="00E85B3F" w:rsidP="00DF3A18">
      <w:pPr>
        <w:pStyle w:val="Tekstpodstawowy"/>
        <w:spacing w:line="360" w:lineRule="auto"/>
        <w:rPr>
          <w:b w:val="0"/>
          <w:sz w:val="26"/>
          <w:szCs w:val="26"/>
        </w:rPr>
      </w:pPr>
      <w:r>
        <w:rPr>
          <w:b w:val="0"/>
          <w:sz w:val="26"/>
          <w:szCs w:val="26"/>
        </w:rPr>
        <w:t xml:space="preserve"> </w:t>
      </w:r>
      <w:r w:rsidR="00DF3A18" w:rsidRPr="00E92D93">
        <w:rPr>
          <w:b w:val="0"/>
          <w:sz w:val="26"/>
          <w:szCs w:val="26"/>
        </w:rPr>
        <w:t>-</w:t>
      </w:r>
      <w:r w:rsidR="00E92D93" w:rsidRPr="00E92D93">
        <w:rPr>
          <w:b w:val="0"/>
          <w:sz w:val="26"/>
          <w:szCs w:val="26"/>
        </w:rPr>
        <w:t xml:space="preserve"> dochody bieżące – 21.902.806,02</w:t>
      </w:r>
      <w:r w:rsidR="00DF3A18" w:rsidRPr="00E92D93">
        <w:rPr>
          <w:b w:val="0"/>
          <w:sz w:val="26"/>
          <w:szCs w:val="26"/>
        </w:rPr>
        <w:t xml:space="preserve"> zł,</w:t>
      </w:r>
    </w:p>
    <w:p w:rsidR="00DF3A18" w:rsidRPr="00E92D93" w:rsidRDefault="00DF3A18" w:rsidP="00DF3A18">
      <w:pPr>
        <w:pStyle w:val="Tekstpodstawowy"/>
        <w:spacing w:line="360" w:lineRule="auto"/>
        <w:rPr>
          <w:b w:val="0"/>
          <w:sz w:val="26"/>
          <w:szCs w:val="26"/>
        </w:rPr>
      </w:pPr>
      <w:r w:rsidRPr="00E92D93">
        <w:rPr>
          <w:b w:val="0"/>
          <w:sz w:val="26"/>
          <w:szCs w:val="26"/>
        </w:rPr>
        <w:t xml:space="preserve"> - </w:t>
      </w:r>
      <w:r w:rsidR="00E92D93" w:rsidRPr="00E92D93">
        <w:rPr>
          <w:b w:val="0"/>
          <w:sz w:val="26"/>
          <w:szCs w:val="26"/>
        </w:rPr>
        <w:t>dochody majątkowe – 1.000.544,41</w:t>
      </w:r>
      <w:r w:rsidRPr="00E92D93">
        <w:rPr>
          <w:b w:val="0"/>
          <w:sz w:val="26"/>
          <w:szCs w:val="26"/>
        </w:rPr>
        <w:t xml:space="preserve"> zł.</w:t>
      </w:r>
    </w:p>
    <w:p w:rsidR="00DF3A18" w:rsidRPr="00E92D93" w:rsidRDefault="00DF3A18" w:rsidP="00DF3A18">
      <w:pPr>
        <w:pStyle w:val="Tekstpodstawowy"/>
        <w:spacing w:line="360" w:lineRule="auto"/>
        <w:rPr>
          <w:b w:val="0"/>
          <w:sz w:val="26"/>
          <w:szCs w:val="26"/>
        </w:rPr>
      </w:pPr>
      <w:r w:rsidRPr="00E92D93">
        <w:rPr>
          <w:b w:val="0"/>
          <w:sz w:val="26"/>
          <w:szCs w:val="26"/>
        </w:rPr>
        <w:t xml:space="preserve">Wydatki budżetowe zrealizowano w wysokości </w:t>
      </w:r>
      <w:r w:rsidR="00E92D93" w:rsidRPr="00E92D93">
        <w:rPr>
          <w:sz w:val="26"/>
          <w:szCs w:val="26"/>
        </w:rPr>
        <w:t>20.906.656,06</w:t>
      </w:r>
      <w:r w:rsidRPr="00E92D93">
        <w:rPr>
          <w:sz w:val="26"/>
          <w:szCs w:val="26"/>
        </w:rPr>
        <w:t xml:space="preserve"> </w:t>
      </w:r>
      <w:r w:rsidRPr="00E92D93">
        <w:rPr>
          <w:b w:val="0"/>
          <w:sz w:val="26"/>
          <w:szCs w:val="26"/>
        </w:rPr>
        <w:t>zł, w tym:</w:t>
      </w:r>
    </w:p>
    <w:p w:rsidR="00DF3A18" w:rsidRPr="00E92D93" w:rsidRDefault="00DF3A18" w:rsidP="00DF3A18">
      <w:pPr>
        <w:pStyle w:val="Tekstpodstawowy"/>
        <w:spacing w:line="360" w:lineRule="auto"/>
        <w:rPr>
          <w:b w:val="0"/>
          <w:sz w:val="26"/>
          <w:szCs w:val="26"/>
        </w:rPr>
      </w:pPr>
      <w:r w:rsidRPr="00E92D93">
        <w:rPr>
          <w:b w:val="0"/>
          <w:sz w:val="26"/>
          <w:szCs w:val="26"/>
        </w:rPr>
        <w:t xml:space="preserve">  -</w:t>
      </w:r>
      <w:r w:rsidR="00E92D93" w:rsidRPr="00E92D93">
        <w:rPr>
          <w:b w:val="0"/>
          <w:sz w:val="26"/>
          <w:szCs w:val="26"/>
        </w:rPr>
        <w:t xml:space="preserve"> wydatki bieżące – 17.762.699,16</w:t>
      </w:r>
      <w:r w:rsidRPr="00E92D93">
        <w:rPr>
          <w:b w:val="0"/>
          <w:sz w:val="26"/>
          <w:szCs w:val="26"/>
        </w:rPr>
        <w:t xml:space="preserve"> zł,</w:t>
      </w:r>
    </w:p>
    <w:p w:rsidR="00DF3A18" w:rsidRPr="00E92D93" w:rsidRDefault="00DF3A18" w:rsidP="00DF3A18">
      <w:pPr>
        <w:pStyle w:val="Tekstpodstawowy"/>
        <w:spacing w:line="360" w:lineRule="auto"/>
        <w:rPr>
          <w:b w:val="0"/>
          <w:sz w:val="26"/>
          <w:szCs w:val="26"/>
        </w:rPr>
      </w:pPr>
      <w:r w:rsidRPr="00E92D93">
        <w:rPr>
          <w:b w:val="0"/>
          <w:sz w:val="26"/>
          <w:szCs w:val="26"/>
        </w:rPr>
        <w:t xml:space="preserve">  - </w:t>
      </w:r>
      <w:r w:rsidR="00E92D93" w:rsidRPr="00E92D93">
        <w:rPr>
          <w:b w:val="0"/>
          <w:sz w:val="26"/>
          <w:szCs w:val="26"/>
        </w:rPr>
        <w:t>wydatki majątkowe – 3.143.956,90</w:t>
      </w:r>
      <w:r w:rsidRPr="00E92D93">
        <w:rPr>
          <w:b w:val="0"/>
          <w:sz w:val="26"/>
          <w:szCs w:val="26"/>
        </w:rPr>
        <w:t xml:space="preserve"> zł.</w:t>
      </w:r>
    </w:p>
    <w:p w:rsidR="00DF3A18" w:rsidRPr="00E92D93" w:rsidRDefault="00DF3A18" w:rsidP="00DF3A18">
      <w:pPr>
        <w:pStyle w:val="Tekstpodstawowy"/>
        <w:spacing w:line="360" w:lineRule="auto"/>
      </w:pPr>
      <w:r w:rsidRPr="004073BE">
        <w:rPr>
          <w:sz w:val="26"/>
          <w:szCs w:val="26"/>
        </w:rPr>
        <w:t xml:space="preserve"> Budżet gminy zamknął się n</w:t>
      </w:r>
      <w:r w:rsidR="00E92D93" w:rsidRPr="004073BE">
        <w:rPr>
          <w:sz w:val="26"/>
          <w:szCs w:val="26"/>
        </w:rPr>
        <w:t xml:space="preserve">adwyżką w wysokości  1.996.694,37 </w:t>
      </w:r>
      <w:r w:rsidRPr="004073BE">
        <w:rPr>
          <w:sz w:val="26"/>
          <w:szCs w:val="26"/>
        </w:rPr>
        <w:t>zł</w:t>
      </w:r>
      <w:r w:rsidRPr="00E92D93">
        <w:t>.</w:t>
      </w:r>
    </w:p>
    <w:p w:rsidR="00DF3A18" w:rsidRPr="00E92D93" w:rsidRDefault="00DF3A18" w:rsidP="00DF3A18">
      <w:pPr>
        <w:pStyle w:val="Tekstpodstawowy"/>
        <w:spacing w:line="360" w:lineRule="auto"/>
        <w:rPr>
          <w:b w:val="0"/>
          <w:sz w:val="26"/>
          <w:szCs w:val="26"/>
        </w:rPr>
      </w:pPr>
    </w:p>
    <w:p w:rsidR="00DF3A18" w:rsidRPr="00E92D93" w:rsidRDefault="00DF3A18" w:rsidP="00DF3A18">
      <w:pPr>
        <w:spacing w:line="360" w:lineRule="auto"/>
        <w:ind w:firstLine="708"/>
        <w:jc w:val="both"/>
        <w:rPr>
          <w:sz w:val="26"/>
          <w:szCs w:val="26"/>
        </w:rPr>
      </w:pPr>
      <w:r w:rsidRPr="00E92D93">
        <w:rPr>
          <w:sz w:val="26"/>
          <w:szCs w:val="26"/>
        </w:rPr>
        <w:t>Stan środków pieniężnych na rachunku</w:t>
      </w:r>
      <w:r w:rsidR="00E92D93" w:rsidRPr="00E92D93">
        <w:rPr>
          <w:sz w:val="26"/>
          <w:szCs w:val="26"/>
        </w:rPr>
        <w:t xml:space="preserve"> bankowym budżetu na koniec 2015 roku wynosił 3.546.103,56 </w:t>
      </w:r>
      <w:r w:rsidRPr="00E92D93">
        <w:t xml:space="preserve"> </w:t>
      </w:r>
      <w:r w:rsidRPr="00E92D93">
        <w:rPr>
          <w:sz w:val="26"/>
          <w:szCs w:val="26"/>
        </w:rPr>
        <w:t>zł, z tego:</w:t>
      </w:r>
    </w:p>
    <w:p w:rsidR="00DF3A18" w:rsidRPr="00341FC4" w:rsidRDefault="00341FC4" w:rsidP="00DF3A18">
      <w:pPr>
        <w:spacing w:line="360" w:lineRule="auto"/>
        <w:jc w:val="both"/>
        <w:rPr>
          <w:sz w:val="26"/>
          <w:szCs w:val="26"/>
        </w:rPr>
      </w:pPr>
      <w:r w:rsidRPr="00E92D93">
        <w:rPr>
          <w:sz w:val="26"/>
          <w:szCs w:val="26"/>
        </w:rPr>
        <w:t>- 371.766</w:t>
      </w:r>
      <w:r w:rsidR="00DF3A18" w:rsidRPr="00E92D93">
        <w:rPr>
          <w:sz w:val="26"/>
          <w:szCs w:val="26"/>
        </w:rPr>
        <w:t>,00 zł stanowiła subwenc</w:t>
      </w:r>
      <w:r w:rsidRPr="00E92D93">
        <w:rPr>
          <w:sz w:val="26"/>
          <w:szCs w:val="26"/>
        </w:rPr>
        <w:t xml:space="preserve">ja </w:t>
      </w:r>
      <w:r w:rsidR="004073BE">
        <w:rPr>
          <w:sz w:val="26"/>
          <w:szCs w:val="26"/>
        </w:rPr>
        <w:t>oświatowa n</w:t>
      </w:r>
      <w:r w:rsidRPr="00341FC4">
        <w:rPr>
          <w:sz w:val="26"/>
          <w:szCs w:val="26"/>
        </w:rPr>
        <w:t>a m-c styczeń 2016</w:t>
      </w:r>
      <w:r w:rsidR="00DF3A18" w:rsidRPr="00341FC4">
        <w:rPr>
          <w:sz w:val="26"/>
          <w:szCs w:val="26"/>
        </w:rPr>
        <w:t xml:space="preserve"> ro</w:t>
      </w:r>
      <w:r w:rsidRPr="00341FC4">
        <w:rPr>
          <w:sz w:val="26"/>
          <w:szCs w:val="26"/>
        </w:rPr>
        <w:t>ku, przekazana    w grudniu 2015</w:t>
      </w:r>
      <w:r w:rsidR="00DF3A18" w:rsidRPr="00341FC4">
        <w:rPr>
          <w:sz w:val="26"/>
          <w:szCs w:val="26"/>
        </w:rPr>
        <w:t xml:space="preserve"> r.</w:t>
      </w:r>
    </w:p>
    <w:p w:rsidR="00DF3A18" w:rsidRPr="00DF3A18" w:rsidRDefault="00DF3A18" w:rsidP="00DF3A18">
      <w:pPr>
        <w:pStyle w:val="Tekstpodstawowy"/>
        <w:spacing w:line="360" w:lineRule="auto"/>
        <w:rPr>
          <w:b w:val="0"/>
          <w:color w:val="FF0000"/>
          <w:sz w:val="26"/>
          <w:szCs w:val="26"/>
        </w:rPr>
      </w:pPr>
    </w:p>
    <w:p w:rsidR="00DF3A18" w:rsidRPr="00003D00" w:rsidRDefault="00003D00" w:rsidP="00DF3A18">
      <w:pPr>
        <w:pStyle w:val="Tekstpodstawowy"/>
        <w:spacing w:line="360" w:lineRule="auto"/>
        <w:rPr>
          <w:b w:val="0"/>
          <w:sz w:val="26"/>
          <w:szCs w:val="26"/>
        </w:rPr>
      </w:pPr>
      <w:r w:rsidRPr="00003D00">
        <w:rPr>
          <w:b w:val="0"/>
          <w:sz w:val="26"/>
          <w:szCs w:val="26"/>
        </w:rPr>
        <w:lastRenderedPageBreak/>
        <w:t>W 2015</w:t>
      </w:r>
      <w:r w:rsidR="00DF3A18" w:rsidRPr="00003D00">
        <w:rPr>
          <w:b w:val="0"/>
          <w:sz w:val="26"/>
          <w:szCs w:val="26"/>
        </w:rPr>
        <w:t xml:space="preserve"> roku dochody budżetowe wykonano w wysokości </w:t>
      </w:r>
      <w:r w:rsidRPr="00003D00">
        <w:rPr>
          <w:sz w:val="26"/>
          <w:szCs w:val="26"/>
        </w:rPr>
        <w:t>22.903.350,43</w:t>
      </w:r>
      <w:r w:rsidRPr="00003D00">
        <w:rPr>
          <w:b w:val="0"/>
          <w:sz w:val="26"/>
          <w:szCs w:val="26"/>
        </w:rPr>
        <w:t xml:space="preserve"> zł, co stanowi 99,93</w:t>
      </w:r>
      <w:r w:rsidR="00DF3A18" w:rsidRPr="00003D00">
        <w:rPr>
          <w:b w:val="0"/>
          <w:sz w:val="26"/>
          <w:szCs w:val="26"/>
        </w:rPr>
        <w:t xml:space="preserve"> % planu, w tym: </w:t>
      </w:r>
    </w:p>
    <w:p w:rsidR="00DF3A18" w:rsidRPr="00003D00" w:rsidRDefault="00DF3A18" w:rsidP="00DF3A18">
      <w:pPr>
        <w:pStyle w:val="Tekstpodstawowy"/>
        <w:spacing w:line="360" w:lineRule="auto"/>
        <w:rPr>
          <w:b w:val="0"/>
          <w:sz w:val="26"/>
          <w:szCs w:val="26"/>
        </w:rPr>
      </w:pPr>
      <w:r w:rsidRPr="00003D00">
        <w:rPr>
          <w:sz w:val="26"/>
          <w:szCs w:val="26"/>
        </w:rPr>
        <w:t>1)</w:t>
      </w:r>
      <w:r w:rsidRPr="00003D00">
        <w:rPr>
          <w:b w:val="0"/>
          <w:sz w:val="26"/>
          <w:szCs w:val="26"/>
        </w:rPr>
        <w:t xml:space="preserve"> docho</w:t>
      </w:r>
      <w:r w:rsidR="00003D00" w:rsidRPr="00003D00">
        <w:rPr>
          <w:b w:val="0"/>
          <w:sz w:val="26"/>
          <w:szCs w:val="26"/>
        </w:rPr>
        <w:t>dy własne budżetu – 7.630.307,60 zł – 102,17</w:t>
      </w:r>
      <w:r w:rsidRPr="00003D00">
        <w:rPr>
          <w:b w:val="0"/>
          <w:sz w:val="26"/>
          <w:szCs w:val="26"/>
        </w:rPr>
        <w:t xml:space="preserve"> % planu i stanowią </w:t>
      </w:r>
      <w:r w:rsidR="00003D00" w:rsidRPr="00003D00">
        <w:rPr>
          <w:sz w:val="26"/>
          <w:szCs w:val="26"/>
        </w:rPr>
        <w:t>33,32</w:t>
      </w:r>
      <w:r w:rsidRPr="00003D00">
        <w:rPr>
          <w:sz w:val="26"/>
          <w:szCs w:val="26"/>
        </w:rPr>
        <w:t xml:space="preserve"> %</w:t>
      </w:r>
      <w:r w:rsidRPr="00003D00">
        <w:rPr>
          <w:b w:val="0"/>
          <w:sz w:val="26"/>
          <w:szCs w:val="26"/>
        </w:rPr>
        <w:t xml:space="preserve"> dochodów ogółem</w:t>
      </w:r>
      <w:r w:rsidR="004073BE">
        <w:rPr>
          <w:b w:val="0"/>
          <w:sz w:val="26"/>
          <w:szCs w:val="26"/>
        </w:rPr>
        <w:t>,</w:t>
      </w:r>
      <w:r w:rsidRPr="00003D00">
        <w:rPr>
          <w:b w:val="0"/>
          <w:sz w:val="26"/>
          <w:szCs w:val="26"/>
        </w:rPr>
        <w:t xml:space="preserve"> w tym:</w:t>
      </w:r>
    </w:p>
    <w:p w:rsidR="00DF3A18" w:rsidRPr="003413EB" w:rsidRDefault="00DF3A18" w:rsidP="00DF3A18">
      <w:pPr>
        <w:pStyle w:val="Tekstpodstawowy"/>
        <w:spacing w:line="360" w:lineRule="auto"/>
        <w:rPr>
          <w:b w:val="0"/>
          <w:sz w:val="26"/>
          <w:szCs w:val="26"/>
        </w:rPr>
      </w:pPr>
      <w:r w:rsidRPr="003413EB">
        <w:rPr>
          <w:b w:val="0"/>
          <w:sz w:val="26"/>
          <w:szCs w:val="26"/>
        </w:rPr>
        <w:t>a) dochody z tytuł</w:t>
      </w:r>
      <w:r w:rsidR="00003D00" w:rsidRPr="003413EB">
        <w:rPr>
          <w:b w:val="0"/>
          <w:sz w:val="26"/>
          <w:szCs w:val="26"/>
        </w:rPr>
        <w:t>u podatków i opłat  6.209.391,95 zł, co stanowi 104,69</w:t>
      </w:r>
      <w:r w:rsidRPr="003413EB">
        <w:rPr>
          <w:b w:val="0"/>
          <w:sz w:val="26"/>
          <w:szCs w:val="26"/>
        </w:rPr>
        <w:t xml:space="preserve"> % planu, w tym:</w:t>
      </w:r>
    </w:p>
    <w:p w:rsidR="00DF3A18" w:rsidRPr="003413EB" w:rsidRDefault="00DF3A18" w:rsidP="00AE29AD">
      <w:pPr>
        <w:pStyle w:val="Nagwek"/>
        <w:tabs>
          <w:tab w:val="clear" w:pos="4536"/>
          <w:tab w:val="clear" w:pos="9072"/>
        </w:tabs>
        <w:spacing w:line="360" w:lineRule="auto"/>
        <w:jc w:val="both"/>
        <w:rPr>
          <w:sz w:val="26"/>
          <w:szCs w:val="26"/>
        </w:rPr>
      </w:pPr>
      <w:r w:rsidRPr="003413EB">
        <w:rPr>
          <w:sz w:val="26"/>
          <w:szCs w:val="26"/>
        </w:rPr>
        <w:t xml:space="preserve">      - podatek </w:t>
      </w:r>
      <w:r w:rsidR="00003D00" w:rsidRPr="003413EB">
        <w:rPr>
          <w:sz w:val="26"/>
          <w:szCs w:val="26"/>
        </w:rPr>
        <w:t>od nieruchomości  - 1.569.592,93</w:t>
      </w:r>
      <w:r w:rsidRPr="003413EB">
        <w:rPr>
          <w:sz w:val="26"/>
          <w:szCs w:val="26"/>
        </w:rPr>
        <w:t xml:space="preserve"> zł,</w:t>
      </w:r>
      <w:r w:rsidR="00665AAA" w:rsidRPr="003413EB">
        <w:rPr>
          <w:sz w:val="26"/>
          <w:szCs w:val="26"/>
        </w:rPr>
        <w:t xml:space="preserve"> </w:t>
      </w:r>
    </w:p>
    <w:p w:rsidR="00DF3A18" w:rsidRPr="003413EB" w:rsidRDefault="00DF3A18" w:rsidP="00DF3A18">
      <w:pPr>
        <w:pStyle w:val="Tekstpodstawowy"/>
        <w:spacing w:line="360" w:lineRule="auto"/>
        <w:rPr>
          <w:b w:val="0"/>
          <w:sz w:val="26"/>
          <w:szCs w:val="26"/>
        </w:rPr>
      </w:pPr>
      <w:r w:rsidRPr="003413EB">
        <w:rPr>
          <w:b w:val="0"/>
          <w:sz w:val="26"/>
          <w:szCs w:val="26"/>
        </w:rPr>
        <w:t xml:space="preserve">      - podatek rolny   </w:t>
      </w:r>
      <w:r w:rsidR="00003D00" w:rsidRPr="003413EB">
        <w:rPr>
          <w:b w:val="0"/>
          <w:sz w:val="26"/>
          <w:szCs w:val="26"/>
        </w:rPr>
        <w:t xml:space="preserve">                   - 1.062.545,3</w:t>
      </w:r>
      <w:r w:rsidRPr="003413EB">
        <w:rPr>
          <w:b w:val="0"/>
          <w:sz w:val="26"/>
          <w:szCs w:val="26"/>
        </w:rPr>
        <w:t>1 zł,</w:t>
      </w:r>
    </w:p>
    <w:p w:rsidR="00DF3A18" w:rsidRPr="003413EB" w:rsidRDefault="00DF3A18" w:rsidP="00DF3A18">
      <w:pPr>
        <w:pStyle w:val="Tekstpodstawowy"/>
        <w:spacing w:line="360" w:lineRule="auto"/>
        <w:rPr>
          <w:b w:val="0"/>
          <w:sz w:val="26"/>
          <w:szCs w:val="26"/>
        </w:rPr>
      </w:pPr>
      <w:r w:rsidRPr="003413EB">
        <w:rPr>
          <w:b w:val="0"/>
          <w:sz w:val="26"/>
          <w:szCs w:val="26"/>
        </w:rPr>
        <w:t xml:space="preserve">      - podatek leśny     </w:t>
      </w:r>
      <w:r w:rsidR="00003D00" w:rsidRPr="003413EB">
        <w:rPr>
          <w:b w:val="0"/>
          <w:sz w:val="26"/>
          <w:szCs w:val="26"/>
        </w:rPr>
        <w:t xml:space="preserve">                 -     81.094,99</w:t>
      </w:r>
      <w:r w:rsidRPr="003413EB">
        <w:rPr>
          <w:b w:val="0"/>
          <w:sz w:val="26"/>
          <w:szCs w:val="26"/>
        </w:rPr>
        <w:t xml:space="preserve"> zł,</w:t>
      </w:r>
    </w:p>
    <w:p w:rsidR="00DF3A18" w:rsidRPr="003413EB" w:rsidRDefault="00DF3A18" w:rsidP="00DF3A18">
      <w:pPr>
        <w:pStyle w:val="Tekstpodstawowy"/>
        <w:spacing w:line="360" w:lineRule="auto"/>
        <w:rPr>
          <w:b w:val="0"/>
          <w:sz w:val="26"/>
          <w:szCs w:val="26"/>
        </w:rPr>
      </w:pPr>
      <w:r w:rsidRPr="003413EB">
        <w:rPr>
          <w:b w:val="0"/>
          <w:sz w:val="26"/>
          <w:szCs w:val="26"/>
        </w:rPr>
        <w:t xml:space="preserve">      - podatek od środkó</w:t>
      </w:r>
      <w:r w:rsidR="00003D00" w:rsidRPr="003413EB">
        <w:rPr>
          <w:b w:val="0"/>
          <w:sz w:val="26"/>
          <w:szCs w:val="26"/>
        </w:rPr>
        <w:t>w transportowych    - 610.030,18</w:t>
      </w:r>
      <w:r w:rsidRPr="003413EB">
        <w:rPr>
          <w:b w:val="0"/>
          <w:sz w:val="26"/>
          <w:szCs w:val="26"/>
        </w:rPr>
        <w:t xml:space="preserve"> zł,</w:t>
      </w:r>
    </w:p>
    <w:p w:rsidR="00DF3A18" w:rsidRPr="003413EB" w:rsidRDefault="00DF3A18" w:rsidP="00DF3A18">
      <w:pPr>
        <w:pStyle w:val="Tekstpodstawowy"/>
        <w:spacing w:line="360" w:lineRule="auto"/>
        <w:rPr>
          <w:b w:val="0"/>
          <w:sz w:val="26"/>
          <w:szCs w:val="26"/>
        </w:rPr>
      </w:pPr>
      <w:r w:rsidRPr="003413EB">
        <w:rPr>
          <w:b w:val="0"/>
          <w:sz w:val="26"/>
          <w:szCs w:val="26"/>
        </w:rPr>
        <w:t xml:space="preserve">      - podatek od czynno</w:t>
      </w:r>
      <w:r w:rsidR="00003D00" w:rsidRPr="003413EB">
        <w:rPr>
          <w:b w:val="0"/>
          <w:sz w:val="26"/>
          <w:szCs w:val="26"/>
        </w:rPr>
        <w:t xml:space="preserve">ści cywilnoprawnych – 98.451,99 </w:t>
      </w:r>
      <w:r w:rsidRPr="003413EB">
        <w:rPr>
          <w:b w:val="0"/>
          <w:sz w:val="26"/>
          <w:szCs w:val="26"/>
        </w:rPr>
        <w:t>zł,</w:t>
      </w:r>
    </w:p>
    <w:p w:rsidR="00DF3A18" w:rsidRPr="003413EB" w:rsidRDefault="00DF3A18" w:rsidP="00DF3A18">
      <w:pPr>
        <w:pStyle w:val="Tekstpodstawowy"/>
        <w:spacing w:line="360" w:lineRule="auto"/>
        <w:rPr>
          <w:b w:val="0"/>
          <w:sz w:val="26"/>
          <w:szCs w:val="26"/>
        </w:rPr>
      </w:pPr>
      <w:r w:rsidRPr="003413EB">
        <w:rPr>
          <w:b w:val="0"/>
          <w:sz w:val="26"/>
          <w:szCs w:val="26"/>
        </w:rPr>
        <w:t xml:space="preserve">      - podatek o</w:t>
      </w:r>
      <w:r w:rsidR="00003D00" w:rsidRPr="003413EB">
        <w:rPr>
          <w:b w:val="0"/>
          <w:sz w:val="26"/>
          <w:szCs w:val="26"/>
        </w:rPr>
        <w:t>d spadków i darowizn -  13.897,60</w:t>
      </w:r>
      <w:r w:rsidRPr="003413EB">
        <w:rPr>
          <w:b w:val="0"/>
          <w:sz w:val="26"/>
          <w:szCs w:val="26"/>
        </w:rPr>
        <w:t xml:space="preserve"> zł,</w:t>
      </w:r>
    </w:p>
    <w:p w:rsidR="00DF3A18" w:rsidRPr="003413EB" w:rsidRDefault="00DF3A18" w:rsidP="00DF3A18">
      <w:pPr>
        <w:pStyle w:val="Tekstpodstawowy"/>
        <w:spacing w:line="360" w:lineRule="auto"/>
        <w:rPr>
          <w:b w:val="0"/>
          <w:bCs w:val="0"/>
          <w:sz w:val="26"/>
          <w:szCs w:val="26"/>
        </w:rPr>
      </w:pPr>
      <w:r w:rsidRPr="003413EB">
        <w:rPr>
          <w:b w:val="0"/>
          <w:sz w:val="26"/>
          <w:szCs w:val="26"/>
        </w:rPr>
        <w:t xml:space="preserve">      - </w:t>
      </w:r>
      <w:r w:rsidRPr="003413EB">
        <w:rPr>
          <w:b w:val="0"/>
          <w:bCs w:val="0"/>
          <w:sz w:val="26"/>
          <w:szCs w:val="26"/>
        </w:rPr>
        <w:t xml:space="preserve">podatek od działalności gospodarczej osób fizycznych, opłacany w formie karty </w:t>
      </w:r>
    </w:p>
    <w:p w:rsidR="00DF3A18" w:rsidRPr="003413EB" w:rsidRDefault="00DF3A18" w:rsidP="00DF3A18">
      <w:pPr>
        <w:pStyle w:val="Tekstpodstawowy"/>
        <w:spacing w:line="360" w:lineRule="auto"/>
        <w:rPr>
          <w:b w:val="0"/>
          <w:bCs w:val="0"/>
          <w:sz w:val="26"/>
          <w:szCs w:val="26"/>
        </w:rPr>
      </w:pPr>
      <w:r w:rsidRPr="003413EB">
        <w:rPr>
          <w:b w:val="0"/>
          <w:bCs w:val="0"/>
          <w:sz w:val="26"/>
          <w:szCs w:val="26"/>
        </w:rPr>
        <w:t xml:space="preserve">   </w:t>
      </w:r>
      <w:r w:rsidR="003413EB">
        <w:rPr>
          <w:b w:val="0"/>
          <w:bCs w:val="0"/>
          <w:sz w:val="26"/>
          <w:szCs w:val="26"/>
        </w:rPr>
        <w:t xml:space="preserve">     </w:t>
      </w:r>
      <w:r w:rsidR="00003D00" w:rsidRPr="003413EB">
        <w:rPr>
          <w:b w:val="0"/>
          <w:bCs w:val="0"/>
          <w:sz w:val="26"/>
          <w:szCs w:val="26"/>
        </w:rPr>
        <w:t xml:space="preserve"> podatkowej    - 12.484,5</w:t>
      </w:r>
      <w:r w:rsidRPr="003413EB">
        <w:rPr>
          <w:b w:val="0"/>
          <w:bCs w:val="0"/>
          <w:sz w:val="26"/>
          <w:szCs w:val="26"/>
        </w:rPr>
        <w:t>9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wpły</w:t>
      </w:r>
      <w:r w:rsidR="00003D00" w:rsidRPr="003413EB">
        <w:rPr>
          <w:b w:val="0"/>
          <w:bCs w:val="0"/>
          <w:sz w:val="26"/>
          <w:szCs w:val="26"/>
        </w:rPr>
        <w:t>wy z opłaty skarbowej   - 14.854</w:t>
      </w:r>
      <w:r w:rsidR="00DF3A18" w:rsidRPr="003413EB">
        <w:rPr>
          <w:b w:val="0"/>
          <w:bCs w:val="0"/>
          <w:sz w:val="26"/>
          <w:szCs w:val="26"/>
        </w:rPr>
        <w:t>,00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wpływy z op</w:t>
      </w:r>
      <w:r w:rsidR="00003D00" w:rsidRPr="003413EB">
        <w:rPr>
          <w:b w:val="0"/>
          <w:bCs w:val="0"/>
          <w:sz w:val="26"/>
          <w:szCs w:val="26"/>
        </w:rPr>
        <w:t>łaty eksploatacyjnej  - 26.398,8</w:t>
      </w:r>
      <w:r w:rsidR="00DF3A18" w:rsidRPr="003413EB">
        <w:rPr>
          <w:b w:val="0"/>
          <w:bCs w:val="0"/>
          <w:sz w:val="26"/>
          <w:szCs w:val="26"/>
        </w:rPr>
        <w:t>0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wpływy z </w:t>
      </w:r>
      <w:r w:rsidR="00003D00" w:rsidRPr="003413EB">
        <w:rPr>
          <w:b w:val="0"/>
          <w:bCs w:val="0"/>
          <w:sz w:val="26"/>
          <w:szCs w:val="26"/>
        </w:rPr>
        <w:t>opłaty planistycznej – 16.560,00</w:t>
      </w:r>
      <w:r w:rsidR="00DF3A18" w:rsidRPr="003413EB">
        <w:rPr>
          <w:b w:val="0"/>
          <w:bCs w:val="0"/>
          <w:sz w:val="26"/>
          <w:szCs w:val="26"/>
        </w:rPr>
        <w:t xml:space="preserve">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wpływy z opłaty za za</w:t>
      </w:r>
      <w:r w:rsidR="00003D00" w:rsidRPr="003413EB">
        <w:rPr>
          <w:b w:val="0"/>
          <w:bCs w:val="0"/>
          <w:sz w:val="26"/>
          <w:szCs w:val="26"/>
        </w:rPr>
        <w:t>jęcie pasa drogowego  - 49.186,6</w:t>
      </w:r>
      <w:r w:rsidR="00DF3A18" w:rsidRPr="003413EB">
        <w:rPr>
          <w:b w:val="0"/>
          <w:bCs w:val="0"/>
          <w:sz w:val="26"/>
          <w:szCs w:val="26"/>
        </w:rPr>
        <w:t>0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wpływy z opłat za zezwolenia </w:t>
      </w:r>
      <w:r w:rsidR="00003D00" w:rsidRPr="003413EB">
        <w:rPr>
          <w:b w:val="0"/>
          <w:bCs w:val="0"/>
          <w:sz w:val="26"/>
          <w:szCs w:val="26"/>
        </w:rPr>
        <w:t>na sprzedaż alkoholu – 52.840,23</w:t>
      </w:r>
      <w:r w:rsidR="00DF3A18" w:rsidRPr="003413EB">
        <w:rPr>
          <w:b w:val="0"/>
          <w:bCs w:val="0"/>
          <w:sz w:val="26"/>
          <w:szCs w:val="26"/>
        </w:rPr>
        <w:t xml:space="preserve">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wpływy z opłaty pobierane na podstawie ustawy o utrzymaniu czystości                 </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i por</w:t>
      </w:r>
      <w:r w:rsidR="00003D00" w:rsidRPr="003413EB">
        <w:rPr>
          <w:b w:val="0"/>
          <w:bCs w:val="0"/>
          <w:sz w:val="26"/>
          <w:szCs w:val="26"/>
        </w:rPr>
        <w:t>ządku w gminach     - 477.098,09</w:t>
      </w:r>
      <w:r w:rsidR="00DF3A18" w:rsidRPr="003413EB">
        <w:rPr>
          <w:b w:val="0"/>
          <w:bCs w:val="0"/>
          <w:sz w:val="26"/>
          <w:szCs w:val="26"/>
        </w:rPr>
        <w:t xml:space="preserve"> zł,</w:t>
      </w:r>
    </w:p>
    <w:p w:rsidR="00A73A55" w:rsidRDefault="00A73A55" w:rsidP="00A73A55">
      <w:pPr>
        <w:spacing w:line="360" w:lineRule="auto"/>
        <w:jc w:val="center"/>
        <w:rPr>
          <w:sz w:val="26"/>
          <w:szCs w:val="26"/>
        </w:rPr>
      </w:pPr>
      <w:r>
        <w:t xml:space="preserve">  </w:t>
      </w:r>
      <w:r w:rsidR="00112834" w:rsidRPr="003413EB">
        <w:t xml:space="preserve"> </w:t>
      </w:r>
      <w:r w:rsidR="00112834" w:rsidRPr="003413EB">
        <w:rPr>
          <w:sz w:val="26"/>
          <w:szCs w:val="26"/>
        </w:rPr>
        <w:t xml:space="preserve">- wpływy z opłaty za obciążenie służebnością przesyłu nieruchomości </w:t>
      </w:r>
      <w:r w:rsidR="00003D00" w:rsidRPr="003413EB">
        <w:rPr>
          <w:sz w:val="26"/>
          <w:szCs w:val="26"/>
        </w:rPr>
        <w:t xml:space="preserve">gminnych  </w:t>
      </w:r>
    </w:p>
    <w:p w:rsidR="00112834" w:rsidRPr="003413EB" w:rsidRDefault="00A73A55" w:rsidP="00A73A55">
      <w:pPr>
        <w:spacing w:line="360" w:lineRule="auto"/>
        <w:jc w:val="center"/>
        <w:rPr>
          <w:sz w:val="26"/>
          <w:szCs w:val="26"/>
        </w:rPr>
      </w:pPr>
      <w:r>
        <w:rPr>
          <w:sz w:val="26"/>
          <w:szCs w:val="26"/>
        </w:rPr>
        <w:t xml:space="preserve">                                                                                       </w:t>
      </w:r>
      <w:r w:rsidR="00003D00" w:rsidRPr="003413EB">
        <w:rPr>
          <w:sz w:val="26"/>
          <w:szCs w:val="26"/>
        </w:rPr>
        <w:t xml:space="preserve">   </w:t>
      </w:r>
      <w:r>
        <w:rPr>
          <w:sz w:val="26"/>
          <w:szCs w:val="26"/>
        </w:rPr>
        <w:t xml:space="preserve">                            - </w:t>
      </w:r>
      <w:r w:rsidR="00003D00" w:rsidRPr="003413EB">
        <w:rPr>
          <w:sz w:val="26"/>
          <w:szCs w:val="26"/>
        </w:rPr>
        <w:t>10.361,03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wpł</w:t>
      </w:r>
      <w:r w:rsidR="00003D00" w:rsidRPr="003413EB">
        <w:rPr>
          <w:b w:val="0"/>
          <w:bCs w:val="0"/>
          <w:sz w:val="26"/>
          <w:szCs w:val="26"/>
        </w:rPr>
        <w:t>ywy z różnych opłat  - 8.515,60</w:t>
      </w:r>
      <w:r w:rsidR="00DF3A18" w:rsidRPr="003413EB">
        <w:rPr>
          <w:b w:val="0"/>
          <w:bCs w:val="0"/>
          <w:sz w:val="26"/>
          <w:szCs w:val="26"/>
        </w:rPr>
        <w:t xml:space="preserve"> zł,                                                                                                           </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udziały w podatku dochodowym od osób fizycznych</w:t>
      </w:r>
      <w:r w:rsidR="00003D00" w:rsidRPr="003413EB">
        <w:rPr>
          <w:b w:val="0"/>
          <w:bCs w:val="0"/>
          <w:sz w:val="26"/>
          <w:szCs w:val="26"/>
        </w:rPr>
        <w:t xml:space="preserve"> – 2.080.423</w:t>
      </w:r>
      <w:r w:rsidR="00DF3A18" w:rsidRPr="003413EB">
        <w:rPr>
          <w:b w:val="0"/>
          <w:bCs w:val="0"/>
          <w:sz w:val="26"/>
          <w:szCs w:val="26"/>
        </w:rPr>
        <w:t>,00 zł,</w:t>
      </w:r>
    </w:p>
    <w:p w:rsidR="00DF3A18" w:rsidRPr="003413EB" w:rsidRDefault="003413EB" w:rsidP="00DF3A18">
      <w:pPr>
        <w:pStyle w:val="Tekstpodstawowy"/>
        <w:spacing w:line="360" w:lineRule="auto"/>
        <w:rPr>
          <w:b w:val="0"/>
          <w:bCs w:val="0"/>
          <w:sz w:val="26"/>
          <w:szCs w:val="26"/>
        </w:rPr>
      </w:pPr>
      <w:r>
        <w:rPr>
          <w:b w:val="0"/>
          <w:bCs w:val="0"/>
          <w:sz w:val="26"/>
          <w:szCs w:val="26"/>
        </w:rPr>
        <w:t xml:space="preserve">       </w:t>
      </w:r>
      <w:r w:rsidR="00DF3A18" w:rsidRPr="003413EB">
        <w:rPr>
          <w:b w:val="0"/>
          <w:bCs w:val="0"/>
          <w:sz w:val="26"/>
          <w:szCs w:val="26"/>
        </w:rPr>
        <w:t xml:space="preserve"> - udziały w podatku dochodow</w:t>
      </w:r>
      <w:r w:rsidR="00003D00" w:rsidRPr="003413EB">
        <w:rPr>
          <w:b w:val="0"/>
          <w:bCs w:val="0"/>
          <w:sz w:val="26"/>
          <w:szCs w:val="26"/>
        </w:rPr>
        <w:t>ym od osób prawnych -  25.057,01</w:t>
      </w:r>
      <w:r w:rsidR="00DF3A18" w:rsidRPr="003413EB">
        <w:rPr>
          <w:b w:val="0"/>
          <w:bCs w:val="0"/>
          <w:sz w:val="26"/>
          <w:szCs w:val="26"/>
        </w:rPr>
        <w:t xml:space="preserve"> zł,</w:t>
      </w:r>
    </w:p>
    <w:p w:rsidR="00DF3A18" w:rsidRPr="00DF3A18" w:rsidRDefault="00DF3A18" w:rsidP="00DF3A18">
      <w:pPr>
        <w:pStyle w:val="Tekstpodstawowy"/>
        <w:spacing w:line="360" w:lineRule="auto"/>
        <w:rPr>
          <w:b w:val="0"/>
          <w:color w:val="FF0000"/>
          <w:sz w:val="26"/>
          <w:szCs w:val="26"/>
        </w:rPr>
      </w:pPr>
    </w:p>
    <w:p w:rsidR="00DF3A18" w:rsidRPr="002C2255" w:rsidRDefault="00DF3A18" w:rsidP="00DF3A18">
      <w:pPr>
        <w:pStyle w:val="Tekstpodstawowy"/>
        <w:spacing w:line="360" w:lineRule="auto"/>
        <w:rPr>
          <w:b w:val="0"/>
          <w:sz w:val="26"/>
          <w:szCs w:val="26"/>
        </w:rPr>
      </w:pPr>
      <w:r w:rsidRPr="002C2255">
        <w:rPr>
          <w:b w:val="0"/>
          <w:sz w:val="26"/>
          <w:szCs w:val="26"/>
        </w:rPr>
        <w:t>b) dochody uzyskane z gospodarowan</w:t>
      </w:r>
      <w:r w:rsidR="003413EB" w:rsidRPr="002C2255">
        <w:rPr>
          <w:b w:val="0"/>
          <w:sz w:val="26"/>
          <w:szCs w:val="26"/>
        </w:rPr>
        <w:t>ia mieniem komunalnym – 50.183,22</w:t>
      </w:r>
      <w:r w:rsidRPr="002C2255">
        <w:rPr>
          <w:b w:val="0"/>
          <w:sz w:val="26"/>
          <w:szCs w:val="26"/>
        </w:rPr>
        <w:t xml:space="preserve"> zł,     </w:t>
      </w:r>
      <w:r w:rsidR="009F3DFA" w:rsidRPr="002C2255">
        <w:rPr>
          <w:b w:val="0"/>
          <w:sz w:val="26"/>
          <w:szCs w:val="26"/>
        </w:rPr>
        <w:t xml:space="preserve">               co stanowi 113,41</w:t>
      </w:r>
      <w:r w:rsidRPr="002C2255">
        <w:rPr>
          <w:b w:val="0"/>
          <w:sz w:val="26"/>
          <w:szCs w:val="26"/>
        </w:rPr>
        <w:t xml:space="preserve"> % planu,</w:t>
      </w:r>
    </w:p>
    <w:p w:rsidR="00DF3A18" w:rsidRPr="002C2255" w:rsidRDefault="00DF3A18" w:rsidP="00DF3A18">
      <w:pPr>
        <w:pStyle w:val="Tekstpodstawowy"/>
        <w:spacing w:line="360" w:lineRule="auto"/>
        <w:rPr>
          <w:b w:val="0"/>
          <w:sz w:val="26"/>
          <w:szCs w:val="26"/>
        </w:rPr>
      </w:pPr>
      <w:r w:rsidRPr="002C2255">
        <w:rPr>
          <w:b w:val="0"/>
          <w:sz w:val="26"/>
          <w:szCs w:val="26"/>
        </w:rPr>
        <w:t>c) wpływy z tytułu sprzedaży wody z w</w:t>
      </w:r>
      <w:r w:rsidR="003413EB" w:rsidRPr="002C2255">
        <w:rPr>
          <w:b w:val="0"/>
          <w:sz w:val="26"/>
          <w:szCs w:val="26"/>
        </w:rPr>
        <w:t>odociągów wiejskich – 816.990,85</w:t>
      </w:r>
      <w:r w:rsidRPr="002C2255">
        <w:rPr>
          <w:b w:val="0"/>
          <w:sz w:val="26"/>
          <w:szCs w:val="26"/>
        </w:rPr>
        <w:t xml:space="preserve"> zł,         </w:t>
      </w:r>
      <w:r w:rsidR="009F3DFA" w:rsidRPr="002C2255">
        <w:rPr>
          <w:b w:val="0"/>
          <w:sz w:val="26"/>
          <w:szCs w:val="26"/>
        </w:rPr>
        <w:t xml:space="preserve">              co stanowi 113,37</w:t>
      </w:r>
      <w:r w:rsidRPr="002C2255">
        <w:rPr>
          <w:b w:val="0"/>
          <w:sz w:val="26"/>
          <w:szCs w:val="26"/>
        </w:rPr>
        <w:t>% planu,</w:t>
      </w:r>
    </w:p>
    <w:p w:rsidR="00DF3A18" w:rsidRPr="002C2255" w:rsidRDefault="00DF3A18" w:rsidP="00DF3A18">
      <w:pPr>
        <w:pStyle w:val="Tekstpodstawowy"/>
        <w:spacing w:line="360" w:lineRule="auto"/>
        <w:rPr>
          <w:b w:val="0"/>
          <w:sz w:val="26"/>
          <w:szCs w:val="26"/>
        </w:rPr>
      </w:pPr>
      <w:r w:rsidRPr="002C2255">
        <w:rPr>
          <w:b w:val="0"/>
          <w:sz w:val="26"/>
          <w:szCs w:val="26"/>
        </w:rPr>
        <w:t>d) wpływy z tyt</w:t>
      </w:r>
      <w:r w:rsidR="009F3DFA" w:rsidRPr="002C2255">
        <w:rPr>
          <w:b w:val="0"/>
          <w:sz w:val="26"/>
          <w:szCs w:val="26"/>
        </w:rPr>
        <w:t>ułu kar pieniężnych  – 500,00</w:t>
      </w:r>
      <w:r w:rsidRPr="002C2255">
        <w:rPr>
          <w:b w:val="0"/>
          <w:sz w:val="26"/>
          <w:szCs w:val="26"/>
        </w:rPr>
        <w:t xml:space="preserve"> zł, co stanowi 100,00% planu,</w:t>
      </w:r>
    </w:p>
    <w:p w:rsidR="00DF3A18" w:rsidRPr="002C2255" w:rsidRDefault="00DF3A18" w:rsidP="00DF3A18">
      <w:pPr>
        <w:pStyle w:val="Tekstpodstawowy"/>
        <w:spacing w:line="360" w:lineRule="auto"/>
        <w:rPr>
          <w:b w:val="0"/>
          <w:sz w:val="26"/>
          <w:szCs w:val="26"/>
        </w:rPr>
      </w:pPr>
      <w:r w:rsidRPr="002C2255">
        <w:rPr>
          <w:b w:val="0"/>
          <w:sz w:val="26"/>
          <w:szCs w:val="26"/>
        </w:rPr>
        <w:lastRenderedPageBreak/>
        <w:t>e) wpłaty mieszkańców gminy na budowę przydomowych oczyszczalni ścieków,            kanali</w:t>
      </w:r>
      <w:r w:rsidR="009F3DFA" w:rsidRPr="002C2255">
        <w:rPr>
          <w:b w:val="0"/>
          <w:sz w:val="26"/>
          <w:szCs w:val="26"/>
        </w:rPr>
        <w:t>zacji sanitarnej i dróg  –  22.10</w:t>
      </w:r>
      <w:r w:rsidRPr="002C2255">
        <w:rPr>
          <w:b w:val="0"/>
          <w:sz w:val="26"/>
          <w:szCs w:val="26"/>
        </w:rPr>
        <w:t>0,00 zł, co</w:t>
      </w:r>
      <w:r w:rsidR="009F3DFA" w:rsidRPr="002C2255">
        <w:rPr>
          <w:b w:val="0"/>
          <w:sz w:val="26"/>
          <w:szCs w:val="26"/>
        </w:rPr>
        <w:t xml:space="preserve"> stanowi 42,50 </w:t>
      </w:r>
      <w:r w:rsidRPr="002C2255">
        <w:rPr>
          <w:b w:val="0"/>
          <w:sz w:val="26"/>
          <w:szCs w:val="26"/>
        </w:rPr>
        <w:t>% planu,</w:t>
      </w:r>
    </w:p>
    <w:p w:rsidR="009F3DFA" w:rsidRPr="002C2255" w:rsidRDefault="009F3DFA" w:rsidP="00DF3A18">
      <w:pPr>
        <w:pStyle w:val="Tekstpodstawowy"/>
        <w:spacing w:line="360" w:lineRule="auto"/>
        <w:rPr>
          <w:b w:val="0"/>
          <w:sz w:val="26"/>
          <w:szCs w:val="26"/>
        </w:rPr>
      </w:pPr>
      <w:r w:rsidRPr="002C2255">
        <w:rPr>
          <w:b w:val="0"/>
          <w:sz w:val="26"/>
          <w:szCs w:val="26"/>
        </w:rPr>
        <w:t>f) wpłaty mieszkańców gminy na modernizację kotłowni  - 28.377,72 zł, co stanowi    85,22 % planu,</w:t>
      </w:r>
    </w:p>
    <w:p w:rsidR="00DF3A18" w:rsidRPr="002C2255" w:rsidRDefault="002C2255" w:rsidP="00DF3A18">
      <w:pPr>
        <w:pStyle w:val="Tekstpodstawowy"/>
        <w:spacing w:line="360" w:lineRule="auto"/>
        <w:rPr>
          <w:b w:val="0"/>
          <w:sz w:val="26"/>
          <w:szCs w:val="26"/>
        </w:rPr>
      </w:pPr>
      <w:r w:rsidRPr="002C2255">
        <w:rPr>
          <w:b w:val="0"/>
          <w:sz w:val="26"/>
          <w:szCs w:val="26"/>
        </w:rPr>
        <w:t>g</w:t>
      </w:r>
      <w:r w:rsidR="00DF3A18" w:rsidRPr="002C2255">
        <w:rPr>
          <w:b w:val="0"/>
          <w:sz w:val="26"/>
          <w:szCs w:val="26"/>
        </w:rPr>
        <w:t>) wpływy z tytułu opłat za korzy</w:t>
      </w:r>
      <w:r w:rsidR="009F3DFA" w:rsidRPr="002C2255">
        <w:rPr>
          <w:b w:val="0"/>
          <w:sz w:val="26"/>
          <w:szCs w:val="26"/>
        </w:rPr>
        <w:t>stanie ze środowiska – 25.720,47 zł, co stanowi         111,83</w:t>
      </w:r>
      <w:r w:rsidR="00DF3A18" w:rsidRPr="002C2255">
        <w:rPr>
          <w:b w:val="0"/>
          <w:sz w:val="26"/>
          <w:szCs w:val="26"/>
        </w:rPr>
        <w:t xml:space="preserve"> % planu,</w:t>
      </w:r>
    </w:p>
    <w:p w:rsidR="00DF3A18" w:rsidRPr="002C2255" w:rsidRDefault="002C2255" w:rsidP="00DF3A18">
      <w:pPr>
        <w:pStyle w:val="Tekstpodstawowy"/>
        <w:spacing w:line="360" w:lineRule="auto"/>
        <w:rPr>
          <w:b w:val="0"/>
          <w:sz w:val="26"/>
          <w:szCs w:val="26"/>
        </w:rPr>
      </w:pPr>
      <w:r w:rsidRPr="002C2255">
        <w:rPr>
          <w:b w:val="0"/>
          <w:sz w:val="26"/>
          <w:szCs w:val="26"/>
        </w:rPr>
        <w:t>h</w:t>
      </w:r>
      <w:r w:rsidR="00DF3A18" w:rsidRPr="002C2255">
        <w:rPr>
          <w:b w:val="0"/>
          <w:sz w:val="26"/>
          <w:szCs w:val="26"/>
        </w:rPr>
        <w:t xml:space="preserve">) dochody j.s.t. związane z realizacją zadań z zakresu administracji rządowej   </w:t>
      </w:r>
      <w:r w:rsidR="009F3DFA" w:rsidRPr="002C2255">
        <w:rPr>
          <w:b w:val="0"/>
          <w:sz w:val="26"/>
          <w:szCs w:val="26"/>
        </w:rPr>
        <w:t xml:space="preserve">                     – 20.842,08</w:t>
      </w:r>
      <w:r w:rsidR="00DF3A18" w:rsidRPr="002C2255">
        <w:rPr>
          <w:b w:val="0"/>
          <w:sz w:val="26"/>
          <w:szCs w:val="26"/>
        </w:rPr>
        <w:t xml:space="preserve"> zł, co stanowi</w:t>
      </w:r>
      <w:r w:rsidR="009F3DFA" w:rsidRPr="002C2255">
        <w:rPr>
          <w:b w:val="0"/>
          <w:sz w:val="26"/>
          <w:szCs w:val="26"/>
        </w:rPr>
        <w:t xml:space="preserve"> 91,24</w:t>
      </w:r>
      <w:r w:rsidR="00DF3A18" w:rsidRPr="002C2255">
        <w:rPr>
          <w:b w:val="0"/>
          <w:sz w:val="26"/>
          <w:szCs w:val="26"/>
        </w:rPr>
        <w:t xml:space="preserve"> % planu,</w:t>
      </w:r>
    </w:p>
    <w:p w:rsidR="00DF3A18" w:rsidRPr="002C2255" w:rsidRDefault="002C2255" w:rsidP="00DF3A18">
      <w:pPr>
        <w:pStyle w:val="Tekstpodstawowy"/>
        <w:spacing w:line="360" w:lineRule="auto"/>
        <w:rPr>
          <w:b w:val="0"/>
          <w:sz w:val="26"/>
          <w:szCs w:val="26"/>
        </w:rPr>
      </w:pPr>
      <w:r w:rsidRPr="002C2255">
        <w:rPr>
          <w:b w:val="0"/>
          <w:sz w:val="26"/>
          <w:szCs w:val="26"/>
        </w:rPr>
        <w:t>i</w:t>
      </w:r>
      <w:r w:rsidR="00DF3A18" w:rsidRPr="002C2255">
        <w:rPr>
          <w:b w:val="0"/>
          <w:sz w:val="26"/>
          <w:szCs w:val="26"/>
        </w:rPr>
        <w:t>) odsetki naliczone przez bank od środków na rachunku budżetu i rachunków je</w:t>
      </w:r>
      <w:r w:rsidR="009F3DFA" w:rsidRPr="002C2255">
        <w:rPr>
          <w:b w:val="0"/>
          <w:sz w:val="26"/>
          <w:szCs w:val="26"/>
        </w:rPr>
        <w:t>dnostek budżetowych – 193.725,31</w:t>
      </w:r>
      <w:r w:rsidRPr="002C2255">
        <w:rPr>
          <w:b w:val="0"/>
          <w:sz w:val="26"/>
          <w:szCs w:val="26"/>
        </w:rPr>
        <w:t xml:space="preserve"> zł, co stanowi 135,78</w:t>
      </w:r>
      <w:r w:rsidR="00DF3A18" w:rsidRPr="002C2255">
        <w:rPr>
          <w:b w:val="0"/>
          <w:sz w:val="26"/>
          <w:szCs w:val="26"/>
        </w:rPr>
        <w:t xml:space="preserve"> % planu,</w:t>
      </w:r>
    </w:p>
    <w:p w:rsidR="00DF3A18" w:rsidRPr="002C2255" w:rsidRDefault="002C2255" w:rsidP="00DF3A18">
      <w:pPr>
        <w:pStyle w:val="Tekstpodstawowy"/>
        <w:spacing w:line="360" w:lineRule="auto"/>
        <w:rPr>
          <w:b w:val="0"/>
          <w:sz w:val="26"/>
          <w:szCs w:val="26"/>
        </w:rPr>
      </w:pPr>
      <w:r w:rsidRPr="002C2255">
        <w:rPr>
          <w:b w:val="0"/>
          <w:sz w:val="26"/>
          <w:szCs w:val="26"/>
        </w:rPr>
        <w:t>j</w:t>
      </w:r>
      <w:r w:rsidR="00DF3A18" w:rsidRPr="002C2255">
        <w:rPr>
          <w:b w:val="0"/>
          <w:sz w:val="26"/>
          <w:szCs w:val="26"/>
        </w:rPr>
        <w:t xml:space="preserve">)  wpływy z </w:t>
      </w:r>
      <w:r w:rsidRPr="002C2255">
        <w:rPr>
          <w:b w:val="0"/>
          <w:sz w:val="26"/>
          <w:szCs w:val="26"/>
        </w:rPr>
        <w:t>tytułu sprzedaży mienia – 141.998,00 zł, co stanowi 100,42</w:t>
      </w:r>
      <w:r w:rsidR="00DF3A18" w:rsidRPr="002C2255">
        <w:rPr>
          <w:b w:val="0"/>
          <w:sz w:val="26"/>
          <w:szCs w:val="26"/>
        </w:rPr>
        <w:t>% planu,</w:t>
      </w:r>
    </w:p>
    <w:p w:rsidR="00DF3A18" w:rsidRPr="002C2255" w:rsidRDefault="002C2255" w:rsidP="00DF3A18">
      <w:pPr>
        <w:pStyle w:val="Tekstpodstawowy"/>
        <w:spacing w:line="360" w:lineRule="auto"/>
        <w:rPr>
          <w:b w:val="0"/>
          <w:sz w:val="26"/>
          <w:szCs w:val="26"/>
        </w:rPr>
      </w:pPr>
      <w:r w:rsidRPr="002C2255">
        <w:rPr>
          <w:b w:val="0"/>
          <w:sz w:val="26"/>
          <w:szCs w:val="26"/>
        </w:rPr>
        <w:t>k</w:t>
      </w:r>
      <w:r w:rsidR="00DF3A18" w:rsidRPr="002C2255">
        <w:rPr>
          <w:b w:val="0"/>
          <w:sz w:val="26"/>
          <w:szCs w:val="26"/>
        </w:rPr>
        <w:t>) odsetki naliczone od nieterminowych wpłat na</w:t>
      </w:r>
      <w:r w:rsidRPr="002C2255">
        <w:rPr>
          <w:b w:val="0"/>
          <w:sz w:val="26"/>
          <w:szCs w:val="26"/>
        </w:rPr>
        <w:t>leżności budżetowych – 7.823,76 zł,        co stanowi 131,35</w:t>
      </w:r>
      <w:r w:rsidR="00DF3A18" w:rsidRPr="002C2255">
        <w:rPr>
          <w:b w:val="0"/>
          <w:sz w:val="26"/>
          <w:szCs w:val="26"/>
        </w:rPr>
        <w:t xml:space="preserve"> % planu</w:t>
      </w:r>
      <w:r w:rsidRPr="002C2255">
        <w:rPr>
          <w:b w:val="0"/>
          <w:sz w:val="26"/>
          <w:szCs w:val="26"/>
        </w:rPr>
        <w:t>,</w:t>
      </w:r>
    </w:p>
    <w:p w:rsidR="00D7421C" w:rsidRPr="002C2255" w:rsidRDefault="002C2255" w:rsidP="00DF3A18">
      <w:pPr>
        <w:pStyle w:val="Tekstpodstawowy"/>
        <w:spacing w:line="360" w:lineRule="auto"/>
        <w:rPr>
          <w:b w:val="0"/>
          <w:sz w:val="26"/>
          <w:szCs w:val="26"/>
        </w:rPr>
      </w:pPr>
      <w:r w:rsidRPr="002C2255">
        <w:rPr>
          <w:b w:val="0"/>
          <w:sz w:val="26"/>
          <w:szCs w:val="26"/>
        </w:rPr>
        <w:t>l</w:t>
      </w:r>
      <w:r w:rsidR="00D7421C" w:rsidRPr="002C2255">
        <w:rPr>
          <w:b w:val="0"/>
          <w:sz w:val="26"/>
          <w:szCs w:val="26"/>
        </w:rPr>
        <w:t>) zwrotu podatku VAT</w:t>
      </w:r>
      <w:r w:rsidRPr="002C2255">
        <w:rPr>
          <w:b w:val="0"/>
          <w:sz w:val="26"/>
          <w:szCs w:val="26"/>
        </w:rPr>
        <w:t xml:space="preserve"> – 20.057,00 zł, co stanowi 131,35 % planu,</w:t>
      </w:r>
    </w:p>
    <w:p w:rsidR="00DF3A18" w:rsidRPr="002C2255" w:rsidRDefault="002C2255" w:rsidP="00DF3A18">
      <w:pPr>
        <w:pStyle w:val="Tekstpodstawowy"/>
        <w:spacing w:line="360" w:lineRule="auto"/>
        <w:rPr>
          <w:b w:val="0"/>
          <w:sz w:val="26"/>
          <w:szCs w:val="26"/>
        </w:rPr>
      </w:pPr>
      <w:r w:rsidRPr="002C2255">
        <w:rPr>
          <w:b w:val="0"/>
          <w:sz w:val="26"/>
          <w:szCs w:val="26"/>
        </w:rPr>
        <w:t>ł</w:t>
      </w:r>
      <w:r w:rsidR="00DF3A18" w:rsidRPr="002C2255">
        <w:rPr>
          <w:b w:val="0"/>
          <w:sz w:val="26"/>
          <w:szCs w:val="26"/>
        </w:rPr>
        <w:t>) pozo</w:t>
      </w:r>
      <w:r w:rsidRPr="002C2255">
        <w:rPr>
          <w:b w:val="0"/>
          <w:sz w:val="26"/>
          <w:szCs w:val="26"/>
        </w:rPr>
        <w:t>stałe dochody własne – 92.597,24</w:t>
      </w:r>
      <w:r w:rsidR="00DF3A18" w:rsidRPr="002C2255">
        <w:rPr>
          <w:b w:val="0"/>
          <w:sz w:val="26"/>
          <w:szCs w:val="26"/>
        </w:rPr>
        <w:t xml:space="preserve"> zł, co stanowi 98,37% planu.</w:t>
      </w:r>
    </w:p>
    <w:p w:rsidR="00DF3A18" w:rsidRPr="00DF3A18" w:rsidRDefault="00DF3A18" w:rsidP="00DF3A18">
      <w:pPr>
        <w:pStyle w:val="Tekstpodstawowy"/>
        <w:spacing w:line="360" w:lineRule="auto"/>
        <w:rPr>
          <w:b w:val="0"/>
          <w:color w:val="FF0000"/>
          <w:sz w:val="26"/>
          <w:szCs w:val="26"/>
        </w:rPr>
      </w:pPr>
    </w:p>
    <w:p w:rsidR="00DF3A18" w:rsidRPr="002C2255" w:rsidRDefault="00DF3A18" w:rsidP="00DF3A18">
      <w:pPr>
        <w:pStyle w:val="Tekstpodstawowy"/>
        <w:spacing w:line="360" w:lineRule="auto"/>
        <w:rPr>
          <w:b w:val="0"/>
          <w:sz w:val="26"/>
          <w:szCs w:val="26"/>
        </w:rPr>
      </w:pPr>
      <w:r w:rsidRPr="002C2255">
        <w:rPr>
          <w:sz w:val="26"/>
          <w:szCs w:val="26"/>
        </w:rPr>
        <w:t xml:space="preserve">2) </w:t>
      </w:r>
      <w:r w:rsidR="002C2255" w:rsidRPr="002C2255">
        <w:rPr>
          <w:b w:val="0"/>
          <w:sz w:val="26"/>
          <w:szCs w:val="26"/>
        </w:rPr>
        <w:t>subwencje – 8.915.432</w:t>
      </w:r>
      <w:r w:rsidRPr="002C2255">
        <w:rPr>
          <w:b w:val="0"/>
          <w:sz w:val="26"/>
          <w:szCs w:val="26"/>
        </w:rPr>
        <w:t xml:space="preserve">,00 zł – 100,00% planu i stanowią </w:t>
      </w:r>
      <w:r w:rsidR="002C2255" w:rsidRPr="002C2255">
        <w:rPr>
          <w:sz w:val="26"/>
          <w:szCs w:val="26"/>
        </w:rPr>
        <w:t>38,93</w:t>
      </w:r>
      <w:r w:rsidRPr="002C2255">
        <w:rPr>
          <w:sz w:val="26"/>
          <w:szCs w:val="26"/>
        </w:rPr>
        <w:t xml:space="preserve"> %</w:t>
      </w:r>
      <w:r w:rsidRPr="002C2255">
        <w:rPr>
          <w:b w:val="0"/>
          <w:sz w:val="26"/>
          <w:szCs w:val="26"/>
        </w:rPr>
        <w:t xml:space="preserve"> dochodów ogółem.</w:t>
      </w:r>
    </w:p>
    <w:p w:rsidR="00DF3A18" w:rsidRPr="00AB4FEA" w:rsidRDefault="00DF3A18" w:rsidP="00DF3A18">
      <w:pPr>
        <w:pStyle w:val="Tekstpodstawowy"/>
        <w:spacing w:line="360" w:lineRule="auto"/>
        <w:rPr>
          <w:b w:val="0"/>
          <w:sz w:val="26"/>
          <w:szCs w:val="26"/>
        </w:rPr>
      </w:pPr>
      <w:r w:rsidRPr="00AB4FEA">
        <w:rPr>
          <w:sz w:val="26"/>
          <w:szCs w:val="26"/>
        </w:rPr>
        <w:t>3)</w:t>
      </w:r>
      <w:r w:rsidRPr="00AB4FEA">
        <w:rPr>
          <w:b w:val="0"/>
          <w:sz w:val="26"/>
          <w:szCs w:val="26"/>
        </w:rPr>
        <w:t xml:space="preserve"> dotacje celowe otrzymane z budżetu państwa na realizację zadań bieżących z zakresu administracji rządowej oraz innych zadań</w:t>
      </w:r>
      <w:r w:rsidR="002C2255" w:rsidRPr="00AB4FEA">
        <w:rPr>
          <w:b w:val="0"/>
          <w:sz w:val="26"/>
          <w:szCs w:val="26"/>
        </w:rPr>
        <w:t xml:space="preserve"> zleconych gminie – 4.108.954,78 zł, - 99,67</w:t>
      </w:r>
      <w:r w:rsidRPr="00AB4FEA">
        <w:rPr>
          <w:b w:val="0"/>
          <w:sz w:val="26"/>
          <w:szCs w:val="26"/>
        </w:rPr>
        <w:t xml:space="preserve">% planu , co stanowi </w:t>
      </w:r>
      <w:r w:rsidR="00AB4FEA" w:rsidRPr="00AB4FEA">
        <w:rPr>
          <w:sz w:val="26"/>
          <w:szCs w:val="26"/>
        </w:rPr>
        <w:t>17,94</w:t>
      </w:r>
      <w:r w:rsidRPr="00AB4FEA">
        <w:rPr>
          <w:sz w:val="26"/>
          <w:szCs w:val="26"/>
        </w:rPr>
        <w:t xml:space="preserve"> %</w:t>
      </w:r>
      <w:r w:rsidRPr="00AB4FEA">
        <w:rPr>
          <w:b w:val="0"/>
          <w:sz w:val="26"/>
          <w:szCs w:val="26"/>
        </w:rPr>
        <w:t xml:space="preserve"> dochodów ogółem.</w:t>
      </w:r>
    </w:p>
    <w:p w:rsidR="00DF3A18" w:rsidRPr="00AB4FEA" w:rsidRDefault="00DF3A18" w:rsidP="00DF3A18">
      <w:pPr>
        <w:pStyle w:val="Tekstpodstawowy"/>
        <w:spacing w:line="360" w:lineRule="auto"/>
        <w:rPr>
          <w:b w:val="0"/>
          <w:sz w:val="26"/>
          <w:szCs w:val="26"/>
        </w:rPr>
      </w:pPr>
      <w:r w:rsidRPr="00AB4FEA">
        <w:rPr>
          <w:sz w:val="26"/>
          <w:szCs w:val="26"/>
        </w:rPr>
        <w:t>4)</w:t>
      </w:r>
      <w:r w:rsidRPr="00AB4FEA">
        <w:rPr>
          <w:b w:val="0"/>
          <w:sz w:val="26"/>
          <w:szCs w:val="26"/>
        </w:rPr>
        <w:t xml:space="preserve"> dotacje celowe otrzymane z budżetu państwa na realizację własnych za</w:t>
      </w:r>
      <w:r w:rsidR="00AB4FEA" w:rsidRPr="00AB4FEA">
        <w:rPr>
          <w:b w:val="0"/>
          <w:sz w:val="26"/>
          <w:szCs w:val="26"/>
        </w:rPr>
        <w:t>dań bieżących gminy – 1.069.131,96 zł – 99,56</w:t>
      </w:r>
      <w:r w:rsidRPr="00AB4FEA">
        <w:rPr>
          <w:b w:val="0"/>
          <w:sz w:val="26"/>
          <w:szCs w:val="26"/>
        </w:rPr>
        <w:t xml:space="preserve">%  planu, co stanowi </w:t>
      </w:r>
      <w:r w:rsidR="00AB4FEA" w:rsidRPr="00AB4FEA">
        <w:rPr>
          <w:sz w:val="26"/>
          <w:szCs w:val="26"/>
        </w:rPr>
        <w:t>4,67</w:t>
      </w:r>
      <w:r w:rsidRPr="00AB4FEA">
        <w:rPr>
          <w:sz w:val="26"/>
          <w:szCs w:val="26"/>
        </w:rPr>
        <w:t xml:space="preserve"> %</w:t>
      </w:r>
      <w:r w:rsidRPr="00AB4FEA">
        <w:rPr>
          <w:b w:val="0"/>
          <w:sz w:val="26"/>
          <w:szCs w:val="26"/>
        </w:rPr>
        <w:t xml:space="preserve"> dochodów ogółem.</w:t>
      </w:r>
    </w:p>
    <w:p w:rsidR="00DF3A18" w:rsidRPr="00AB4FEA" w:rsidRDefault="00DF3A18" w:rsidP="00DF3A18">
      <w:pPr>
        <w:spacing w:line="360" w:lineRule="auto"/>
        <w:jc w:val="both"/>
        <w:rPr>
          <w:sz w:val="26"/>
          <w:szCs w:val="26"/>
        </w:rPr>
      </w:pPr>
      <w:r w:rsidRPr="00AB4FEA">
        <w:rPr>
          <w:b/>
          <w:iCs/>
          <w:sz w:val="26"/>
          <w:szCs w:val="26"/>
        </w:rPr>
        <w:t>5)</w:t>
      </w:r>
      <w:r w:rsidRPr="00AB4FEA">
        <w:rPr>
          <w:sz w:val="26"/>
          <w:szCs w:val="26"/>
        </w:rPr>
        <w:t xml:space="preserve"> Dotacje celowe otrzymane z samorządu województwa na inwestycje i zakupy inwestycyjne realizowane na podstawie porozumień ( umów) między jednostkami samo</w:t>
      </w:r>
      <w:r w:rsidR="00AB4FEA" w:rsidRPr="00AB4FEA">
        <w:rPr>
          <w:sz w:val="26"/>
          <w:szCs w:val="26"/>
        </w:rPr>
        <w:t>rządu terytorialnego – 70.337,67</w:t>
      </w:r>
      <w:r w:rsidRPr="00AB4FEA">
        <w:rPr>
          <w:sz w:val="26"/>
          <w:szCs w:val="26"/>
        </w:rPr>
        <w:t xml:space="preserve"> zł – 100,00 %  planu, co stanowi </w:t>
      </w:r>
      <w:r w:rsidRPr="00AB4FEA">
        <w:rPr>
          <w:b/>
          <w:sz w:val="26"/>
          <w:szCs w:val="26"/>
        </w:rPr>
        <w:t>0,31%</w:t>
      </w:r>
      <w:r w:rsidRPr="00AB4FEA">
        <w:rPr>
          <w:sz w:val="26"/>
          <w:szCs w:val="26"/>
        </w:rPr>
        <w:t xml:space="preserve"> dochodów ogółem.</w:t>
      </w:r>
    </w:p>
    <w:p w:rsidR="00DF3A18" w:rsidRPr="00AB4FEA" w:rsidRDefault="00DF3A18" w:rsidP="00DF3A18">
      <w:pPr>
        <w:pStyle w:val="Tekstpodstawowy"/>
        <w:spacing w:line="360" w:lineRule="auto"/>
        <w:rPr>
          <w:b w:val="0"/>
          <w:sz w:val="26"/>
          <w:szCs w:val="26"/>
        </w:rPr>
      </w:pPr>
      <w:r w:rsidRPr="00AB4FEA">
        <w:rPr>
          <w:bCs w:val="0"/>
          <w:sz w:val="26"/>
          <w:szCs w:val="26"/>
        </w:rPr>
        <w:t>6)</w:t>
      </w:r>
      <w:r w:rsidRPr="00AB4FEA">
        <w:rPr>
          <w:b w:val="0"/>
          <w:bCs w:val="0"/>
          <w:sz w:val="26"/>
          <w:szCs w:val="26"/>
        </w:rPr>
        <w:t xml:space="preserve"> </w:t>
      </w:r>
      <w:r w:rsidRPr="00AB4FEA">
        <w:rPr>
          <w:b w:val="0"/>
          <w:sz w:val="26"/>
          <w:szCs w:val="26"/>
        </w:rPr>
        <w:t>Środki otrzymane od pozostałych jednostek zaliczanych do sektora finansów publicznych na realizacje zadań bieżących</w:t>
      </w:r>
      <w:r w:rsidR="00AB4FEA" w:rsidRPr="00AB4FEA">
        <w:rPr>
          <w:b w:val="0"/>
          <w:sz w:val="26"/>
          <w:szCs w:val="26"/>
        </w:rPr>
        <w:t xml:space="preserve"> i inwestycyjnych (WFOŚ i GW w Warszawie)    – 117.866,48 zł – 97,23</w:t>
      </w:r>
      <w:r w:rsidRPr="00AB4FEA">
        <w:rPr>
          <w:b w:val="0"/>
          <w:sz w:val="26"/>
          <w:szCs w:val="26"/>
        </w:rPr>
        <w:t xml:space="preserve"> % planu, co stanowi </w:t>
      </w:r>
      <w:r w:rsidR="00AB4FEA" w:rsidRPr="00AB4FEA">
        <w:rPr>
          <w:sz w:val="26"/>
          <w:szCs w:val="26"/>
        </w:rPr>
        <w:t>0,51</w:t>
      </w:r>
      <w:r w:rsidRPr="00AB4FEA">
        <w:rPr>
          <w:sz w:val="26"/>
          <w:szCs w:val="26"/>
        </w:rPr>
        <w:t>%</w:t>
      </w:r>
      <w:r w:rsidRPr="00AB4FEA">
        <w:rPr>
          <w:b w:val="0"/>
          <w:sz w:val="26"/>
          <w:szCs w:val="26"/>
        </w:rPr>
        <w:t xml:space="preserve"> dochodów ogółem.</w:t>
      </w:r>
    </w:p>
    <w:p w:rsidR="00DF3A18" w:rsidRPr="00AB4FEA" w:rsidRDefault="00AB4FEA" w:rsidP="00DF3A18">
      <w:pPr>
        <w:spacing w:line="360" w:lineRule="auto"/>
        <w:jc w:val="both"/>
        <w:rPr>
          <w:iCs/>
          <w:sz w:val="26"/>
          <w:szCs w:val="26"/>
        </w:rPr>
      </w:pPr>
      <w:r w:rsidRPr="00AB4FEA">
        <w:rPr>
          <w:b/>
          <w:sz w:val="26"/>
          <w:szCs w:val="26"/>
        </w:rPr>
        <w:t>7</w:t>
      </w:r>
      <w:r w:rsidR="00DF3A18" w:rsidRPr="00AB4FEA">
        <w:rPr>
          <w:b/>
          <w:sz w:val="26"/>
          <w:szCs w:val="26"/>
        </w:rPr>
        <w:t>)</w:t>
      </w:r>
      <w:r w:rsidR="00DF3A18" w:rsidRPr="00AB4FEA">
        <w:rPr>
          <w:sz w:val="26"/>
          <w:szCs w:val="26"/>
        </w:rPr>
        <w:t xml:space="preserve"> </w:t>
      </w:r>
      <w:r w:rsidR="00DF3A18" w:rsidRPr="00AB4FEA">
        <w:rPr>
          <w:iCs/>
          <w:sz w:val="26"/>
          <w:szCs w:val="26"/>
        </w:rPr>
        <w:t>Dotacje celowe otrzymane z budżetu państwa na realizację inwestycji i zakupów inwestycy</w:t>
      </w:r>
      <w:r w:rsidRPr="00AB4FEA">
        <w:rPr>
          <w:iCs/>
          <w:sz w:val="26"/>
          <w:szCs w:val="26"/>
        </w:rPr>
        <w:t>jnych własnych gmin – 57.553,33</w:t>
      </w:r>
      <w:r w:rsidR="00DF3A18" w:rsidRPr="00AB4FEA">
        <w:rPr>
          <w:iCs/>
          <w:sz w:val="26"/>
          <w:szCs w:val="26"/>
        </w:rPr>
        <w:t xml:space="preserve"> zł – 100,00 % planu, co stanowi </w:t>
      </w:r>
      <w:r w:rsidRPr="00AB4FEA">
        <w:rPr>
          <w:b/>
          <w:iCs/>
          <w:sz w:val="26"/>
          <w:szCs w:val="26"/>
        </w:rPr>
        <w:t>0,2</w:t>
      </w:r>
      <w:r w:rsidR="00DF3A18" w:rsidRPr="00AB4FEA">
        <w:rPr>
          <w:b/>
          <w:iCs/>
          <w:sz w:val="26"/>
          <w:szCs w:val="26"/>
        </w:rPr>
        <w:t>5%</w:t>
      </w:r>
      <w:r w:rsidR="00DF3A18" w:rsidRPr="00AB4FEA">
        <w:rPr>
          <w:iCs/>
          <w:sz w:val="26"/>
          <w:szCs w:val="26"/>
        </w:rPr>
        <w:t xml:space="preserve"> dochodów ogółem.</w:t>
      </w:r>
    </w:p>
    <w:p w:rsidR="00DF3A18" w:rsidRPr="00AB4FEA" w:rsidRDefault="00AB4FEA" w:rsidP="00DF3A18">
      <w:pPr>
        <w:spacing w:line="360" w:lineRule="auto"/>
        <w:jc w:val="both"/>
        <w:rPr>
          <w:iCs/>
          <w:sz w:val="26"/>
          <w:szCs w:val="26"/>
        </w:rPr>
      </w:pPr>
      <w:r w:rsidRPr="00AB4FEA">
        <w:rPr>
          <w:b/>
          <w:sz w:val="26"/>
          <w:szCs w:val="26"/>
        </w:rPr>
        <w:lastRenderedPageBreak/>
        <w:t>8</w:t>
      </w:r>
      <w:r w:rsidR="00DF3A18" w:rsidRPr="00AB4FEA">
        <w:rPr>
          <w:b/>
          <w:sz w:val="26"/>
          <w:szCs w:val="26"/>
        </w:rPr>
        <w:t>)</w:t>
      </w:r>
      <w:r w:rsidR="00DF3A18" w:rsidRPr="00AB4FEA">
        <w:rPr>
          <w:sz w:val="26"/>
          <w:szCs w:val="26"/>
        </w:rPr>
        <w:t xml:space="preserve"> Dotacje celowe otrzymane z budżetu państwa na realizację zadań bieżących gmin            z zakresu edukacyjnej opieki wychowawczej finansowanych w całości przez budżet państwa w ramach</w:t>
      </w:r>
      <w:r w:rsidRPr="00AB4FEA">
        <w:rPr>
          <w:sz w:val="26"/>
          <w:szCs w:val="26"/>
        </w:rPr>
        <w:t xml:space="preserve"> programów rządowych – 13.150,00</w:t>
      </w:r>
      <w:r w:rsidR="00DF3A18" w:rsidRPr="00AB4FEA">
        <w:rPr>
          <w:sz w:val="26"/>
          <w:szCs w:val="26"/>
        </w:rPr>
        <w:t xml:space="preserve"> zł </w:t>
      </w:r>
      <w:r w:rsidRPr="00AB4FEA">
        <w:rPr>
          <w:iCs/>
          <w:sz w:val="26"/>
          <w:szCs w:val="26"/>
        </w:rPr>
        <w:t>– 96,34</w:t>
      </w:r>
      <w:r w:rsidR="00DF3A18" w:rsidRPr="00AB4FEA">
        <w:rPr>
          <w:iCs/>
          <w:sz w:val="26"/>
          <w:szCs w:val="26"/>
        </w:rPr>
        <w:t xml:space="preserve"> % planu, co stanowi </w:t>
      </w:r>
      <w:r w:rsidRPr="00AB4FEA">
        <w:rPr>
          <w:b/>
          <w:iCs/>
          <w:sz w:val="26"/>
          <w:szCs w:val="26"/>
        </w:rPr>
        <w:t>0,05</w:t>
      </w:r>
      <w:r w:rsidR="00DF3A18" w:rsidRPr="00AB4FEA">
        <w:rPr>
          <w:b/>
          <w:iCs/>
          <w:sz w:val="26"/>
          <w:szCs w:val="26"/>
        </w:rPr>
        <w:t xml:space="preserve"> %</w:t>
      </w:r>
      <w:r w:rsidR="00DF3A18" w:rsidRPr="00AB4FEA">
        <w:rPr>
          <w:iCs/>
          <w:sz w:val="26"/>
          <w:szCs w:val="26"/>
        </w:rPr>
        <w:t xml:space="preserve"> dochodów ogółem.</w:t>
      </w:r>
    </w:p>
    <w:p w:rsidR="00DF3A18" w:rsidRPr="00AB4FEA" w:rsidRDefault="00AB4FEA" w:rsidP="00DF3A18">
      <w:pPr>
        <w:pStyle w:val="Tekstpodstawowy"/>
        <w:spacing w:line="360" w:lineRule="auto"/>
        <w:rPr>
          <w:b w:val="0"/>
          <w:sz w:val="26"/>
          <w:szCs w:val="26"/>
        </w:rPr>
      </w:pPr>
      <w:r w:rsidRPr="00AB4FEA">
        <w:t>9</w:t>
      </w:r>
      <w:r w:rsidR="00DF3A18" w:rsidRPr="00AB4FEA">
        <w:rPr>
          <w:b w:val="0"/>
          <w:sz w:val="26"/>
          <w:szCs w:val="26"/>
        </w:rPr>
        <w:t>) dotacje celowe na realizację programów finansowanych z udziałem śro</w:t>
      </w:r>
      <w:r w:rsidR="00201076" w:rsidRPr="00AB4FEA">
        <w:rPr>
          <w:b w:val="0"/>
          <w:sz w:val="26"/>
          <w:szCs w:val="26"/>
        </w:rPr>
        <w:t>dków europejskich – 920.616,61</w:t>
      </w:r>
      <w:r w:rsidR="00DF3A18" w:rsidRPr="00AB4FEA">
        <w:rPr>
          <w:b w:val="0"/>
          <w:sz w:val="26"/>
          <w:szCs w:val="26"/>
        </w:rPr>
        <w:t xml:space="preserve"> zł </w:t>
      </w:r>
      <w:r w:rsidR="00201076" w:rsidRPr="00AB4FEA">
        <w:rPr>
          <w:b w:val="0"/>
          <w:sz w:val="26"/>
          <w:szCs w:val="26"/>
        </w:rPr>
        <w:t>– 71,88</w:t>
      </w:r>
      <w:r w:rsidR="00DF3A18" w:rsidRPr="00AB4FEA">
        <w:rPr>
          <w:b w:val="0"/>
          <w:sz w:val="26"/>
          <w:szCs w:val="26"/>
        </w:rPr>
        <w:t xml:space="preserve"> % planu, co stanowi </w:t>
      </w:r>
      <w:r w:rsidRPr="00AB4FEA">
        <w:rPr>
          <w:sz w:val="26"/>
          <w:szCs w:val="26"/>
        </w:rPr>
        <w:t>4,02</w:t>
      </w:r>
      <w:r w:rsidR="00DF3A18" w:rsidRPr="00AB4FEA">
        <w:rPr>
          <w:sz w:val="26"/>
          <w:szCs w:val="26"/>
        </w:rPr>
        <w:t xml:space="preserve"> %</w:t>
      </w:r>
      <w:r w:rsidR="00DF3A18" w:rsidRPr="00AB4FEA">
        <w:rPr>
          <w:b w:val="0"/>
          <w:sz w:val="26"/>
          <w:szCs w:val="26"/>
        </w:rPr>
        <w:t xml:space="preserve"> dochodów ogółem</w:t>
      </w:r>
      <w:r w:rsidR="004073BE">
        <w:rPr>
          <w:b w:val="0"/>
          <w:sz w:val="26"/>
          <w:szCs w:val="26"/>
        </w:rPr>
        <w:t xml:space="preserve">,     </w:t>
      </w:r>
      <w:r w:rsidR="00DF3A18" w:rsidRPr="00AB4FEA">
        <w:rPr>
          <w:b w:val="0"/>
          <w:sz w:val="26"/>
          <w:szCs w:val="26"/>
        </w:rPr>
        <w:t xml:space="preserve"> w tym:</w:t>
      </w:r>
    </w:p>
    <w:p w:rsidR="00B34675" w:rsidRDefault="00B34675" w:rsidP="00DF3A18">
      <w:pPr>
        <w:pStyle w:val="Tekstpodstawowy"/>
        <w:spacing w:line="360" w:lineRule="auto"/>
        <w:rPr>
          <w:b w:val="0"/>
          <w:color w:val="FF0000"/>
          <w:sz w:val="26"/>
          <w:szCs w:val="26"/>
        </w:rPr>
      </w:pPr>
    </w:p>
    <w:p w:rsidR="00B34675" w:rsidRPr="00A17E0F" w:rsidRDefault="00B34675" w:rsidP="00B34675">
      <w:pPr>
        <w:pStyle w:val="Tekstpodstawowy"/>
        <w:spacing w:line="360" w:lineRule="auto"/>
        <w:rPr>
          <w:sz w:val="26"/>
          <w:szCs w:val="26"/>
        </w:rPr>
      </w:pPr>
      <w:r w:rsidRPr="00A17E0F">
        <w:rPr>
          <w:sz w:val="26"/>
          <w:szCs w:val="26"/>
        </w:rPr>
        <w:t>a) Program Rozwoju Obszarów Wiejskich na lata 2007-2013 na projekt pn.:</w:t>
      </w:r>
    </w:p>
    <w:p w:rsidR="00B34675" w:rsidRPr="005632E5" w:rsidRDefault="00B34675" w:rsidP="00B34675">
      <w:pPr>
        <w:pStyle w:val="Tekstpodstawowy"/>
        <w:spacing w:line="360" w:lineRule="auto"/>
        <w:rPr>
          <w:b w:val="0"/>
          <w:sz w:val="26"/>
          <w:szCs w:val="26"/>
        </w:rPr>
      </w:pPr>
      <w:r w:rsidRPr="005632E5">
        <w:rPr>
          <w:b w:val="0"/>
          <w:sz w:val="26"/>
          <w:szCs w:val="26"/>
        </w:rPr>
        <w:t>- „Modernizacja miejsca spotkań mieszkańców i zakup wyposażenia w miejscowości Golany oraz promocja lokalnego dziedzictwa kulturowego” ( refundacja wydatków            z  2014 roku w tym: bieżące – 8.339,74 zł, majątkowe -</w:t>
      </w:r>
      <w:r w:rsidR="004073BE">
        <w:rPr>
          <w:b w:val="0"/>
          <w:sz w:val="26"/>
          <w:szCs w:val="26"/>
        </w:rPr>
        <w:t xml:space="preserve"> </w:t>
      </w:r>
      <w:r w:rsidRPr="005632E5">
        <w:rPr>
          <w:b w:val="0"/>
          <w:sz w:val="26"/>
          <w:szCs w:val="26"/>
        </w:rPr>
        <w:t>8.761,41 zł )          - 17.101,15 zł,</w:t>
      </w:r>
    </w:p>
    <w:p w:rsidR="00B34675" w:rsidRPr="005632E5" w:rsidRDefault="00B34675" w:rsidP="00B34675">
      <w:pPr>
        <w:spacing w:line="360" w:lineRule="auto"/>
        <w:jc w:val="both"/>
        <w:rPr>
          <w:sz w:val="26"/>
          <w:szCs w:val="26"/>
        </w:rPr>
      </w:pPr>
      <w:r w:rsidRPr="005632E5">
        <w:rPr>
          <w:sz w:val="26"/>
          <w:szCs w:val="26"/>
        </w:rPr>
        <w:t>- „Modernizacja miejsca spotkań społeczności lokalnej  w Dobrzankowie” ( refundacja wydatków z  2014 roku )                                                                                - 24.990,00 zł,</w:t>
      </w:r>
    </w:p>
    <w:p w:rsidR="00B34675" w:rsidRPr="005632E5" w:rsidRDefault="00B34675" w:rsidP="00B34675">
      <w:pPr>
        <w:spacing w:line="360" w:lineRule="auto"/>
        <w:jc w:val="both"/>
        <w:rPr>
          <w:sz w:val="26"/>
          <w:szCs w:val="26"/>
        </w:rPr>
      </w:pPr>
      <w:r w:rsidRPr="005632E5">
        <w:rPr>
          <w:sz w:val="26"/>
          <w:szCs w:val="26"/>
        </w:rPr>
        <w:t>- „Rozwijanie aktywności społecznej poprzez modernizację centrum integracji                     w Karwaczu”    ( refundacja wydatków z  2014 roku )                                - 24.990,00 zł,</w:t>
      </w:r>
    </w:p>
    <w:p w:rsidR="00B34675" w:rsidRPr="002C5DFB" w:rsidRDefault="00B34675" w:rsidP="00B34675">
      <w:pPr>
        <w:spacing w:line="360" w:lineRule="auto"/>
        <w:jc w:val="both"/>
      </w:pPr>
      <w:r w:rsidRPr="002C5DFB">
        <w:rPr>
          <w:sz w:val="26"/>
          <w:szCs w:val="26"/>
        </w:rPr>
        <w:t>- „Zakup wyposażenia do miejsca spotkań w Bartnikach i promocja lokalnego dziedzictwa historycznego” ( refundacja wydatków z  2014 roku )              -  6.697,92 zł</w:t>
      </w:r>
      <w:r w:rsidR="005632E5" w:rsidRPr="002C5DFB">
        <w:t>,</w:t>
      </w:r>
    </w:p>
    <w:p w:rsidR="005632E5" w:rsidRPr="002C5DFB" w:rsidRDefault="005632E5" w:rsidP="00B34675">
      <w:pPr>
        <w:spacing w:line="360" w:lineRule="auto"/>
        <w:jc w:val="both"/>
        <w:rPr>
          <w:sz w:val="26"/>
          <w:szCs w:val="26"/>
        </w:rPr>
      </w:pPr>
      <w:r w:rsidRPr="002C5DFB">
        <w:rPr>
          <w:sz w:val="26"/>
          <w:szCs w:val="26"/>
        </w:rPr>
        <w:t>- „Budowa kanalizacji  sanitarnej Bogate Probostwo”                                -225.208,00 zł,</w:t>
      </w:r>
    </w:p>
    <w:p w:rsidR="002C5DFB" w:rsidRPr="002C5DFB" w:rsidRDefault="002C5DFB" w:rsidP="00B34675">
      <w:pPr>
        <w:spacing w:line="360" w:lineRule="auto"/>
        <w:jc w:val="both"/>
        <w:rPr>
          <w:sz w:val="26"/>
          <w:szCs w:val="26"/>
        </w:rPr>
      </w:pPr>
      <w:r w:rsidRPr="002C5DFB">
        <w:rPr>
          <w:sz w:val="26"/>
          <w:szCs w:val="26"/>
        </w:rPr>
        <w:t xml:space="preserve">- „Modernizacja remizy na potrzeby społeczno – kulturalne w miejscowości Gostkowo” </w:t>
      </w:r>
    </w:p>
    <w:p w:rsidR="002C5DFB" w:rsidRPr="002C5DFB" w:rsidRDefault="002C5DFB" w:rsidP="00B34675">
      <w:pPr>
        <w:spacing w:line="360" w:lineRule="auto"/>
        <w:jc w:val="both"/>
        <w:rPr>
          <w:sz w:val="26"/>
          <w:szCs w:val="26"/>
        </w:rPr>
      </w:pPr>
      <w:r w:rsidRPr="002C5DFB">
        <w:rPr>
          <w:sz w:val="26"/>
          <w:szCs w:val="26"/>
        </w:rPr>
        <w:t xml:space="preserve">                                                                                                                    – 140.804,00 zł,</w:t>
      </w:r>
    </w:p>
    <w:p w:rsidR="002C5DFB" w:rsidRDefault="002C5DFB" w:rsidP="00B34675">
      <w:pPr>
        <w:spacing w:line="360" w:lineRule="auto"/>
        <w:jc w:val="both"/>
        <w:rPr>
          <w:sz w:val="26"/>
          <w:szCs w:val="26"/>
        </w:rPr>
      </w:pPr>
      <w:r w:rsidRPr="002C5DFB">
        <w:rPr>
          <w:sz w:val="26"/>
          <w:szCs w:val="26"/>
        </w:rPr>
        <w:t xml:space="preserve">- „Modernizacja miejsca spotkań społeczności lokalnej w Dobrzankowie – etap II” </w:t>
      </w:r>
      <w:r>
        <w:rPr>
          <w:sz w:val="26"/>
          <w:szCs w:val="26"/>
        </w:rPr>
        <w:t xml:space="preserve">   </w:t>
      </w:r>
    </w:p>
    <w:p w:rsidR="00B34675" w:rsidRPr="002C5DFB" w:rsidRDefault="002C5DFB" w:rsidP="002C5DFB">
      <w:pPr>
        <w:spacing w:line="360" w:lineRule="auto"/>
        <w:jc w:val="both"/>
        <w:rPr>
          <w:sz w:val="26"/>
          <w:szCs w:val="26"/>
        </w:rPr>
      </w:pPr>
      <w:r>
        <w:rPr>
          <w:sz w:val="26"/>
          <w:szCs w:val="26"/>
        </w:rPr>
        <w:t xml:space="preserve">                                                                                                                   </w:t>
      </w:r>
      <w:r w:rsidRPr="002C5DFB">
        <w:rPr>
          <w:sz w:val="26"/>
          <w:szCs w:val="26"/>
        </w:rPr>
        <w:t>-   105.902,00 zł.</w:t>
      </w:r>
    </w:p>
    <w:p w:rsidR="00B34675" w:rsidRPr="002C5DFB" w:rsidRDefault="00B34675" w:rsidP="00B34675">
      <w:pPr>
        <w:pStyle w:val="Tekstpodstawowy"/>
        <w:spacing w:line="360" w:lineRule="auto"/>
        <w:rPr>
          <w:sz w:val="26"/>
          <w:szCs w:val="26"/>
        </w:rPr>
      </w:pPr>
      <w:r w:rsidRPr="002C5DFB">
        <w:rPr>
          <w:sz w:val="26"/>
          <w:szCs w:val="26"/>
        </w:rPr>
        <w:t>b) Program Operacyjny Kapitał Ludzki na projekty pn.:</w:t>
      </w:r>
    </w:p>
    <w:p w:rsidR="00B34675" w:rsidRPr="002C5DFB" w:rsidRDefault="00B34675" w:rsidP="00B34675">
      <w:pPr>
        <w:pStyle w:val="Tekstpodstawowy"/>
        <w:spacing w:line="360" w:lineRule="auto"/>
        <w:rPr>
          <w:sz w:val="26"/>
          <w:szCs w:val="26"/>
        </w:rPr>
      </w:pPr>
      <w:r w:rsidRPr="002C5DFB">
        <w:rPr>
          <w:b w:val="0"/>
          <w:sz w:val="26"/>
          <w:szCs w:val="26"/>
        </w:rPr>
        <w:t>- „Wyrównanie szans edukacyjnych uczniów poprzez dodatkowe zajęcia rozwijające kompetencje kluczowe – Moja przyszłość”</w:t>
      </w:r>
      <w:r w:rsidRPr="002C5DFB">
        <w:rPr>
          <w:sz w:val="26"/>
          <w:szCs w:val="26"/>
        </w:rPr>
        <w:t xml:space="preserve">                                               </w:t>
      </w:r>
      <w:r w:rsidRPr="002C5DFB">
        <w:rPr>
          <w:b w:val="0"/>
          <w:sz w:val="26"/>
          <w:szCs w:val="26"/>
        </w:rPr>
        <w:t>- 38.555,00 zł,</w:t>
      </w:r>
    </w:p>
    <w:p w:rsidR="00B34675" w:rsidRPr="002C5DFB" w:rsidRDefault="00B34675" w:rsidP="00B34675">
      <w:pPr>
        <w:pStyle w:val="Tekstpodstawowy"/>
        <w:spacing w:line="360" w:lineRule="auto"/>
        <w:rPr>
          <w:sz w:val="26"/>
          <w:szCs w:val="26"/>
        </w:rPr>
      </w:pPr>
      <w:r w:rsidRPr="002C5DFB">
        <w:rPr>
          <w:sz w:val="26"/>
          <w:szCs w:val="26"/>
        </w:rPr>
        <w:t xml:space="preserve">c) Program Operacyjny Innowacyjna Gospodarka 2007-2013, projekt pn. </w:t>
      </w:r>
    </w:p>
    <w:p w:rsidR="00B34675" w:rsidRPr="002C5DFB" w:rsidRDefault="00B34675" w:rsidP="00B34675">
      <w:pPr>
        <w:pStyle w:val="Tekstpodstawowy"/>
        <w:spacing w:line="360" w:lineRule="auto"/>
        <w:rPr>
          <w:b w:val="0"/>
          <w:sz w:val="26"/>
          <w:szCs w:val="26"/>
        </w:rPr>
      </w:pPr>
      <w:r w:rsidRPr="002C5DFB">
        <w:rPr>
          <w:b w:val="0"/>
          <w:sz w:val="26"/>
          <w:szCs w:val="26"/>
        </w:rPr>
        <w:t>- ”Cyfrowe okno na świat – mobilny Internet w Gminie</w:t>
      </w:r>
      <w:r w:rsidR="00201076">
        <w:rPr>
          <w:b w:val="0"/>
          <w:sz w:val="26"/>
          <w:szCs w:val="26"/>
        </w:rPr>
        <w:t xml:space="preserve"> Przasnysz”         - 336.368,54</w:t>
      </w:r>
      <w:r w:rsidRPr="002C5DFB">
        <w:rPr>
          <w:b w:val="0"/>
          <w:sz w:val="26"/>
          <w:szCs w:val="26"/>
        </w:rPr>
        <w:t xml:space="preserve"> zł.       </w:t>
      </w:r>
    </w:p>
    <w:p w:rsidR="00B34675" w:rsidRPr="005632E5" w:rsidRDefault="00B34675" w:rsidP="00DF3A18">
      <w:pPr>
        <w:pStyle w:val="Tekstpodstawowy"/>
        <w:spacing w:line="360" w:lineRule="auto"/>
        <w:rPr>
          <w:b w:val="0"/>
          <w:color w:val="70AD47" w:themeColor="accent6"/>
          <w:sz w:val="26"/>
          <w:szCs w:val="26"/>
        </w:rPr>
      </w:pPr>
    </w:p>
    <w:p w:rsidR="00DF3A18" w:rsidRPr="00DF3A18" w:rsidRDefault="00DF3A18" w:rsidP="00DF3A18">
      <w:pPr>
        <w:pStyle w:val="Tekstpodstawowy"/>
        <w:spacing w:line="360" w:lineRule="auto"/>
        <w:rPr>
          <w:b w:val="0"/>
          <w:color w:val="FF0000"/>
          <w:sz w:val="26"/>
          <w:szCs w:val="26"/>
        </w:rPr>
      </w:pPr>
    </w:p>
    <w:p w:rsidR="00DF3A18" w:rsidRPr="00DF3A18" w:rsidRDefault="00DF3A18" w:rsidP="00DF3A18">
      <w:pPr>
        <w:pStyle w:val="Tekstpodstawowy"/>
        <w:spacing w:line="360" w:lineRule="auto"/>
        <w:rPr>
          <w:b w:val="0"/>
          <w:color w:val="FF0000"/>
          <w:sz w:val="26"/>
          <w:szCs w:val="26"/>
        </w:rPr>
      </w:pPr>
    </w:p>
    <w:p w:rsidR="00253198" w:rsidRPr="008A131B" w:rsidRDefault="00DF3A18" w:rsidP="00DF3A18">
      <w:pPr>
        <w:pStyle w:val="Tekstpodstawowy"/>
        <w:spacing w:line="360" w:lineRule="auto"/>
        <w:rPr>
          <w:sz w:val="26"/>
          <w:szCs w:val="26"/>
        </w:rPr>
      </w:pPr>
      <w:r w:rsidRPr="008A131B">
        <w:rPr>
          <w:sz w:val="26"/>
          <w:szCs w:val="26"/>
          <w:u w:val="single"/>
        </w:rPr>
        <w:lastRenderedPageBreak/>
        <w:t>Dochody majątkowe</w:t>
      </w:r>
      <w:r w:rsidR="00253198" w:rsidRPr="008A131B">
        <w:rPr>
          <w:b w:val="0"/>
          <w:sz w:val="26"/>
          <w:szCs w:val="26"/>
        </w:rPr>
        <w:t xml:space="preserve"> w 2015</w:t>
      </w:r>
      <w:r w:rsidRPr="008A131B">
        <w:rPr>
          <w:b w:val="0"/>
          <w:sz w:val="26"/>
          <w:szCs w:val="26"/>
        </w:rPr>
        <w:t xml:space="preserve"> r. zrealiz</w:t>
      </w:r>
      <w:r w:rsidR="00253198" w:rsidRPr="008A131B">
        <w:rPr>
          <w:b w:val="0"/>
          <w:sz w:val="26"/>
          <w:szCs w:val="26"/>
        </w:rPr>
        <w:t>owano w wysokości – 1.000.544,41</w:t>
      </w:r>
      <w:r w:rsidRPr="008A131B">
        <w:rPr>
          <w:b w:val="0"/>
          <w:sz w:val="26"/>
          <w:szCs w:val="26"/>
        </w:rPr>
        <w:t xml:space="preserve"> zł, co stanowi</w:t>
      </w:r>
      <w:r w:rsidR="00253198" w:rsidRPr="008A131B">
        <w:rPr>
          <w:b w:val="0"/>
          <w:sz w:val="26"/>
          <w:szCs w:val="26"/>
        </w:rPr>
        <w:t xml:space="preserve"> 77,71</w:t>
      </w:r>
      <w:r w:rsidRPr="008A131B">
        <w:rPr>
          <w:b w:val="0"/>
          <w:sz w:val="26"/>
          <w:szCs w:val="26"/>
        </w:rPr>
        <w:t xml:space="preserve"> % planu.</w:t>
      </w:r>
      <w:r w:rsidR="00253198" w:rsidRPr="008A131B">
        <w:rPr>
          <w:sz w:val="26"/>
          <w:szCs w:val="26"/>
        </w:rPr>
        <w:t xml:space="preserve"> </w:t>
      </w:r>
    </w:p>
    <w:p w:rsidR="00341FC4" w:rsidRPr="003A6C39" w:rsidRDefault="00341FC4" w:rsidP="00341FC4">
      <w:pPr>
        <w:spacing w:line="360" w:lineRule="auto"/>
        <w:jc w:val="both"/>
        <w:rPr>
          <w:sz w:val="26"/>
          <w:szCs w:val="26"/>
        </w:rPr>
      </w:pPr>
      <w:r w:rsidRPr="003A6C39">
        <w:rPr>
          <w:sz w:val="26"/>
          <w:szCs w:val="26"/>
        </w:rPr>
        <w:t>Niski stopień realizacji dochodów majątkowych wystąpił, w działach jak niżej,                        ze względu na brak wpływu z tytułu:</w:t>
      </w:r>
    </w:p>
    <w:p w:rsidR="00124541" w:rsidRDefault="00341FC4" w:rsidP="00341FC4">
      <w:pPr>
        <w:pStyle w:val="Tekstpodstawowy"/>
        <w:spacing w:line="360" w:lineRule="auto"/>
        <w:rPr>
          <w:b w:val="0"/>
          <w:sz w:val="26"/>
          <w:szCs w:val="26"/>
        </w:rPr>
      </w:pPr>
      <w:r>
        <w:rPr>
          <w:b w:val="0"/>
          <w:sz w:val="26"/>
          <w:szCs w:val="26"/>
        </w:rPr>
        <w:t xml:space="preserve">- środków na dofinansowanie własnych zadań inwestycyjnych ze środków Funduszu Dopłat wynikających z Umowy Nr BS 14-01154 z dnia 21 lipca 2014 r. o udzieleniu finansowego wsparcia na zadanie pn. </w:t>
      </w:r>
      <w:r w:rsidRPr="00AF210E">
        <w:rPr>
          <w:b w:val="0"/>
          <w:sz w:val="26"/>
          <w:szCs w:val="26"/>
        </w:rPr>
        <w:t xml:space="preserve">„Zmiana sposobu użytkowania części budynku komunalnego po byłej szkole na mieszkalne lokale socjalne oraz budowa zbiornika </w:t>
      </w:r>
      <w:r>
        <w:rPr>
          <w:b w:val="0"/>
          <w:sz w:val="26"/>
          <w:szCs w:val="26"/>
        </w:rPr>
        <w:t xml:space="preserve">          </w:t>
      </w:r>
      <w:r w:rsidRPr="00AF210E">
        <w:rPr>
          <w:b w:val="0"/>
          <w:sz w:val="26"/>
          <w:szCs w:val="26"/>
        </w:rPr>
        <w:t xml:space="preserve">na ścieki o pojemności </w:t>
      </w:r>
      <w:smartTag w:uri="urn:schemas-microsoft-com:office:smarttags" w:element="metricconverter">
        <w:smartTagPr>
          <w:attr w:name="ProductID" w:val="6 m3"/>
        </w:smartTagPr>
        <w:r w:rsidRPr="00AF210E">
          <w:rPr>
            <w:b w:val="0"/>
            <w:sz w:val="26"/>
            <w:szCs w:val="26"/>
          </w:rPr>
          <w:t>6 m</w:t>
        </w:r>
        <w:r w:rsidRPr="00AF210E">
          <w:rPr>
            <w:b w:val="0"/>
            <w:sz w:val="26"/>
            <w:szCs w:val="26"/>
            <w:vertAlign w:val="superscript"/>
          </w:rPr>
          <w:t>3</w:t>
        </w:r>
      </w:smartTag>
      <w:r w:rsidRPr="00AF210E">
        <w:rPr>
          <w:b w:val="0"/>
          <w:sz w:val="26"/>
          <w:szCs w:val="26"/>
        </w:rPr>
        <w:t xml:space="preserve"> w miejscowości Golany”</w:t>
      </w:r>
      <w:r>
        <w:rPr>
          <w:b w:val="0"/>
          <w:sz w:val="26"/>
          <w:szCs w:val="26"/>
        </w:rPr>
        <w:t xml:space="preserve"> </w:t>
      </w:r>
      <w:r w:rsidRPr="00F43E2B">
        <w:rPr>
          <w:sz w:val="26"/>
          <w:szCs w:val="26"/>
        </w:rPr>
        <w:t>rozdz.</w:t>
      </w:r>
      <w:r w:rsidR="004073BE">
        <w:rPr>
          <w:sz w:val="26"/>
          <w:szCs w:val="26"/>
        </w:rPr>
        <w:t xml:space="preserve"> </w:t>
      </w:r>
      <w:r w:rsidRPr="00F43E2B">
        <w:rPr>
          <w:sz w:val="26"/>
          <w:szCs w:val="26"/>
        </w:rPr>
        <w:t>700, § 6290</w:t>
      </w:r>
      <w:r>
        <w:rPr>
          <w:b w:val="0"/>
          <w:sz w:val="26"/>
          <w:szCs w:val="26"/>
        </w:rPr>
        <w:t xml:space="preserve">. Dotacja została  przekazana w styczniu </w:t>
      </w:r>
      <w:r w:rsidR="001F0287">
        <w:rPr>
          <w:b w:val="0"/>
          <w:sz w:val="26"/>
          <w:szCs w:val="26"/>
        </w:rPr>
        <w:t>2016 roku,</w:t>
      </w:r>
    </w:p>
    <w:p w:rsidR="00716112" w:rsidRPr="008A131B" w:rsidRDefault="00124541" w:rsidP="00124541">
      <w:pPr>
        <w:pStyle w:val="Tekstpodstawowy"/>
        <w:spacing w:line="360" w:lineRule="auto"/>
        <w:rPr>
          <w:b w:val="0"/>
          <w:sz w:val="26"/>
          <w:szCs w:val="26"/>
        </w:rPr>
      </w:pPr>
      <w:r w:rsidRPr="00825123">
        <w:rPr>
          <w:b w:val="0"/>
          <w:sz w:val="26"/>
          <w:szCs w:val="26"/>
        </w:rPr>
        <w:t xml:space="preserve">- dotacji celowej w ramach programów finansowanych z udziałem środków europejskich, wynikającej z Umowy Nr POIG.08.03.00-14-023/11-00  z dnia 27  kwietnia 2012 r. </w:t>
      </w:r>
      <w:r>
        <w:rPr>
          <w:b w:val="0"/>
          <w:sz w:val="26"/>
          <w:szCs w:val="26"/>
        </w:rPr>
        <w:t xml:space="preserve">            </w:t>
      </w:r>
      <w:r w:rsidRPr="00825123">
        <w:rPr>
          <w:b w:val="0"/>
          <w:sz w:val="26"/>
          <w:szCs w:val="26"/>
        </w:rPr>
        <w:t xml:space="preserve">o dofinansowanie projektu pn. </w:t>
      </w:r>
      <w:r>
        <w:rPr>
          <w:b w:val="0"/>
          <w:sz w:val="26"/>
          <w:szCs w:val="26"/>
        </w:rPr>
        <w:t>„</w:t>
      </w:r>
      <w:r w:rsidRPr="00825123">
        <w:rPr>
          <w:b w:val="0"/>
          <w:sz w:val="26"/>
          <w:szCs w:val="26"/>
        </w:rPr>
        <w:t>Cyfrowe okno na świat – mobilny internet w Gminie Przasnysz” w ramach  Działania 8.3 „Przeciwdziałanie wykluczeniu cyfrowemu – elnclusion” Oś priorytetowa 8 „Społeczeństwo informacyjne – zwiększenie innowacyjności gospodarki”, Programu Operacyjnego  Innowacyjna Gospoda</w:t>
      </w:r>
      <w:r>
        <w:rPr>
          <w:b w:val="0"/>
          <w:sz w:val="26"/>
          <w:szCs w:val="26"/>
        </w:rPr>
        <w:t xml:space="preserve">rka </w:t>
      </w:r>
      <w:r w:rsidR="004073BE">
        <w:rPr>
          <w:b w:val="0"/>
          <w:sz w:val="26"/>
          <w:szCs w:val="26"/>
        </w:rPr>
        <w:t xml:space="preserve">       </w:t>
      </w:r>
      <w:r>
        <w:rPr>
          <w:b w:val="0"/>
          <w:sz w:val="26"/>
          <w:szCs w:val="26"/>
        </w:rPr>
        <w:t>2007-2013</w:t>
      </w:r>
      <w:r w:rsidRPr="00825123">
        <w:rPr>
          <w:b w:val="0"/>
          <w:sz w:val="26"/>
          <w:szCs w:val="26"/>
        </w:rPr>
        <w:t xml:space="preserve"> -  </w:t>
      </w:r>
      <w:r>
        <w:rPr>
          <w:sz w:val="26"/>
          <w:szCs w:val="26"/>
        </w:rPr>
        <w:t xml:space="preserve">rozdz. 85395, </w:t>
      </w:r>
      <w:r w:rsidRPr="009E7612">
        <w:rPr>
          <w:sz w:val="26"/>
          <w:szCs w:val="26"/>
        </w:rPr>
        <w:t xml:space="preserve"> § 6207, § 6209</w:t>
      </w:r>
      <w:r w:rsidR="004073BE">
        <w:rPr>
          <w:sz w:val="26"/>
          <w:szCs w:val="26"/>
        </w:rPr>
        <w:t xml:space="preserve">, </w:t>
      </w:r>
      <w:r w:rsidR="00253198" w:rsidRPr="009E7612">
        <w:rPr>
          <w:sz w:val="26"/>
          <w:szCs w:val="26"/>
        </w:rPr>
        <w:t>§</w:t>
      </w:r>
      <w:r w:rsidR="00253198">
        <w:rPr>
          <w:sz w:val="26"/>
          <w:szCs w:val="26"/>
        </w:rPr>
        <w:t xml:space="preserve"> 2007, § </w:t>
      </w:r>
      <w:r w:rsidR="00253198" w:rsidRPr="009E7612">
        <w:rPr>
          <w:sz w:val="26"/>
          <w:szCs w:val="26"/>
        </w:rPr>
        <w:t>2</w:t>
      </w:r>
      <w:r w:rsidR="00253198">
        <w:rPr>
          <w:sz w:val="26"/>
          <w:szCs w:val="26"/>
        </w:rPr>
        <w:t>0</w:t>
      </w:r>
      <w:r w:rsidR="00253198" w:rsidRPr="009E7612">
        <w:rPr>
          <w:sz w:val="26"/>
          <w:szCs w:val="26"/>
        </w:rPr>
        <w:t>09</w:t>
      </w:r>
      <w:r w:rsidRPr="009E7612">
        <w:rPr>
          <w:sz w:val="26"/>
          <w:szCs w:val="26"/>
        </w:rPr>
        <w:t>.</w:t>
      </w:r>
      <w:r w:rsidR="00253198">
        <w:rPr>
          <w:sz w:val="26"/>
          <w:szCs w:val="26"/>
        </w:rPr>
        <w:t xml:space="preserve"> </w:t>
      </w:r>
      <w:r w:rsidR="008A131B" w:rsidRPr="008A131B">
        <w:rPr>
          <w:b w:val="0"/>
          <w:sz w:val="26"/>
          <w:szCs w:val="26"/>
        </w:rPr>
        <w:t>W wyniku  procedur przetargowych i zapytań ofertowych, podpisano umowy z wykonawcami na realizację zadania w niższych kwotach niż planowane w harmonogramie  projektu.  Ostateczne koszty realizacji projektu były niższe.</w:t>
      </w:r>
      <w:r w:rsidRPr="008A131B">
        <w:rPr>
          <w:b w:val="0"/>
          <w:sz w:val="26"/>
          <w:szCs w:val="26"/>
        </w:rPr>
        <w:t xml:space="preserve"> Zadanie zakończone 30.09.2015 roku. </w:t>
      </w:r>
      <w:r w:rsidR="004073BE">
        <w:rPr>
          <w:b w:val="0"/>
          <w:sz w:val="26"/>
          <w:szCs w:val="26"/>
        </w:rPr>
        <w:t xml:space="preserve">                       </w:t>
      </w:r>
      <w:r w:rsidR="00716112" w:rsidRPr="008A131B">
        <w:rPr>
          <w:b w:val="0"/>
          <w:sz w:val="26"/>
          <w:szCs w:val="26"/>
        </w:rPr>
        <w:t>Po dokonaniu kontroli złożonego końcowego wniosku refundacja poniesionych wydatków będzie przekazana w 2016 roku.</w:t>
      </w:r>
    </w:p>
    <w:p w:rsidR="00DF3A18" w:rsidRPr="00DF3A18" w:rsidRDefault="00DF3A18" w:rsidP="00DF3A18">
      <w:pPr>
        <w:pStyle w:val="Tekstpodstawowy"/>
        <w:spacing w:line="360" w:lineRule="auto"/>
        <w:rPr>
          <w:b w:val="0"/>
          <w:color w:val="FF0000"/>
          <w:sz w:val="26"/>
          <w:szCs w:val="26"/>
        </w:rPr>
      </w:pPr>
    </w:p>
    <w:p w:rsidR="00253198" w:rsidRPr="008A131B" w:rsidRDefault="00DF3A18" w:rsidP="00253198">
      <w:pPr>
        <w:pStyle w:val="Tekstpodstawowy"/>
        <w:spacing w:line="360" w:lineRule="auto"/>
        <w:rPr>
          <w:sz w:val="26"/>
          <w:szCs w:val="26"/>
        </w:rPr>
      </w:pPr>
      <w:r w:rsidRPr="008A131B">
        <w:rPr>
          <w:sz w:val="26"/>
          <w:szCs w:val="26"/>
          <w:u w:val="single"/>
        </w:rPr>
        <w:t>Dochody bieżące</w:t>
      </w:r>
      <w:r w:rsidR="00253198" w:rsidRPr="008A131B">
        <w:rPr>
          <w:b w:val="0"/>
          <w:sz w:val="26"/>
          <w:szCs w:val="26"/>
        </w:rPr>
        <w:t xml:space="preserve"> 2015</w:t>
      </w:r>
      <w:r w:rsidRPr="008A131B">
        <w:rPr>
          <w:b w:val="0"/>
          <w:sz w:val="26"/>
          <w:szCs w:val="26"/>
        </w:rPr>
        <w:t xml:space="preserve"> r. zrealizo</w:t>
      </w:r>
      <w:r w:rsidR="00253198" w:rsidRPr="008A131B">
        <w:rPr>
          <w:b w:val="0"/>
          <w:sz w:val="26"/>
          <w:szCs w:val="26"/>
        </w:rPr>
        <w:t>wano w wysokości – 21.902.805,02 zł, co stanowi 101,25</w:t>
      </w:r>
      <w:r w:rsidRPr="008A131B">
        <w:rPr>
          <w:b w:val="0"/>
          <w:sz w:val="26"/>
          <w:szCs w:val="26"/>
        </w:rPr>
        <w:t>% planu.</w:t>
      </w:r>
      <w:r w:rsidR="00253198" w:rsidRPr="008A131B">
        <w:rPr>
          <w:sz w:val="26"/>
          <w:szCs w:val="26"/>
        </w:rPr>
        <w:t xml:space="preserve"> Dochody bieżące wykonano na zadowalającym</w:t>
      </w:r>
      <w:r w:rsidR="00253198" w:rsidRPr="008A131B">
        <w:rPr>
          <w:b w:val="0"/>
          <w:sz w:val="26"/>
          <w:szCs w:val="26"/>
        </w:rPr>
        <w:t xml:space="preserve"> </w:t>
      </w:r>
      <w:r w:rsidR="00253198" w:rsidRPr="008A131B">
        <w:rPr>
          <w:sz w:val="26"/>
          <w:szCs w:val="26"/>
        </w:rPr>
        <w:t>poziomie.</w:t>
      </w:r>
    </w:p>
    <w:p w:rsidR="00DF3A18" w:rsidRPr="008A131B" w:rsidRDefault="00DF3A18" w:rsidP="00DF3A18">
      <w:pPr>
        <w:pStyle w:val="Tekstpodstawowy"/>
        <w:spacing w:line="360" w:lineRule="auto"/>
        <w:rPr>
          <w:b w:val="0"/>
          <w:sz w:val="26"/>
          <w:szCs w:val="26"/>
        </w:rPr>
      </w:pPr>
    </w:p>
    <w:p w:rsidR="00DF3A18" w:rsidRPr="008A131B" w:rsidRDefault="00DF3A18" w:rsidP="00DF3A18">
      <w:pPr>
        <w:pStyle w:val="Tekstpodstawowy"/>
        <w:spacing w:line="360" w:lineRule="auto"/>
        <w:rPr>
          <w:b w:val="0"/>
          <w:sz w:val="26"/>
          <w:szCs w:val="26"/>
        </w:rPr>
      </w:pPr>
      <w:r w:rsidRPr="008A131B">
        <w:rPr>
          <w:b w:val="0"/>
          <w:sz w:val="26"/>
          <w:szCs w:val="26"/>
        </w:rPr>
        <w:t>Niski stopień realizacji dochodów bieżących wystąpił w działach jak niżej, ze względu na:</w:t>
      </w:r>
    </w:p>
    <w:p w:rsidR="00DF3A18" w:rsidRPr="008A131B" w:rsidRDefault="00DF3A18" w:rsidP="00DF3A18">
      <w:pPr>
        <w:pStyle w:val="Tekstpodstawowy"/>
        <w:spacing w:line="360" w:lineRule="auto"/>
        <w:rPr>
          <w:b w:val="0"/>
          <w:sz w:val="26"/>
          <w:szCs w:val="26"/>
        </w:rPr>
      </w:pPr>
      <w:r w:rsidRPr="008A131B">
        <w:rPr>
          <w:b w:val="0"/>
          <w:sz w:val="26"/>
          <w:szCs w:val="26"/>
        </w:rPr>
        <w:t>- brak wpływu z tytułu wpłat mieszkańców na budowę kanalizacji i prz</w:t>
      </w:r>
      <w:r w:rsidR="004073BE">
        <w:rPr>
          <w:b w:val="0"/>
          <w:sz w:val="26"/>
          <w:szCs w:val="26"/>
        </w:rPr>
        <w:t>ydomowych oczyszczalni ścieków w</w:t>
      </w:r>
      <w:r w:rsidRPr="008A131B">
        <w:rPr>
          <w:b w:val="0"/>
          <w:sz w:val="26"/>
          <w:szCs w:val="26"/>
        </w:rPr>
        <w:t xml:space="preserve"> </w:t>
      </w:r>
      <w:r w:rsidRPr="008A131B">
        <w:rPr>
          <w:sz w:val="26"/>
          <w:szCs w:val="26"/>
        </w:rPr>
        <w:t xml:space="preserve">dziale </w:t>
      </w:r>
      <w:r w:rsidR="008A131B" w:rsidRPr="008A131B">
        <w:rPr>
          <w:sz w:val="26"/>
          <w:szCs w:val="26"/>
        </w:rPr>
        <w:t>010 rozdz. 01010 § 0960.</w:t>
      </w:r>
      <w:r w:rsidR="008A131B" w:rsidRPr="008A131B">
        <w:rPr>
          <w:b w:val="0"/>
          <w:sz w:val="26"/>
          <w:szCs w:val="26"/>
        </w:rPr>
        <w:t xml:space="preserve"> Z</w:t>
      </w:r>
      <w:r w:rsidRPr="008A131B">
        <w:rPr>
          <w:b w:val="0"/>
          <w:sz w:val="26"/>
          <w:szCs w:val="26"/>
        </w:rPr>
        <w:t xml:space="preserve">ostały wysłane wezwania   </w:t>
      </w:r>
      <w:r w:rsidR="001F0287">
        <w:rPr>
          <w:b w:val="0"/>
          <w:sz w:val="26"/>
          <w:szCs w:val="26"/>
        </w:rPr>
        <w:t xml:space="preserve">       </w:t>
      </w:r>
      <w:r w:rsidRPr="008A131B">
        <w:rPr>
          <w:b w:val="0"/>
          <w:sz w:val="26"/>
          <w:szCs w:val="26"/>
        </w:rPr>
        <w:t xml:space="preserve"> do zapłaty.</w:t>
      </w:r>
      <w:r w:rsidR="008A131B" w:rsidRPr="008A131B">
        <w:rPr>
          <w:b w:val="0"/>
          <w:sz w:val="26"/>
          <w:szCs w:val="26"/>
        </w:rPr>
        <w:t xml:space="preserve"> </w:t>
      </w:r>
    </w:p>
    <w:p w:rsidR="00DF3A18" w:rsidRPr="008A131B" w:rsidRDefault="00DF3A18" w:rsidP="00DF3A18">
      <w:pPr>
        <w:pStyle w:val="Tekstpodstawowy"/>
        <w:spacing w:line="360" w:lineRule="auto"/>
        <w:rPr>
          <w:b w:val="0"/>
          <w:sz w:val="26"/>
          <w:szCs w:val="26"/>
        </w:rPr>
      </w:pPr>
    </w:p>
    <w:p w:rsidR="00DF3A18" w:rsidRDefault="00DF3A18" w:rsidP="001F0287">
      <w:pPr>
        <w:spacing w:line="360" w:lineRule="auto"/>
        <w:jc w:val="both"/>
        <w:rPr>
          <w:sz w:val="26"/>
          <w:szCs w:val="26"/>
        </w:rPr>
      </w:pPr>
      <w:r w:rsidRPr="008A131B">
        <w:rPr>
          <w:sz w:val="26"/>
          <w:szCs w:val="26"/>
        </w:rPr>
        <w:lastRenderedPageBreak/>
        <w:t>Pozostałe dochody budżetowe wykonano na zadowalającym</w:t>
      </w:r>
      <w:r w:rsidRPr="008A131B">
        <w:rPr>
          <w:b/>
          <w:sz w:val="26"/>
          <w:szCs w:val="26"/>
        </w:rPr>
        <w:t xml:space="preserve"> </w:t>
      </w:r>
      <w:r w:rsidRPr="008A131B">
        <w:rPr>
          <w:sz w:val="26"/>
          <w:szCs w:val="26"/>
        </w:rPr>
        <w:t>poziomie. W niektórych pozycjach wskaźnik wykonania przekroczył 100%.</w:t>
      </w:r>
    </w:p>
    <w:p w:rsidR="001F0287" w:rsidRPr="001F0287" w:rsidRDefault="001F0287" w:rsidP="001F0287">
      <w:pPr>
        <w:spacing w:line="360" w:lineRule="auto"/>
        <w:jc w:val="both"/>
        <w:rPr>
          <w:bCs/>
          <w:iCs/>
          <w:sz w:val="26"/>
          <w:szCs w:val="26"/>
        </w:rPr>
      </w:pPr>
    </w:p>
    <w:p w:rsidR="00DF3A18" w:rsidRDefault="00DF3A18" w:rsidP="00DF3A18">
      <w:pPr>
        <w:pStyle w:val="Tekstpodstawowy"/>
        <w:spacing w:line="360" w:lineRule="auto"/>
        <w:rPr>
          <w:b w:val="0"/>
          <w:sz w:val="26"/>
          <w:szCs w:val="26"/>
          <w:u w:val="single"/>
        </w:rPr>
      </w:pPr>
      <w:r w:rsidRPr="00DF3A18">
        <w:rPr>
          <w:b w:val="0"/>
          <w:color w:val="FF0000"/>
          <w:sz w:val="26"/>
          <w:szCs w:val="26"/>
        </w:rPr>
        <w:tab/>
      </w:r>
      <w:r w:rsidRPr="0015733D">
        <w:rPr>
          <w:b w:val="0"/>
          <w:sz w:val="26"/>
          <w:szCs w:val="26"/>
          <w:u w:val="single"/>
        </w:rPr>
        <w:t>Stan należności</w:t>
      </w:r>
      <w:r w:rsidR="004344A2" w:rsidRPr="0015733D">
        <w:rPr>
          <w:b w:val="0"/>
          <w:sz w:val="26"/>
          <w:szCs w:val="26"/>
          <w:u w:val="single"/>
        </w:rPr>
        <w:t xml:space="preserve"> wymagalnych na dzień 31.12.2015</w:t>
      </w:r>
      <w:r w:rsidRPr="0015733D">
        <w:rPr>
          <w:b w:val="0"/>
          <w:sz w:val="26"/>
          <w:szCs w:val="26"/>
          <w:u w:val="single"/>
        </w:rPr>
        <w:t xml:space="preserve"> r.</w:t>
      </w:r>
      <w:r w:rsidR="004344A2" w:rsidRPr="0015733D">
        <w:rPr>
          <w:b w:val="0"/>
          <w:sz w:val="26"/>
          <w:szCs w:val="26"/>
          <w:u w:val="single"/>
        </w:rPr>
        <w:t xml:space="preserve"> wobec budżetu gminy wy</w:t>
      </w:r>
      <w:r w:rsidR="001F0287">
        <w:rPr>
          <w:b w:val="0"/>
          <w:sz w:val="26"/>
          <w:szCs w:val="26"/>
          <w:u w:val="single"/>
        </w:rPr>
        <w:t>niósł  1.004.389</w:t>
      </w:r>
      <w:r w:rsidR="004344A2" w:rsidRPr="0015733D">
        <w:rPr>
          <w:b w:val="0"/>
          <w:sz w:val="26"/>
          <w:szCs w:val="26"/>
          <w:u w:val="single"/>
        </w:rPr>
        <w:t xml:space="preserve">,05 </w:t>
      </w:r>
      <w:r w:rsidRPr="0015733D">
        <w:rPr>
          <w:b w:val="0"/>
          <w:sz w:val="26"/>
          <w:szCs w:val="26"/>
          <w:u w:val="single"/>
        </w:rPr>
        <w:t>zł,   w tym z tytułu:</w:t>
      </w:r>
    </w:p>
    <w:p w:rsidR="001F0287" w:rsidRPr="0015733D" w:rsidRDefault="001F0287" w:rsidP="00DF3A18">
      <w:pPr>
        <w:pStyle w:val="Tekstpodstawowy"/>
        <w:spacing w:line="360" w:lineRule="auto"/>
        <w:rPr>
          <w:b w:val="0"/>
          <w:sz w:val="26"/>
          <w:szCs w:val="26"/>
          <w:u w:val="single"/>
        </w:rPr>
      </w:pPr>
    </w:p>
    <w:p w:rsidR="00DF3A18" w:rsidRPr="003C7B98" w:rsidRDefault="00DF3A18" w:rsidP="003C7B98">
      <w:pPr>
        <w:pStyle w:val="Nagwek"/>
        <w:tabs>
          <w:tab w:val="clear" w:pos="4536"/>
          <w:tab w:val="clear" w:pos="9072"/>
        </w:tabs>
        <w:spacing w:line="360" w:lineRule="auto"/>
        <w:jc w:val="both"/>
        <w:rPr>
          <w:sz w:val="26"/>
          <w:szCs w:val="26"/>
        </w:rPr>
      </w:pPr>
      <w:r w:rsidRPr="003C7B98">
        <w:rPr>
          <w:sz w:val="26"/>
          <w:szCs w:val="26"/>
        </w:rPr>
        <w:t xml:space="preserve">1) podatku od nieruchomości – </w:t>
      </w:r>
      <w:r w:rsidR="003C7B98" w:rsidRPr="003C7B98">
        <w:rPr>
          <w:sz w:val="26"/>
          <w:szCs w:val="26"/>
        </w:rPr>
        <w:t xml:space="preserve"> 38.876,90 zł</w:t>
      </w:r>
      <w:r w:rsidRPr="003C7B98">
        <w:rPr>
          <w:sz w:val="26"/>
          <w:szCs w:val="26"/>
        </w:rPr>
        <w:t xml:space="preserve">,  </w:t>
      </w:r>
      <w:r w:rsidR="003C7B98" w:rsidRPr="003C7B98">
        <w:rPr>
          <w:sz w:val="26"/>
          <w:szCs w:val="26"/>
        </w:rPr>
        <w:t xml:space="preserve">wzrost o 7,21 </w:t>
      </w:r>
      <w:r w:rsidR="00AE29AD" w:rsidRPr="003C7B98">
        <w:rPr>
          <w:sz w:val="26"/>
          <w:szCs w:val="26"/>
        </w:rPr>
        <w:t xml:space="preserve">% </w:t>
      </w:r>
      <w:r w:rsidR="003C7B98">
        <w:rPr>
          <w:sz w:val="26"/>
          <w:szCs w:val="26"/>
        </w:rPr>
        <w:t>w stosunku do roku ubiegłego,</w:t>
      </w:r>
      <w:r w:rsidR="00AE29AD" w:rsidRPr="003C7B98">
        <w:rPr>
          <w:sz w:val="26"/>
          <w:szCs w:val="26"/>
        </w:rPr>
        <w:t xml:space="preserve">                                 </w:t>
      </w:r>
    </w:p>
    <w:p w:rsidR="00DF3A18" w:rsidRPr="00B62813" w:rsidRDefault="00DF3A18" w:rsidP="00B62813">
      <w:pPr>
        <w:pStyle w:val="Nagwek"/>
        <w:tabs>
          <w:tab w:val="clear" w:pos="4536"/>
          <w:tab w:val="clear" w:pos="9072"/>
        </w:tabs>
        <w:spacing w:line="360" w:lineRule="auto"/>
        <w:jc w:val="both"/>
        <w:rPr>
          <w:sz w:val="26"/>
          <w:szCs w:val="26"/>
        </w:rPr>
      </w:pPr>
      <w:r w:rsidRPr="00B62813">
        <w:rPr>
          <w:sz w:val="26"/>
          <w:szCs w:val="26"/>
        </w:rPr>
        <w:t>2) podatku rolnego –</w:t>
      </w:r>
      <w:r w:rsidR="00144B7A">
        <w:rPr>
          <w:sz w:val="26"/>
          <w:szCs w:val="26"/>
        </w:rPr>
        <w:t xml:space="preserve"> 29.661,63 zł</w:t>
      </w:r>
      <w:r w:rsidR="00B62813" w:rsidRPr="00B62813">
        <w:rPr>
          <w:sz w:val="26"/>
          <w:szCs w:val="26"/>
        </w:rPr>
        <w:t>, spadek</w:t>
      </w:r>
      <w:r w:rsidR="003C7B98" w:rsidRPr="00B62813">
        <w:rPr>
          <w:sz w:val="26"/>
          <w:szCs w:val="26"/>
        </w:rPr>
        <w:t xml:space="preserve"> o 0,02 % w stosunku do roku ubiegłego,                                 </w:t>
      </w:r>
    </w:p>
    <w:p w:rsidR="00DF3A18" w:rsidRPr="00144B7A" w:rsidRDefault="00DF3A18" w:rsidP="00144B7A">
      <w:pPr>
        <w:pStyle w:val="Nagwek"/>
        <w:tabs>
          <w:tab w:val="clear" w:pos="4536"/>
          <w:tab w:val="clear" w:pos="9072"/>
        </w:tabs>
        <w:spacing w:line="360" w:lineRule="auto"/>
        <w:jc w:val="both"/>
        <w:rPr>
          <w:sz w:val="26"/>
          <w:szCs w:val="26"/>
        </w:rPr>
      </w:pPr>
      <w:r w:rsidRPr="00B62813">
        <w:rPr>
          <w:sz w:val="26"/>
          <w:szCs w:val="26"/>
        </w:rPr>
        <w:t>3) podatku leśnego  -</w:t>
      </w:r>
      <w:r w:rsidR="00B62813" w:rsidRPr="00B62813">
        <w:rPr>
          <w:sz w:val="26"/>
          <w:szCs w:val="26"/>
        </w:rPr>
        <w:t xml:space="preserve"> 852,90 zł, spadek o 6,07 % w stosunku do roku ubiegłego,  </w:t>
      </w:r>
      <w:r w:rsidR="00144B7A">
        <w:rPr>
          <w:sz w:val="26"/>
          <w:szCs w:val="26"/>
        </w:rPr>
        <w:t xml:space="preserve">                               </w:t>
      </w:r>
    </w:p>
    <w:p w:rsidR="00DF3A18" w:rsidRPr="004344A2" w:rsidRDefault="00DF3A18" w:rsidP="00DF3A18">
      <w:pPr>
        <w:pStyle w:val="Tekstpodstawowy"/>
        <w:spacing w:line="360" w:lineRule="auto"/>
        <w:rPr>
          <w:b w:val="0"/>
          <w:sz w:val="26"/>
          <w:szCs w:val="26"/>
        </w:rPr>
      </w:pPr>
      <w:r w:rsidRPr="004344A2">
        <w:rPr>
          <w:b w:val="0"/>
          <w:sz w:val="26"/>
          <w:szCs w:val="26"/>
        </w:rPr>
        <w:t>4) wpływów z karty podatkowej –</w:t>
      </w:r>
      <w:r w:rsidR="004344A2" w:rsidRPr="004344A2">
        <w:rPr>
          <w:b w:val="0"/>
          <w:sz w:val="26"/>
          <w:szCs w:val="26"/>
        </w:rPr>
        <w:t xml:space="preserve"> 10.872,39 zł, wzrost o 0,87 % w stosunku do roku ubiegłego,             </w:t>
      </w:r>
      <w:r w:rsidRPr="004344A2">
        <w:rPr>
          <w:b w:val="0"/>
          <w:sz w:val="26"/>
          <w:szCs w:val="26"/>
        </w:rPr>
        <w:t xml:space="preserve">  </w:t>
      </w:r>
    </w:p>
    <w:p w:rsidR="001045D2" w:rsidRPr="001045D2" w:rsidRDefault="00DF3A18" w:rsidP="001045D2">
      <w:pPr>
        <w:pStyle w:val="Nagwek"/>
        <w:tabs>
          <w:tab w:val="clear" w:pos="4536"/>
          <w:tab w:val="clear" w:pos="9072"/>
        </w:tabs>
        <w:spacing w:line="360" w:lineRule="auto"/>
        <w:jc w:val="both"/>
        <w:rPr>
          <w:bCs/>
          <w:color w:val="FF0000"/>
          <w:sz w:val="26"/>
          <w:szCs w:val="26"/>
        </w:rPr>
      </w:pPr>
      <w:r w:rsidRPr="001045D2">
        <w:rPr>
          <w:sz w:val="26"/>
          <w:szCs w:val="26"/>
        </w:rPr>
        <w:t>5) podatku od środków transportowych  -</w:t>
      </w:r>
      <w:r w:rsidR="001045D2" w:rsidRPr="001045D2">
        <w:rPr>
          <w:sz w:val="26"/>
          <w:szCs w:val="26"/>
        </w:rPr>
        <w:t xml:space="preserve"> 9.003,95</w:t>
      </w:r>
      <w:r w:rsidR="001045D2">
        <w:rPr>
          <w:sz w:val="26"/>
          <w:szCs w:val="26"/>
        </w:rPr>
        <w:t xml:space="preserve"> </w:t>
      </w:r>
      <w:r w:rsidR="001045D2" w:rsidRPr="001045D2">
        <w:rPr>
          <w:sz w:val="26"/>
          <w:szCs w:val="26"/>
        </w:rPr>
        <w:t>zł,  spadek o 36,92 % w stosunku</w:t>
      </w:r>
      <w:r w:rsidR="0015733D">
        <w:rPr>
          <w:sz w:val="26"/>
          <w:szCs w:val="26"/>
        </w:rPr>
        <w:t xml:space="preserve">        </w:t>
      </w:r>
      <w:r w:rsidR="001045D2" w:rsidRPr="001045D2">
        <w:rPr>
          <w:sz w:val="26"/>
          <w:szCs w:val="26"/>
        </w:rPr>
        <w:t xml:space="preserve"> do roku ubiegłego,              </w:t>
      </w:r>
      <w:r w:rsidR="001045D2" w:rsidRPr="001045D2">
        <w:rPr>
          <w:bCs/>
          <w:color w:val="FF0000"/>
          <w:sz w:val="26"/>
          <w:szCs w:val="26"/>
        </w:rPr>
        <w:t xml:space="preserve">                   </w:t>
      </w:r>
    </w:p>
    <w:p w:rsidR="00DF3A18" w:rsidRPr="00F63334" w:rsidRDefault="004344A2" w:rsidP="00DF3A18">
      <w:pPr>
        <w:pStyle w:val="Tekstpodstawowy"/>
        <w:spacing w:line="360" w:lineRule="auto"/>
        <w:rPr>
          <w:b w:val="0"/>
          <w:sz w:val="26"/>
          <w:szCs w:val="26"/>
        </w:rPr>
      </w:pPr>
      <w:r>
        <w:rPr>
          <w:b w:val="0"/>
          <w:sz w:val="26"/>
          <w:szCs w:val="26"/>
        </w:rPr>
        <w:t>6</w:t>
      </w:r>
      <w:r w:rsidR="00DF3A18" w:rsidRPr="00F63334">
        <w:rPr>
          <w:b w:val="0"/>
          <w:sz w:val="26"/>
          <w:szCs w:val="26"/>
        </w:rPr>
        <w:t xml:space="preserve">) opłat za pobór wody z wodociągów wiejskich  - </w:t>
      </w:r>
      <w:r w:rsidR="00F63334" w:rsidRPr="00F63334">
        <w:rPr>
          <w:b w:val="0"/>
          <w:sz w:val="26"/>
          <w:szCs w:val="26"/>
        </w:rPr>
        <w:t>27.277,39 zł, wzrost o 4,04 %                   w stosunku do roku ubiegłego</w:t>
      </w:r>
      <w:r w:rsidR="00DF3A18" w:rsidRPr="00F63334">
        <w:rPr>
          <w:b w:val="0"/>
          <w:sz w:val="26"/>
          <w:szCs w:val="26"/>
        </w:rPr>
        <w:t xml:space="preserve">,             </w:t>
      </w:r>
    </w:p>
    <w:p w:rsidR="00DF3A18" w:rsidRPr="00861DB1" w:rsidRDefault="004344A2" w:rsidP="00DF3A18">
      <w:pPr>
        <w:pStyle w:val="Tekstpodstawowy"/>
        <w:spacing w:line="360" w:lineRule="auto"/>
        <w:rPr>
          <w:b w:val="0"/>
          <w:sz w:val="26"/>
          <w:szCs w:val="26"/>
        </w:rPr>
      </w:pPr>
      <w:r>
        <w:rPr>
          <w:b w:val="0"/>
          <w:sz w:val="26"/>
          <w:szCs w:val="26"/>
        </w:rPr>
        <w:t>7</w:t>
      </w:r>
      <w:r w:rsidR="00DF3A18" w:rsidRPr="001575D9">
        <w:rPr>
          <w:b w:val="0"/>
          <w:sz w:val="26"/>
          <w:szCs w:val="26"/>
        </w:rPr>
        <w:t xml:space="preserve">)  czynszu  z najmu i dzierżawy składników majątkowych -  </w:t>
      </w:r>
      <w:r w:rsidR="00F63334" w:rsidRPr="001575D9">
        <w:rPr>
          <w:b w:val="0"/>
          <w:sz w:val="26"/>
          <w:szCs w:val="26"/>
        </w:rPr>
        <w:t xml:space="preserve">781,20 z, spadek o </w:t>
      </w:r>
      <w:r w:rsidR="001575D9">
        <w:rPr>
          <w:b w:val="0"/>
          <w:sz w:val="26"/>
          <w:szCs w:val="26"/>
        </w:rPr>
        <w:t xml:space="preserve">63,46 % </w:t>
      </w:r>
      <w:r w:rsidR="00861DB1">
        <w:rPr>
          <w:b w:val="0"/>
          <w:sz w:val="26"/>
          <w:szCs w:val="26"/>
        </w:rPr>
        <w:t>w stosunku do roku ubiegłego,</w:t>
      </w:r>
    </w:p>
    <w:p w:rsidR="00DF3A18" w:rsidRPr="0015733D" w:rsidRDefault="004344A2" w:rsidP="00DF3A18">
      <w:pPr>
        <w:pStyle w:val="Tekstpodstawowy"/>
        <w:spacing w:line="360" w:lineRule="auto"/>
        <w:rPr>
          <w:b w:val="0"/>
          <w:bCs w:val="0"/>
          <w:sz w:val="26"/>
          <w:szCs w:val="26"/>
        </w:rPr>
      </w:pPr>
      <w:r>
        <w:rPr>
          <w:b w:val="0"/>
          <w:bCs w:val="0"/>
          <w:sz w:val="26"/>
          <w:szCs w:val="26"/>
        </w:rPr>
        <w:t>8</w:t>
      </w:r>
      <w:r w:rsidR="00DF3A18" w:rsidRPr="00D343DC">
        <w:rPr>
          <w:b w:val="0"/>
          <w:bCs w:val="0"/>
          <w:sz w:val="26"/>
          <w:szCs w:val="26"/>
        </w:rPr>
        <w:t>) opłat pobieranych na podstawie ustawy o ut</w:t>
      </w:r>
      <w:r w:rsidR="00256B07">
        <w:rPr>
          <w:b w:val="0"/>
          <w:bCs w:val="0"/>
          <w:sz w:val="26"/>
          <w:szCs w:val="26"/>
        </w:rPr>
        <w:t xml:space="preserve">rzymaniu czystości i porządku </w:t>
      </w:r>
      <w:r w:rsidR="00DF3A18" w:rsidRPr="00D343DC">
        <w:rPr>
          <w:b w:val="0"/>
          <w:bCs w:val="0"/>
          <w:sz w:val="26"/>
          <w:szCs w:val="26"/>
        </w:rPr>
        <w:t xml:space="preserve"> w gminach </w:t>
      </w:r>
      <w:r w:rsidR="00DF3A18" w:rsidRPr="00D343DC">
        <w:rPr>
          <w:b w:val="0"/>
          <w:sz w:val="26"/>
          <w:szCs w:val="26"/>
        </w:rPr>
        <w:t xml:space="preserve">– </w:t>
      </w:r>
      <w:r w:rsidR="00D343DC" w:rsidRPr="00D343DC">
        <w:rPr>
          <w:b w:val="0"/>
          <w:sz w:val="26"/>
          <w:szCs w:val="26"/>
        </w:rPr>
        <w:t xml:space="preserve"> 22.849,51 zł</w:t>
      </w:r>
      <w:r w:rsidR="00DF3A18" w:rsidRPr="00D343DC">
        <w:rPr>
          <w:b w:val="0"/>
          <w:sz w:val="26"/>
          <w:szCs w:val="26"/>
        </w:rPr>
        <w:t>,</w:t>
      </w:r>
      <w:r w:rsidR="00D343DC" w:rsidRPr="00D343DC">
        <w:rPr>
          <w:b w:val="0"/>
          <w:sz w:val="26"/>
          <w:szCs w:val="26"/>
        </w:rPr>
        <w:t xml:space="preserve"> wzrost o 34,01 %  w stosunku do roku ubiegłego,             </w:t>
      </w:r>
    </w:p>
    <w:p w:rsidR="00DF3A18" w:rsidRPr="00817E71" w:rsidRDefault="004344A2" w:rsidP="00DF3A18">
      <w:pPr>
        <w:pStyle w:val="Tekstpodstawowy"/>
        <w:spacing w:line="360" w:lineRule="auto"/>
        <w:rPr>
          <w:b w:val="0"/>
          <w:sz w:val="26"/>
          <w:szCs w:val="26"/>
        </w:rPr>
      </w:pPr>
      <w:r>
        <w:rPr>
          <w:b w:val="0"/>
          <w:sz w:val="26"/>
          <w:szCs w:val="26"/>
        </w:rPr>
        <w:t>9</w:t>
      </w:r>
      <w:r w:rsidR="00DF3A18" w:rsidRPr="00817E71">
        <w:rPr>
          <w:b w:val="0"/>
          <w:sz w:val="26"/>
          <w:szCs w:val="26"/>
        </w:rPr>
        <w:t xml:space="preserve">) wpłat mieszkańców na budowę przydomowych oczyszczalni ścieków – </w:t>
      </w:r>
      <w:r w:rsidR="00817E71" w:rsidRPr="00817E71">
        <w:rPr>
          <w:b w:val="0"/>
          <w:sz w:val="26"/>
          <w:szCs w:val="26"/>
        </w:rPr>
        <w:t>13.100,00 zł,  spadek o 2,96 % w stosunku do roku ubiegłego,</w:t>
      </w:r>
    </w:p>
    <w:p w:rsidR="00DF3A18" w:rsidRPr="00895320" w:rsidRDefault="004344A2" w:rsidP="00DF3A18">
      <w:pPr>
        <w:pStyle w:val="Tekstpodstawowy"/>
        <w:spacing w:line="360" w:lineRule="auto"/>
        <w:rPr>
          <w:b w:val="0"/>
          <w:sz w:val="26"/>
          <w:szCs w:val="26"/>
        </w:rPr>
      </w:pPr>
      <w:r>
        <w:rPr>
          <w:b w:val="0"/>
          <w:sz w:val="26"/>
          <w:szCs w:val="26"/>
        </w:rPr>
        <w:t>10</w:t>
      </w:r>
      <w:r w:rsidR="00DF3A18" w:rsidRPr="00895320">
        <w:rPr>
          <w:b w:val="0"/>
          <w:sz w:val="26"/>
          <w:szCs w:val="26"/>
        </w:rPr>
        <w:t xml:space="preserve">) wpłat mieszkańców na budowę kanalizacji sanitarnej  - </w:t>
      </w:r>
      <w:r w:rsidR="00895320" w:rsidRPr="00895320">
        <w:rPr>
          <w:b w:val="0"/>
          <w:sz w:val="26"/>
          <w:szCs w:val="26"/>
        </w:rPr>
        <w:t xml:space="preserve"> 20.575,00 zł, spadek                   o 3,74 % w stosunku do roku ubiegłego,</w:t>
      </w:r>
    </w:p>
    <w:p w:rsidR="00DF3A18" w:rsidRDefault="004344A2" w:rsidP="00DF3A18">
      <w:pPr>
        <w:pStyle w:val="Tekstpodstawowy"/>
        <w:spacing w:line="360" w:lineRule="auto"/>
        <w:rPr>
          <w:b w:val="0"/>
          <w:sz w:val="26"/>
          <w:szCs w:val="26"/>
        </w:rPr>
      </w:pPr>
      <w:r w:rsidRPr="004344A2">
        <w:rPr>
          <w:b w:val="0"/>
          <w:sz w:val="26"/>
          <w:szCs w:val="26"/>
        </w:rPr>
        <w:t>11</w:t>
      </w:r>
      <w:r w:rsidR="00DF3A18" w:rsidRPr="004344A2">
        <w:rPr>
          <w:b w:val="0"/>
          <w:sz w:val="26"/>
          <w:szCs w:val="26"/>
        </w:rPr>
        <w:t>) zaliczki alimentacyjnej i funduszu alimentacyjnego</w:t>
      </w:r>
      <w:r>
        <w:rPr>
          <w:b w:val="0"/>
          <w:sz w:val="26"/>
          <w:szCs w:val="26"/>
        </w:rPr>
        <w:t xml:space="preserve"> - </w:t>
      </w:r>
      <w:r w:rsidR="00BA023C" w:rsidRPr="00BA023C">
        <w:rPr>
          <w:b w:val="0"/>
          <w:sz w:val="26"/>
          <w:szCs w:val="26"/>
        </w:rPr>
        <w:t>830.446,18 zł</w:t>
      </w:r>
      <w:r>
        <w:rPr>
          <w:b w:val="0"/>
          <w:sz w:val="26"/>
          <w:szCs w:val="26"/>
        </w:rPr>
        <w:t>,</w:t>
      </w:r>
      <w:r w:rsidRPr="004344A2">
        <w:rPr>
          <w:b w:val="0"/>
          <w:sz w:val="26"/>
          <w:szCs w:val="26"/>
        </w:rPr>
        <w:t xml:space="preserve"> </w:t>
      </w:r>
      <w:r>
        <w:rPr>
          <w:b w:val="0"/>
          <w:sz w:val="26"/>
          <w:szCs w:val="26"/>
        </w:rPr>
        <w:t>wzrost                       o 43,05</w:t>
      </w:r>
      <w:r w:rsidRPr="00D343DC">
        <w:rPr>
          <w:b w:val="0"/>
          <w:sz w:val="26"/>
          <w:szCs w:val="26"/>
        </w:rPr>
        <w:t xml:space="preserve"> %  w stosunku</w:t>
      </w:r>
      <w:r w:rsidR="001F0287">
        <w:rPr>
          <w:b w:val="0"/>
          <w:sz w:val="26"/>
          <w:szCs w:val="26"/>
        </w:rPr>
        <w:t xml:space="preserve"> do roku ubiegłego,</w:t>
      </w:r>
    </w:p>
    <w:p w:rsidR="001F0287" w:rsidRDefault="001F0287" w:rsidP="00DF3A18">
      <w:pPr>
        <w:pStyle w:val="Tekstpodstawowy"/>
        <w:spacing w:line="360" w:lineRule="auto"/>
        <w:rPr>
          <w:b w:val="0"/>
          <w:sz w:val="26"/>
          <w:szCs w:val="26"/>
        </w:rPr>
      </w:pPr>
      <w:r>
        <w:rPr>
          <w:b w:val="0"/>
          <w:sz w:val="26"/>
          <w:szCs w:val="26"/>
        </w:rPr>
        <w:t>12)  udziałów w podatku  dochodowym  od osób fizycznych – 92,00 zł.</w:t>
      </w:r>
    </w:p>
    <w:p w:rsidR="001F0287" w:rsidRPr="00DF3A18" w:rsidRDefault="001F0287" w:rsidP="00DF3A18">
      <w:pPr>
        <w:pStyle w:val="Tekstpodstawowy"/>
        <w:spacing w:line="360" w:lineRule="auto"/>
        <w:rPr>
          <w:b w:val="0"/>
          <w:color w:val="FF0000"/>
          <w:sz w:val="26"/>
          <w:szCs w:val="26"/>
        </w:rPr>
      </w:pPr>
    </w:p>
    <w:p w:rsidR="00DF3A18" w:rsidRPr="0015733D" w:rsidRDefault="00DF3A18" w:rsidP="00DF3A18">
      <w:pPr>
        <w:pStyle w:val="Tekstpodstawowy"/>
        <w:spacing w:line="360" w:lineRule="auto"/>
        <w:rPr>
          <w:b w:val="0"/>
          <w:sz w:val="26"/>
          <w:szCs w:val="26"/>
        </w:rPr>
      </w:pPr>
      <w:r w:rsidRPr="0015733D">
        <w:rPr>
          <w:b w:val="0"/>
          <w:sz w:val="26"/>
          <w:szCs w:val="26"/>
        </w:rPr>
        <w:t>W celu wyegzekwowania zaległości podatkowy</w:t>
      </w:r>
      <w:r w:rsidR="0015733D" w:rsidRPr="0015733D">
        <w:rPr>
          <w:b w:val="0"/>
          <w:sz w:val="26"/>
          <w:szCs w:val="26"/>
        </w:rPr>
        <w:t>ch skierowano 12</w:t>
      </w:r>
      <w:r w:rsidRPr="0015733D">
        <w:rPr>
          <w:b w:val="0"/>
          <w:sz w:val="26"/>
          <w:szCs w:val="26"/>
        </w:rPr>
        <w:t>2 tytuły wykonawcze do komorników urzędów skarb</w:t>
      </w:r>
      <w:r w:rsidR="0015733D" w:rsidRPr="0015733D">
        <w:rPr>
          <w:b w:val="0"/>
          <w:sz w:val="26"/>
          <w:szCs w:val="26"/>
        </w:rPr>
        <w:t>owych na łączną kwotę 26.180,01</w:t>
      </w:r>
      <w:r w:rsidRPr="0015733D">
        <w:rPr>
          <w:b w:val="0"/>
          <w:sz w:val="26"/>
          <w:szCs w:val="26"/>
        </w:rPr>
        <w:t xml:space="preserve"> zł.</w:t>
      </w:r>
    </w:p>
    <w:p w:rsidR="00DF3A18" w:rsidRPr="0015733D" w:rsidRDefault="00DF3A18" w:rsidP="00DF3A18">
      <w:pPr>
        <w:pStyle w:val="Tekstpodstawowy"/>
        <w:spacing w:line="360" w:lineRule="auto"/>
        <w:rPr>
          <w:b w:val="0"/>
          <w:sz w:val="26"/>
          <w:szCs w:val="26"/>
        </w:rPr>
      </w:pPr>
      <w:r w:rsidRPr="0015733D">
        <w:rPr>
          <w:b w:val="0"/>
          <w:sz w:val="26"/>
          <w:szCs w:val="26"/>
        </w:rPr>
        <w:t>Zaległości z tytułu podatku rolnego, podatku od nieruchomości należne od osó</w:t>
      </w:r>
      <w:r w:rsidR="0015733D" w:rsidRPr="0015733D">
        <w:rPr>
          <w:b w:val="0"/>
          <w:sz w:val="26"/>
          <w:szCs w:val="26"/>
        </w:rPr>
        <w:t xml:space="preserve">b fizycznych w kwocie 16.504,60 </w:t>
      </w:r>
      <w:r w:rsidRPr="0015733D">
        <w:rPr>
          <w:b w:val="0"/>
          <w:sz w:val="26"/>
          <w:szCs w:val="26"/>
        </w:rPr>
        <w:t>zł zabezpieczono hipoteką przymusową.</w:t>
      </w:r>
    </w:p>
    <w:p w:rsidR="00BA023C" w:rsidRPr="00177E7F" w:rsidRDefault="00BA023C" w:rsidP="00BA023C">
      <w:pPr>
        <w:pStyle w:val="Tekstpodstawowy"/>
        <w:spacing w:line="360" w:lineRule="auto"/>
        <w:rPr>
          <w:b w:val="0"/>
          <w:color w:val="000000"/>
          <w:sz w:val="26"/>
          <w:szCs w:val="26"/>
        </w:rPr>
      </w:pPr>
      <w:r>
        <w:rPr>
          <w:b w:val="0"/>
          <w:color w:val="000000"/>
          <w:sz w:val="26"/>
          <w:szCs w:val="26"/>
        </w:rPr>
        <w:lastRenderedPageBreak/>
        <w:t xml:space="preserve">  </w:t>
      </w:r>
      <w:r>
        <w:rPr>
          <w:b w:val="0"/>
          <w:color w:val="000000"/>
          <w:sz w:val="26"/>
          <w:szCs w:val="26"/>
        </w:rPr>
        <w:tab/>
        <w:t xml:space="preserve">W </w:t>
      </w:r>
      <w:r w:rsidRPr="00177E7F">
        <w:rPr>
          <w:b w:val="0"/>
          <w:color w:val="000000"/>
          <w:sz w:val="26"/>
          <w:szCs w:val="26"/>
        </w:rPr>
        <w:t>201</w:t>
      </w:r>
      <w:r>
        <w:rPr>
          <w:b w:val="0"/>
          <w:color w:val="000000"/>
          <w:sz w:val="26"/>
          <w:szCs w:val="26"/>
        </w:rPr>
        <w:t>5 roku</w:t>
      </w:r>
      <w:r w:rsidRPr="00177E7F">
        <w:rPr>
          <w:b w:val="0"/>
          <w:color w:val="000000"/>
          <w:sz w:val="26"/>
          <w:szCs w:val="26"/>
        </w:rPr>
        <w:t xml:space="preserve"> </w:t>
      </w:r>
      <w:r>
        <w:rPr>
          <w:b w:val="0"/>
          <w:color w:val="000000"/>
          <w:sz w:val="26"/>
          <w:szCs w:val="26"/>
        </w:rPr>
        <w:t>ze</w:t>
      </w:r>
      <w:r w:rsidRPr="00177E7F">
        <w:rPr>
          <w:b w:val="0"/>
          <w:color w:val="000000"/>
          <w:sz w:val="26"/>
          <w:szCs w:val="26"/>
        </w:rPr>
        <w:t xml:space="preserve"> świadczenia alimentacyjne</w:t>
      </w:r>
      <w:r>
        <w:rPr>
          <w:b w:val="0"/>
          <w:color w:val="000000"/>
          <w:sz w:val="26"/>
          <w:szCs w:val="26"/>
        </w:rPr>
        <w:t>go skorzystały 83 osoby uprawnione</w:t>
      </w:r>
      <w:r w:rsidRPr="00177E7F">
        <w:rPr>
          <w:b w:val="0"/>
          <w:color w:val="000000"/>
          <w:sz w:val="26"/>
          <w:szCs w:val="26"/>
        </w:rPr>
        <w:t>.</w:t>
      </w:r>
    </w:p>
    <w:p w:rsidR="00BA023C" w:rsidRPr="00177E7F" w:rsidRDefault="00BA023C" w:rsidP="00BA023C">
      <w:pPr>
        <w:pStyle w:val="Tekstpodstawowy"/>
        <w:spacing w:line="360" w:lineRule="auto"/>
        <w:rPr>
          <w:b w:val="0"/>
          <w:color w:val="000000"/>
          <w:sz w:val="26"/>
          <w:szCs w:val="26"/>
        </w:rPr>
      </w:pPr>
      <w:r>
        <w:rPr>
          <w:b w:val="0"/>
          <w:color w:val="000000"/>
          <w:sz w:val="26"/>
          <w:szCs w:val="26"/>
        </w:rPr>
        <w:t xml:space="preserve">W roku bieżącym w stosunku do dłużników alimentacyjnych </w:t>
      </w:r>
      <w:r w:rsidRPr="00177E7F">
        <w:rPr>
          <w:b w:val="0"/>
          <w:color w:val="000000"/>
          <w:sz w:val="26"/>
          <w:szCs w:val="26"/>
        </w:rPr>
        <w:t xml:space="preserve"> Gminny Ośrodek Pomocy Społecznej w Przasnyszu podjął następujące działania:</w:t>
      </w:r>
    </w:p>
    <w:p w:rsidR="00BA023C" w:rsidRPr="00177E7F" w:rsidRDefault="00BA023C" w:rsidP="00BA023C">
      <w:pPr>
        <w:pStyle w:val="Tekstpodstawowy"/>
        <w:spacing w:line="360" w:lineRule="auto"/>
        <w:rPr>
          <w:b w:val="0"/>
          <w:color w:val="000000"/>
          <w:sz w:val="26"/>
          <w:szCs w:val="26"/>
        </w:rPr>
      </w:pPr>
      <w:r w:rsidRPr="00177E7F">
        <w:rPr>
          <w:b w:val="0"/>
          <w:color w:val="000000"/>
          <w:sz w:val="26"/>
          <w:szCs w:val="26"/>
        </w:rPr>
        <w:t>- zobowiąza</w:t>
      </w:r>
      <w:r>
        <w:rPr>
          <w:b w:val="0"/>
          <w:color w:val="000000"/>
          <w:sz w:val="26"/>
          <w:szCs w:val="26"/>
        </w:rPr>
        <w:t xml:space="preserve">no do zarejestrowania się w PUP 2 </w:t>
      </w:r>
      <w:r w:rsidRPr="00177E7F">
        <w:rPr>
          <w:b w:val="0"/>
          <w:color w:val="000000"/>
          <w:sz w:val="26"/>
          <w:szCs w:val="26"/>
        </w:rPr>
        <w:t>dłużników,</w:t>
      </w:r>
    </w:p>
    <w:p w:rsidR="00BA023C" w:rsidRPr="00177E7F" w:rsidRDefault="00BA023C" w:rsidP="00BA023C">
      <w:pPr>
        <w:pStyle w:val="Tekstpodstawowy"/>
        <w:spacing w:line="360" w:lineRule="auto"/>
        <w:rPr>
          <w:b w:val="0"/>
          <w:color w:val="000000"/>
          <w:sz w:val="26"/>
          <w:szCs w:val="26"/>
        </w:rPr>
      </w:pPr>
      <w:r>
        <w:rPr>
          <w:b w:val="0"/>
          <w:color w:val="000000"/>
          <w:sz w:val="26"/>
          <w:szCs w:val="26"/>
        </w:rPr>
        <w:t>- w stosunku do 1 dłużnika alimentacyjnego</w:t>
      </w:r>
      <w:r w:rsidRPr="00177E7F">
        <w:rPr>
          <w:b w:val="0"/>
          <w:color w:val="000000"/>
          <w:sz w:val="26"/>
          <w:szCs w:val="26"/>
        </w:rPr>
        <w:t xml:space="preserve"> wystąpiono do Powiatowego Urzędu Pracy o aktywizację zawodową,</w:t>
      </w:r>
    </w:p>
    <w:p w:rsidR="00BA023C" w:rsidRDefault="00BA023C" w:rsidP="00BA023C">
      <w:pPr>
        <w:pStyle w:val="Tekstpodstawowy"/>
        <w:spacing w:line="360" w:lineRule="auto"/>
        <w:rPr>
          <w:b w:val="0"/>
          <w:color w:val="000000"/>
          <w:sz w:val="26"/>
          <w:szCs w:val="26"/>
        </w:rPr>
      </w:pPr>
      <w:r w:rsidRPr="00177E7F">
        <w:rPr>
          <w:b w:val="0"/>
          <w:color w:val="000000"/>
          <w:sz w:val="26"/>
          <w:szCs w:val="26"/>
        </w:rPr>
        <w:t xml:space="preserve">- w </w:t>
      </w:r>
      <w:r>
        <w:rPr>
          <w:b w:val="0"/>
          <w:color w:val="000000"/>
          <w:sz w:val="26"/>
          <w:szCs w:val="26"/>
        </w:rPr>
        <w:t>16  przypadkach</w:t>
      </w:r>
      <w:r w:rsidRPr="00177E7F">
        <w:rPr>
          <w:b w:val="0"/>
          <w:color w:val="000000"/>
          <w:sz w:val="26"/>
          <w:szCs w:val="26"/>
        </w:rPr>
        <w:t xml:space="preserve"> przekazano do Komornika Sądowego informacje uzyskane podczas przeprowadzania wywiadu lub z innych źródeł, a mające wpływ na skuteczność egzekucji</w:t>
      </w:r>
      <w:r>
        <w:rPr>
          <w:b w:val="0"/>
          <w:color w:val="000000"/>
          <w:sz w:val="26"/>
          <w:szCs w:val="26"/>
        </w:rPr>
        <w:t>,</w:t>
      </w:r>
    </w:p>
    <w:p w:rsidR="00BA023C" w:rsidRDefault="00BA023C" w:rsidP="00BA023C">
      <w:pPr>
        <w:pStyle w:val="Tekstpodstawowy"/>
        <w:spacing w:line="360" w:lineRule="auto"/>
        <w:rPr>
          <w:b w:val="0"/>
          <w:color w:val="000000"/>
          <w:sz w:val="26"/>
          <w:szCs w:val="26"/>
        </w:rPr>
      </w:pPr>
      <w:r>
        <w:rPr>
          <w:b w:val="0"/>
          <w:color w:val="000000"/>
          <w:sz w:val="26"/>
          <w:szCs w:val="26"/>
        </w:rPr>
        <w:t>- wobec 2 dłużników alimentacyjnych wszczęto postępowanie dotyczące uznania dłużnika alimentacyjnego za uchylającego się od zobowiązań alimentacyjnych,</w:t>
      </w:r>
    </w:p>
    <w:p w:rsidR="00BA023C" w:rsidRPr="00177E7F" w:rsidRDefault="00BA023C" w:rsidP="00BA023C">
      <w:pPr>
        <w:pStyle w:val="Tekstpodstawowy"/>
        <w:spacing w:line="360" w:lineRule="auto"/>
        <w:rPr>
          <w:b w:val="0"/>
          <w:color w:val="000000"/>
          <w:sz w:val="26"/>
          <w:szCs w:val="26"/>
        </w:rPr>
      </w:pPr>
      <w:r>
        <w:rPr>
          <w:b w:val="0"/>
          <w:color w:val="000000"/>
          <w:sz w:val="26"/>
          <w:szCs w:val="26"/>
        </w:rPr>
        <w:t>- wydano 2 decyzje o uznanie dłużnika alimentacyjnego za uchylającego się</w:t>
      </w:r>
      <w:r w:rsidR="00FF019F">
        <w:rPr>
          <w:b w:val="0"/>
          <w:color w:val="000000"/>
          <w:sz w:val="26"/>
          <w:szCs w:val="26"/>
        </w:rPr>
        <w:t xml:space="preserve">                         </w:t>
      </w:r>
      <w:r>
        <w:rPr>
          <w:b w:val="0"/>
          <w:color w:val="000000"/>
          <w:sz w:val="26"/>
          <w:szCs w:val="26"/>
        </w:rPr>
        <w:t xml:space="preserve"> od zobowiązań alimentacyjnych, </w:t>
      </w:r>
    </w:p>
    <w:p w:rsidR="00BA023C" w:rsidRPr="00177E7F" w:rsidRDefault="00BA023C" w:rsidP="00BA023C">
      <w:pPr>
        <w:pStyle w:val="Tekstpodstawowy"/>
        <w:spacing w:line="360" w:lineRule="auto"/>
        <w:rPr>
          <w:b w:val="0"/>
          <w:color w:val="000000"/>
          <w:sz w:val="26"/>
          <w:szCs w:val="26"/>
        </w:rPr>
      </w:pPr>
      <w:r>
        <w:rPr>
          <w:b w:val="0"/>
          <w:color w:val="000000"/>
          <w:sz w:val="26"/>
          <w:szCs w:val="26"/>
        </w:rPr>
        <w:t xml:space="preserve">- 55 </w:t>
      </w:r>
      <w:r w:rsidRPr="00177E7F">
        <w:rPr>
          <w:b w:val="0"/>
          <w:color w:val="000000"/>
          <w:sz w:val="26"/>
          <w:szCs w:val="26"/>
        </w:rPr>
        <w:t>dłużników wpisano do rejestru Biura Inform</w:t>
      </w:r>
      <w:r>
        <w:rPr>
          <w:b w:val="0"/>
          <w:color w:val="000000"/>
          <w:sz w:val="26"/>
          <w:szCs w:val="26"/>
        </w:rPr>
        <w:t>acji Gospodarczej „InfoMonitor”, Krajowego Biura Informacji Gospodarczej, Krajowego Rejestru Długów, Rejestru Dłużników ERJF BJG.SA.</w:t>
      </w:r>
    </w:p>
    <w:p w:rsidR="00BA023C" w:rsidRPr="00177E7F" w:rsidRDefault="00BA023C" w:rsidP="00BA023C">
      <w:pPr>
        <w:pStyle w:val="Tekstpodstawowy"/>
        <w:spacing w:line="360" w:lineRule="auto"/>
        <w:rPr>
          <w:b w:val="0"/>
          <w:color w:val="000000"/>
          <w:sz w:val="26"/>
          <w:szCs w:val="26"/>
        </w:rPr>
      </w:pPr>
      <w:r w:rsidRPr="00177E7F">
        <w:rPr>
          <w:b w:val="0"/>
          <w:color w:val="000000"/>
          <w:sz w:val="26"/>
          <w:szCs w:val="26"/>
        </w:rPr>
        <w:t>Nadmienia się, iż ka</w:t>
      </w:r>
      <w:r>
        <w:rPr>
          <w:b w:val="0"/>
          <w:color w:val="000000"/>
          <w:sz w:val="26"/>
          <w:szCs w:val="26"/>
        </w:rPr>
        <w:t xml:space="preserve">żdy z dłużników alimentacyjnych </w:t>
      </w:r>
      <w:r w:rsidRPr="00177E7F">
        <w:rPr>
          <w:b w:val="0"/>
          <w:color w:val="000000"/>
          <w:sz w:val="26"/>
          <w:szCs w:val="26"/>
        </w:rPr>
        <w:t>otrzymał informację o wysokości zobowiązań z tytułu: wypłaconych osobom uprawnionym świadczeń z funduszu alimentacyjnego na podstawie ustawy</w:t>
      </w:r>
      <w:r>
        <w:rPr>
          <w:b w:val="0"/>
          <w:color w:val="000000"/>
          <w:sz w:val="26"/>
          <w:szCs w:val="26"/>
        </w:rPr>
        <w:t xml:space="preserve"> o pomocy osobom uprawnionym do alimentów</w:t>
      </w:r>
      <w:r w:rsidRPr="00177E7F">
        <w:rPr>
          <w:b w:val="0"/>
          <w:color w:val="000000"/>
          <w:sz w:val="26"/>
          <w:szCs w:val="26"/>
        </w:rPr>
        <w:t xml:space="preserve">, wypłaconych zaliczek alimentacyjnych na </w:t>
      </w:r>
      <w:r w:rsidRPr="00C571BD">
        <w:rPr>
          <w:b w:val="0"/>
          <w:color w:val="000000"/>
          <w:sz w:val="26"/>
          <w:szCs w:val="26"/>
        </w:rPr>
        <w:t xml:space="preserve">podstawie ustawy z dnia 22 kwietnia 2005r. </w:t>
      </w:r>
      <w:r>
        <w:rPr>
          <w:b w:val="0"/>
          <w:color w:val="000000"/>
          <w:sz w:val="26"/>
          <w:szCs w:val="26"/>
        </w:rPr>
        <w:t xml:space="preserve">   </w:t>
      </w:r>
      <w:r w:rsidRPr="00C571BD">
        <w:rPr>
          <w:b w:val="0"/>
          <w:color w:val="000000"/>
          <w:sz w:val="26"/>
          <w:szCs w:val="26"/>
        </w:rPr>
        <w:t xml:space="preserve">o postępowaniu wobec dłużników alimentacyjnych oraz zaliczce alimentacyjnej </w:t>
      </w:r>
      <w:r>
        <w:rPr>
          <w:b w:val="0"/>
          <w:color w:val="000000"/>
          <w:sz w:val="26"/>
          <w:szCs w:val="26"/>
        </w:rPr>
        <w:t xml:space="preserve">           </w:t>
      </w:r>
      <w:r w:rsidR="00FF019F">
        <w:rPr>
          <w:b w:val="0"/>
          <w:color w:val="000000"/>
          <w:sz w:val="26"/>
          <w:szCs w:val="26"/>
        </w:rPr>
        <w:t xml:space="preserve">      </w:t>
      </w:r>
      <w:r>
        <w:rPr>
          <w:b w:val="0"/>
          <w:color w:val="000000"/>
          <w:sz w:val="26"/>
          <w:szCs w:val="26"/>
        </w:rPr>
        <w:t xml:space="preserve">  </w:t>
      </w:r>
      <w:r w:rsidRPr="00C571BD">
        <w:rPr>
          <w:b w:val="0"/>
          <w:color w:val="000000"/>
          <w:sz w:val="26"/>
          <w:szCs w:val="26"/>
        </w:rPr>
        <w:t>i wypłaconych na podstawie ustawy z dnia 18 lipca 1974 r. o funduszu alimentacyjnym świadczeń z funduszu alimentacyjnego</w:t>
      </w:r>
      <w:r w:rsidRPr="005B0037">
        <w:rPr>
          <w:b w:val="0"/>
          <w:color w:val="FF0000"/>
          <w:sz w:val="26"/>
          <w:szCs w:val="26"/>
        </w:rPr>
        <w:t xml:space="preserve"> </w:t>
      </w:r>
      <w:r>
        <w:rPr>
          <w:b w:val="0"/>
          <w:color w:val="000000"/>
          <w:sz w:val="26"/>
          <w:szCs w:val="26"/>
        </w:rPr>
        <w:t>a także decyzje w sprawie zwrotu należności</w:t>
      </w:r>
      <w:r w:rsidR="00FF019F">
        <w:rPr>
          <w:b w:val="0"/>
          <w:color w:val="000000"/>
          <w:sz w:val="26"/>
          <w:szCs w:val="26"/>
        </w:rPr>
        <w:t xml:space="preserve">           </w:t>
      </w:r>
      <w:r>
        <w:rPr>
          <w:b w:val="0"/>
          <w:color w:val="000000"/>
          <w:sz w:val="26"/>
          <w:szCs w:val="26"/>
        </w:rPr>
        <w:t xml:space="preserve"> </w:t>
      </w:r>
      <w:r w:rsidRPr="00177E7F">
        <w:rPr>
          <w:b w:val="0"/>
          <w:color w:val="000000"/>
          <w:sz w:val="26"/>
          <w:szCs w:val="26"/>
        </w:rPr>
        <w:t>z tytułu otrzymanych przez osoby uprawnione świadczeń z funduszu alimentacyjnego.</w:t>
      </w:r>
    </w:p>
    <w:p w:rsidR="00BA023C" w:rsidRDefault="00BA023C" w:rsidP="00BA023C">
      <w:pPr>
        <w:pStyle w:val="Tekstpodstawowy"/>
        <w:spacing w:line="360" w:lineRule="auto"/>
        <w:rPr>
          <w:b w:val="0"/>
          <w:color w:val="000000"/>
          <w:sz w:val="26"/>
          <w:szCs w:val="26"/>
        </w:rPr>
      </w:pPr>
      <w:r>
        <w:rPr>
          <w:b w:val="0"/>
          <w:color w:val="000000"/>
          <w:sz w:val="26"/>
          <w:szCs w:val="26"/>
        </w:rPr>
        <w:t>W 2015 roku wystawiono 45 upomnień i 45 tytułów wykonawczych do Urzędu Skarbowego oraz wystąpiono do Komorników Sądowych wobec 55 dłużników</w:t>
      </w:r>
      <w:r w:rsidR="00FF019F">
        <w:rPr>
          <w:b w:val="0"/>
          <w:color w:val="000000"/>
          <w:sz w:val="26"/>
          <w:szCs w:val="26"/>
        </w:rPr>
        <w:t xml:space="preserve">                     </w:t>
      </w:r>
      <w:r>
        <w:rPr>
          <w:b w:val="0"/>
          <w:color w:val="000000"/>
          <w:sz w:val="26"/>
          <w:szCs w:val="26"/>
        </w:rPr>
        <w:t xml:space="preserve"> o przyłączenie się do postępowania egzekucyjnego. </w:t>
      </w:r>
    </w:p>
    <w:p w:rsidR="00BA023C" w:rsidRDefault="00BA023C" w:rsidP="00BA023C">
      <w:pPr>
        <w:pStyle w:val="Tekstpodstawowy"/>
        <w:spacing w:line="360" w:lineRule="auto"/>
        <w:rPr>
          <w:b w:val="0"/>
          <w:color w:val="000000"/>
          <w:sz w:val="26"/>
          <w:szCs w:val="26"/>
        </w:rPr>
      </w:pPr>
      <w:r>
        <w:rPr>
          <w:b w:val="0"/>
          <w:color w:val="000000"/>
          <w:sz w:val="26"/>
          <w:szCs w:val="26"/>
        </w:rPr>
        <w:t xml:space="preserve">Skierowano 15 wniosków do Prokuratury wobec dłużników, którzy nie zgłosili się </w:t>
      </w:r>
      <w:r w:rsidR="00FF019F">
        <w:rPr>
          <w:b w:val="0"/>
          <w:color w:val="000000"/>
          <w:sz w:val="26"/>
          <w:szCs w:val="26"/>
        </w:rPr>
        <w:t xml:space="preserve">            </w:t>
      </w:r>
      <w:r>
        <w:rPr>
          <w:b w:val="0"/>
          <w:color w:val="000000"/>
          <w:sz w:val="26"/>
          <w:szCs w:val="26"/>
        </w:rPr>
        <w:t xml:space="preserve">na wywiad oraz nie złożyli oświadczenia majątkowego lub zostali wykreśleni z ewidencji bezrobotnych z Powiatowego Urzędu Pracy w Przasnyszu. </w:t>
      </w:r>
    </w:p>
    <w:p w:rsidR="00BA023C" w:rsidRPr="00177E7F" w:rsidRDefault="00BA023C" w:rsidP="00BA023C">
      <w:pPr>
        <w:pStyle w:val="Tekstpodstawowy"/>
        <w:spacing w:line="360" w:lineRule="auto"/>
        <w:rPr>
          <w:b w:val="0"/>
          <w:color w:val="000000"/>
          <w:sz w:val="26"/>
          <w:szCs w:val="26"/>
        </w:rPr>
      </w:pPr>
      <w:r>
        <w:rPr>
          <w:b w:val="0"/>
          <w:color w:val="000000"/>
          <w:sz w:val="26"/>
          <w:szCs w:val="26"/>
        </w:rPr>
        <w:lastRenderedPageBreak/>
        <w:t xml:space="preserve">Skierowano 15 wniosków o zatrzymanie prawa jazdy do Starostwa Powiatowego,      </w:t>
      </w:r>
      <w:r w:rsidR="00FF019F">
        <w:rPr>
          <w:b w:val="0"/>
          <w:color w:val="000000"/>
          <w:sz w:val="26"/>
          <w:szCs w:val="26"/>
        </w:rPr>
        <w:t xml:space="preserve">    </w:t>
      </w:r>
      <w:r>
        <w:rPr>
          <w:b w:val="0"/>
          <w:color w:val="000000"/>
          <w:sz w:val="26"/>
          <w:szCs w:val="26"/>
        </w:rPr>
        <w:t xml:space="preserve">     w  tym zatrzymano prawa jazdy 2 dłużnikom, pozostali nie posiadają lub mają zatrzymane prawa jazdy.  </w:t>
      </w:r>
    </w:p>
    <w:p w:rsidR="00BA023C" w:rsidRDefault="00BA023C" w:rsidP="00BA023C">
      <w:pPr>
        <w:pStyle w:val="Tekstpodstawowy"/>
        <w:spacing w:line="360" w:lineRule="auto"/>
        <w:rPr>
          <w:b w:val="0"/>
          <w:color w:val="000000"/>
          <w:sz w:val="26"/>
          <w:szCs w:val="26"/>
        </w:rPr>
      </w:pPr>
      <w:r w:rsidRPr="00177E7F">
        <w:rPr>
          <w:b w:val="0"/>
          <w:color w:val="000000"/>
          <w:sz w:val="26"/>
          <w:szCs w:val="26"/>
        </w:rPr>
        <w:t xml:space="preserve">Prowadzenie postępowania wobec dłużników alimentacyjnych jest bardzo trudne </w:t>
      </w:r>
      <w:r>
        <w:rPr>
          <w:b w:val="0"/>
          <w:color w:val="000000"/>
          <w:sz w:val="26"/>
          <w:szCs w:val="26"/>
        </w:rPr>
        <w:t xml:space="preserve">    </w:t>
      </w:r>
      <w:r w:rsidR="00FF019F">
        <w:rPr>
          <w:b w:val="0"/>
          <w:color w:val="000000"/>
          <w:sz w:val="26"/>
          <w:szCs w:val="26"/>
        </w:rPr>
        <w:t xml:space="preserve">     </w:t>
      </w:r>
      <w:r>
        <w:rPr>
          <w:b w:val="0"/>
          <w:color w:val="000000"/>
          <w:sz w:val="26"/>
          <w:szCs w:val="26"/>
        </w:rPr>
        <w:t xml:space="preserve">       </w:t>
      </w:r>
      <w:r w:rsidRPr="00177E7F">
        <w:rPr>
          <w:b w:val="0"/>
          <w:color w:val="000000"/>
          <w:sz w:val="26"/>
          <w:szCs w:val="26"/>
        </w:rPr>
        <w:t xml:space="preserve">i mozolne. Są to w większości osoby, które nie posiadają majątku, własnego źródła utrzymania, prawa jazdy, często nie figurują w ewidencji Powiatowego Urzędu Pracy. Wezwane do zarejestrowania się w PUP, dokonują rejestracji, ale gdy występuje się </w:t>
      </w:r>
      <w:r w:rsidR="00FF019F">
        <w:rPr>
          <w:b w:val="0"/>
          <w:color w:val="000000"/>
          <w:sz w:val="26"/>
          <w:szCs w:val="26"/>
        </w:rPr>
        <w:t xml:space="preserve">     </w:t>
      </w:r>
      <w:r>
        <w:rPr>
          <w:b w:val="0"/>
          <w:color w:val="000000"/>
          <w:sz w:val="26"/>
          <w:szCs w:val="26"/>
        </w:rPr>
        <w:t xml:space="preserve">       </w:t>
      </w:r>
      <w:r w:rsidRPr="00177E7F">
        <w:rPr>
          <w:b w:val="0"/>
          <w:color w:val="000000"/>
          <w:sz w:val="26"/>
          <w:szCs w:val="26"/>
        </w:rPr>
        <w:t xml:space="preserve">o aktywizację zawodową otrzymujemy informację, że dłużnik jest wykreślony </w:t>
      </w:r>
      <w:r>
        <w:rPr>
          <w:b w:val="0"/>
          <w:color w:val="000000"/>
          <w:sz w:val="26"/>
          <w:szCs w:val="26"/>
        </w:rPr>
        <w:t xml:space="preserve">           </w:t>
      </w:r>
      <w:r w:rsidR="00FF019F">
        <w:rPr>
          <w:b w:val="0"/>
          <w:color w:val="000000"/>
          <w:sz w:val="26"/>
          <w:szCs w:val="26"/>
        </w:rPr>
        <w:t xml:space="preserve">       </w:t>
      </w:r>
      <w:r>
        <w:rPr>
          <w:b w:val="0"/>
          <w:color w:val="000000"/>
          <w:sz w:val="26"/>
          <w:szCs w:val="26"/>
        </w:rPr>
        <w:t xml:space="preserve">     </w:t>
      </w:r>
      <w:r w:rsidRPr="00177E7F">
        <w:rPr>
          <w:b w:val="0"/>
          <w:color w:val="000000"/>
          <w:sz w:val="26"/>
          <w:szCs w:val="26"/>
        </w:rPr>
        <w:t xml:space="preserve">z ewidencji bezrobotnych, ponieważ nie potwierdził gotowości podjęcia pracy </w:t>
      </w:r>
      <w:r>
        <w:rPr>
          <w:b w:val="0"/>
          <w:color w:val="000000"/>
          <w:sz w:val="26"/>
          <w:szCs w:val="26"/>
        </w:rPr>
        <w:t xml:space="preserve">             </w:t>
      </w:r>
      <w:r w:rsidR="00FF019F">
        <w:rPr>
          <w:b w:val="0"/>
          <w:color w:val="000000"/>
          <w:sz w:val="26"/>
          <w:szCs w:val="26"/>
        </w:rPr>
        <w:t xml:space="preserve">      </w:t>
      </w:r>
      <w:r>
        <w:rPr>
          <w:b w:val="0"/>
          <w:color w:val="000000"/>
          <w:sz w:val="26"/>
          <w:szCs w:val="26"/>
        </w:rPr>
        <w:t xml:space="preserve">  </w:t>
      </w:r>
      <w:r w:rsidRPr="00177E7F">
        <w:rPr>
          <w:b w:val="0"/>
          <w:color w:val="000000"/>
          <w:sz w:val="26"/>
          <w:szCs w:val="26"/>
        </w:rPr>
        <w:t>w wyznaczonym terminie.</w:t>
      </w:r>
      <w:r>
        <w:rPr>
          <w:b w:val="0"/>
          <w:color w:val="000000"/>
          <w:sz w:val="26"/>
          <w:szCs w:val="26"/>
        </w:rPr>
        <w:t xml:space="preserve"> </w:t>
      </w:r>
      <w:r w:rsidRPr="00177E7F">
        <w:rPr>
          <w:b w:val="0"/>
          <w:color w:val="000000"/>
          <w:sz w:val="26"/>
          <w:szCs w:val="26"/>
        </w:rPr>
        <w:t xml:space="preserve"> Procedura zobowiązania  do zarejestrowania jest wszczynana ponownie. Działań wobec jednego dłużnika alimentacyjnego jest więc dużo.</w:t>
      </w:r>
    </w:p>
    <w:p w:rsidR="00BA023C" w:rsidRDefault="00BA023C" w:rsidP="00BA023C">
      <w:pPr>
        <w:pStyle w:val="Tekstpodstawowy"/>
        <w:spacing w:line="360" w:lineRule="auto"/>
        <w:rPr>
          <w:b w:val="0"/>
          <w:color w:val="000000"/>
          <w:sz w:val="26"/>
          <w:szCs w:val="26"/>
        </w:rPr>
      </w:pPr>
      <w:r w:rsidRPr="00177E7F">
        <w:rPr>
          <w:b w:val="0"/>
          <w:color w:val="000000"/>
          <w:sz w:val="26"/>
          <w:szCs w:val="26"/>
        </w:rPr>
        <w:t xml:space="preserve">Ponadto </w:t>
      </w:r>
      <w:r>
        <w:rPr>
          <w:b w:val="0"/>
          <w:color w:val="000000"/>
          <w:sz w:val="26"/>
          <w:szCs w:val="26"/>
        </w:rPr>
        <w:t xml:space="preserve">zg. z art. 5 ust. 3 i 3a organ właściwy dłużnika zaczyna postępowanie dotyczące uznania dłużnika alimentacyjnego za uchylającego się od zobowiązań alimentacyjnych    i wydaje decyzję o uznaniu dłużnika alimentacyjnego za uchylającego się od zobowiązań alimentacyjnych, który przez okres 6 m-cy nie wywiązał się w każdym miesiącu        </w:t>
      </w:r>
      <w:r w:rsidR="00FF019F">
        <w:rPr>
          <w:b w:val="0"/>
          <w:color w:val="000000"/>
          <w:sz w:val="26"/>
          <w:szCs w:val="26"/>
        </w:rPr>
        <w:t xml:space="preserve">      </w:t>
      </w:r>
      <w:r>
        <w:rPr>
          <w:b w:val="0"/>
          <w:color w:val="000000"/>
          <w:sz w:val="26"/>
          <w:szCs w:val="26"/>
        </w:rPr>
        <w:t xml:space="preserve">      z zobowiązań alimentacyjnych w kwocie nie niższej niż 50 % kwoty bieżąco udzielonych alimentów. Po wydaniu decyzji można kierować wniosek o zatrzymanie prawa jazdy oraz złożyć wniosek o ściganie za przestępstwo określone w art. 209 § 1 kodeksu karnego,</w:t>
      </w:r>
      <w:r w:rsidR="00FF019F">
        <w:rPr>
          <w:b w:val="0"/>
          <w:color w:val="000000"/>
          <w:sz w:val="26"/>
          <w:szCs w:val="26"/>
        </w:rPr>
        <w:t xml:space="preserve">      </w:t>
      </w:r>
      <w:r>
        <w:rPr>
          <w:b w:val="0"/>
          <w:color w:val="000000"/>
          <w:sz w:val="26"/>
          <w:szCs w:val="26"/>
        </w:rPr>
        <w:t xml:space="preserve"> co przedłuża w czasie procedurę postępowania. </w:t>
      </w:r>
    </w:p>
    <w:p w:rsidR="00DF3A18" w:rsidRPr="00DF3A18" w:rsidRDefault="00DF3A18" w:rsidP="00DF3A18">
      <w:pPr>
        <w:pStyle w:val="Tekstpodstawowy"/>
        <w:spacing w:line="360" w:lineRule="auto"/>
        <w:rPr>
          <w:b w:val="0"/>
          <w:color w:val="FF0000"/>
          <w:sz w:val="26"/>
          <w:szCs w:val="26"/>
        </w:rPr>
      </w:pPr>
    </w:p>
    <w:p w:rsidR="00DF3A18" w:rsidRPr="00144B7A" w:rsidRDefault="00DF3A18" w:rsidP="00DF3A18">
      <w:pPr>
        <w:pStyle w:val="Tekstpodstawowy"/>
        <w:spacing w:line="360" w:lineRule="auto"/>
        <w:rPr>
          <w:b w:val="0"/>
          <w:sz w:val="26"/>
          <w:szCs w:val="26"/>
        </w:rPr>
      </w:pPr>
      <w:r w:rsidRPr="00144B7A">
        <w:rPr>
          <w:b w:val="0"/>
          <w:sz w:val="26"/>
          <w:szCs w:val="26"/>
        </w:rPr>
        <w:t>Skutki obniżenia przez Radę Gminy g</w:t>
      </w:r>
      <w:r w:rsidR="00144B7A" w:rsidRPr="00144B7A">
        <w:rPr>
          <w:b w:val="0"/>
          <w:sz w:val="26"/>
          <w:szCs w:val="26"/>
        </w:rPr>
        <w:t>órnych stawek podatkowych w 2015 roku wynosiły 1.853.218,80 zł, co stanowi 33,21</w:t>
      </w:r>
      <w:r w:rsidRPr="00144B7A">
        <w:rPr>
          <w:b w:val="0"/>
          <w:sz w:val="26"/>
          <w:szCs w:val="26"/>
        </w:rPr>
        <w:t xml:space="preserve"> % wykonanych podstawowych dochodów podatkowych. Skutki udzielonych przez Wójta Gminy umorzeń zaległoś</w:t>
      </w:r>
      <w:r w:rsidR="00144B7A" w:rsidRPr="00144B7A">
        <w:rPr>
          <w:b w:val="0"/>
          <w:sz w:val="26"/>
          <w:szCs w:val="26"/>
        </w:rPr>
        <w:t>ci podatkowych i rozłożenia na raty wynosiły 15.699,00 zł, co stanowi 0,28</w:t>
      </w:r>
      <w:r w:rsidRPr="00144B7A">
        <w:rPr>
          <w:b w:val="0"/>
          <w:sz w:val="26"/>
          <w:szCs w:val="26"/>
        </w:rPr>
        <w:t xml:space="preserve"> % podstawowych dochodów podatkowych gminy. Skutki udzielonych ul</w:t>
      </w:r>
      <w:r w:rsidR="00144B7A" w:rsidRPr="00144B7A">
        <w:rPr>
          <w:b w:val="0"/>
          <w:sz w:val="26"/>
          <w:szCs w:val="26"/>
        </w:rPr>
        <w:t>g i zwolnień wynosiły 22.154,10</w:t>
      </w:r>
      <w:r w:rsidRPr="00144B7A">
        <w:rPr>
          <w:b w:val="0"/>
          <w:sz w:val="26"/>
          <w:szCs w:val="26"/>
        </w:rPr>
        <w:t xml:space="preserve"> zł,                 (wynikające z Uchwały Rady Gminy Przasnysz w sprawie zwolnień w podatku                   o</w:t>
      </w:r>
      <w:r w:rsidR="00144B7A" w:rsidRPr="00144B7A">
        <w:rPr>
          <w:b w:val="0"/>
          <w:sz w:val="26"/>
          <w:szCs w:val="26"/>
        </w:rPr>
        <w:t>d nieruchomości) co stanowi 0,40</w:t>
      </w:r>
      <w:r w:rsidRPr="00144B7A">
        <w:rPr>
          <w:b w:val="0"/>
          <w:sz w:val="26"/>
          <w:szCs w:val="26"/>
        </w:rPr>
        <w:t xml:space="preserve"> % podstawowych dochodów podatkowych gminy. </w:t>
      </w:r>
    </w:p>
    <w:p w:rsidR="00DF3A18" w:rsidRPr="00DF3A18" w:rsidRDefault="00DF3A18" w:rsidP="00DF3A18">
      <w:pPr>
        <w:pStyle w:val="Tekstpodstawowy"/>
        <w:spacing w:line="360" w:lineRule="auto"/>
        <w:rPr>
          <w:b w:val="0"/>
          <w:color w:val="FF0000"/>
          <w:sz w:val="26"/>
          <w:szCs w:val="26"/>
        </w:rPr>
      </w:pPr>
    </w:p>
    <w:p w:rsidR="00DF3A18" w:rsidRPr="002F48C4" w:rsidRDefault="00DF3A18" w:rsidP="00DF3A18">
      <w:pPr>
        <w:pStyle w:val="Nagwek"/>
        <w:tabs>
          <w:tab w:val="clear" w:pos="4536"/>
          <w:tab w:val="clear" w:pos="9072"/>
        </w:tabs>
        <w:spacing w:line="360" w:lineRule="auto"/>
        <w:ind w:firstLine="454"/>
        <w:jc w:val="both"/>
        <w:rPr>
          <w:bCs/>
          <w:sz w:val="26"/>
          <w:szCs w:val="26"/>
        </w:rPr>
      </w:pPr>
      <w:r w:rsidRPr="002F48C4">
        <w:rPr>
          <w:sz w:val="26"/>
          <w:szCs w:val="26"/>
        </w:rPr>
        <w:t xml:space="preserve">Z tytułu wydawania zezwoleń na sprzedaż napojów alkoholowych Gmina </w:t>
      </w:r>
      <w:r w:rsidR="002F48C4" w:rsidRPr="002F48C4">
        <w:rPr>
          <w:sz w:val="26"/>
          <w:szCs w:val="26"/>
        </w:rPr>
        <w:t xml:space="preserve">uzyskała dochody w kwocie 52.840,23 </w:t>
      </w:r>
      <w:r w:rsidRPr="002F48C4">
        <w:rPr>
          <w:sz w:val="26"/>
          <w:szCs w:val="26"/>
        </w:rPr>
        <w:t>zł, natomiast na realizację gminnego programu profilaktyki i rozwiązywania problemów alkoholowych oraz przeciwdziałania narkom</w:t>
      </w:r>
      <w:r w:rsidR="002F48C4" w:rsidRPr="002F48C4">
        <w:rPr>
          <w:sz w:val="26"/>
          <w:szCs w:val="26"/>
        </w:rPr>
        <w:t>anii wydatkowano kwotę 51.531,14 zł tj. 97,52</w:t>
      </w:r>
      <w:r w:rsidRPr="002F48C4">
        <w:rPr>
          <w:sz w:val="26"/>
          <w:szCs w:val="26"/>
        </w:rPr>
        <w:t xml:space="preserve"> % uzyskanych dochodów</w:t>
      </w:r>
      <w:r w:rsidR="002F48C4" w:rsidRPr="002F48C4">
        <w:rPr>
          <w:sz w:val="26"/>
          <w:szCs w:val="26"/>
        </w:rPr>
        <w:t>.</w:t>
      </w:r>
      <w:r w:rsidRPr="002F48C4">
        <w:rPr>
          <w:sz w:val="26"/>
          <w:szCs w:val="26"/>
        </w:rPr>
        <w:t xml:space="preserve"> </w:t>
      </w:r>
    </w:p>
    <w:p w:rsidR="002F48C4" w:rsidRPr="00220247" w:rsidRDefault="002F48C4" w:rsidP="002F48C4">
      <w:pPr>
        <w:pStyle w:val="Nagwek"/>
        <w:tabs>
          <w:tab w:val="clear" w:pos="4536"/>
          <w:tab w:val="clear" w:pos="9072"/>
        </w:tabs>
        <w:spacing w:line="360" w:lineRule="auto"/>
        <w:jc w:val="both"/>
        <w:rPr>
          <w:bCs/>
          <w:sz w:val="26"/>
          <w:szCs w:val="26"/>
        </w:rPr>
      </w:pPr>
      <w:r w:rsidRPr="00220247">
        <w:rPr>
          <w:bCs/>
          <w:sz w:val="26"/>
          <w:szCs w:val="26"/>
        </w:rPr>
        <w:lastRenderedPageBreak/>
        <w:t>W budżecie gminy na rok 20</w:t>
      </w:r>
      <w:r>
        <w:rPr>
          <w:bCs/>
          <w:sz w:val="26"/>
          <w:szCs w:val="26"/>
        </w:rPr>
        <w:t>16</w:t>
      </w:r>
      <w:r w:rsidRPr="00220247">
        <w:rPr>
          <w:bCs/>
          <w:sz w:val="26"/>
          <w:szCs w:val="26"/>
        </w:rPr>
        <w:t xml:space="preserve"> zostanie zwiększony plan wydatków na w/w program </w:t>
      </w:r>
      <w:r>
        <w:rPr>
          <w:bCs/>
          <w:sz w:val="26"/>
          <w:szCs w:val="26"/>
        </w:rPr>
        <w:t xml:space="preserve">       </w:t>
      </w:r>
      <w:r w:rsidRPr="00220247">
        <w:rPr>
          <w:bCs/>
          <w:sz w:val="26"/>
          <w:szCs w:val="26"/>
        </w:rPr>
        <w:t xml:space="preserve">w kwocie  </w:t>
      </w:r>
      <w:r>
        <w:rPr>
          <w:bCs/>
          <w:sz w:val="26"/>
          <w:szCs w:val="26"/>
        </w:rPr>
        <w:t>1.309,09</w:t>
      </w:r>
      <w:r w:rsidRPr="00220247">
        <w:rPr>
          <w:bCs/>
          <w:sz w:val="26"/>
          <w:szCs w:val="26"/>
        </w:rPr>
        <w:t xml:space="preserve"> zł (niewy</w:t>
      </w:r>
      <w:r>
        <w:rPr>
          <w:bCs/>
          <w:sz w:val="26"/>
          <w:szCs w:val="26"/>
        </w:rPr>
        <w:t>datkowane środki w 2015 roku</w:t>
      </w:r>
      <w:r w:rsidRPr="00220247">
        <w:rPr>
          <w:bCs/>
          <w:sz w:val="26"/>
          <w:szCs w:val="26"/>
        </w:rPr>
        <w:t>).</w:t>
      </w:r>
    </w:p>
    <w:p w:rsidR="002F48C4" w:rsidRPr="00DF3A18" w:rsidRDefault="002F48C4" w:rsidP="00DF3A18">
      <w:pPr>
        <w:pStyle w:val="Nagwek"/>
        <w:tabs>
          <w:tab w:val="clear" w:pos="4536"/>
          <w:tab w:val="clear" w:pos="9072"/>
        </w:tabs>
        <w:spacing w:line="360" w:lineRule="auto"/>
        <w:ind w:firstLine="454"/>
        <w:jc w:val="both"/>
        <w:rPr>
          <w:bCs/>
          <w:color w:val="FF0000"/>
          <w:sz w:val="26"/>
          <w:szCs w:val="26"/>
        </w:rPr>
      </w:pPr>
    </w:p>
    <w:p w:rsidR="00DF3A18" w:rsidRPr="003010DD" w:rsidRDefault="00DF3A18" w:rsidP="00DF3A18">
      <w:pPr>
        <w:pStyle w:val="Tekstpodstawowy"/>
        <w:spacing w:line="360" w:lineRule="auto"/>
        <w:rPr>
          <w:b w:val="0"/>
          <w:sz w:val="26"/>
          <w:szCs w:val="26"/>
        </w:rPr>
      </w:pPr>
      <w:r w:rsidRPr="003010DD">
        <w:rPr>
          <w:b w:val="0"/>
          <w:sz w:val="26"/>
          <w:szCs w:val="26"/>
        </w:rPr>
        <w:t>Szczegółowe zestawienie dochodów budżetowych przedstawia załącznik Nr 1.</w:t>
      </w:r>
    </w:p>
    <w:p w:rsidR="00DF3A18" w:rsidRPr="003010DD" w:rsidRDefault="00DF3A18" w:rsidP="00DF3A18">
      <w:pPr>
        <w:pStyle w:val="Tekstpodstawowy"/>
        <w:spacing w:line="360" w:lineRule="auto"/>
        <w:rPr>
          <w:b w:val="0"/>
          <w:sz w:val="26"/>
          <w:szCs w:val="26"/>
        </w:rPr>
      </w:pPr>
      <w:r w:rsidRPr="003010DD">
        <w:rPr>
          <w:b w:val="0"/>
          <w:sz w:val="26"/>
          <w:szCs w:val="26"/>
        </w:rPr>
        <w:t>Szczegółowe zestawienie dotacji na zadania zlecone przedstawia załączniki Nr 2.</w:t>
      </w:r>
      <w:r w:rsidRPr="003010DD">
        <w:rPr>
          <w:b w:val="0"/>
          <w:sz w:val="26"/>
          <w:szCs w:val="26"/>
        </w:rPr>
        <w:tab/>
      </w:r>
    </w:p>
    <w:p w:rsidR="00DF3A18" w:rsidRPr="00DF3A18" w:rsidRDefault="00DF3A18" w:rsidP="00DF3A18">
      <w:pPr>
        <w:pStyle w:val="Tekstpodstawowy"/>
        <w:spacing w:line="360" w:lineRule="auto"/>
        <w:rPr>
          <w:b w:val="0"/>
          <w:color w:val="FF0000"/>
          <w:sz w:val="26"/>
          <w:szCs w:val="26"/>
        </w:rPr>
      </w:pPr>
      <w:r w:rsidRPr="00DF3A18">
        <w:rPr>
          <w:b w:val="0"/>
          <w:color w:val="FF0000"/>
          <w:sz w:val="26"/>
          <w:szCs w:val="26"/>
        </w:rPr>
        <w:tab/>
      </w:r>
    </w:p>
    <w:p w:rsidR="00DF3A18" w:rsidRPr="002F48C4" w:rsidRDefault="002F48C4" w:rsidP="00DF3A18">
      <w:pPr>
        <w:pStyle w:val="Tekstpodstawowy"/>
        <w:spacing w:line="360" w:lineRule="auto"/>
        <w:rPr>
          <w:b w:val="0"/>
          <w:sz w:val="26"/>
          <w:szCs w:val="26"/>
        </w:rPr>
      </w:pPr>
      <w:r w:rsidRPr="002F48C4">
        <w:rPr>
          <w:b w:val="0"/>
          <w:sz w:val="26"/>
          <w:szCs w:val="26"/>
        </w:rPr>
        <w:t>W  2015</w:t>
      </w:r>
      <w:r w:rsidR="00DF3A18" w:rsidRPr="002F48C4">
        <w:rPr>
          <w:b w:val="0"/>
          <w:sz w:val="26"/>
          <w:szCs w:val="26"/>
        </w:rPr>
        <w:t xml:space="preserve"> roku wydatki budżetowe wy</w:t>
      </w:r>
      <w:r w:rsidRPr="002F48C4">
        <w:rPr>
          <w:b w:val="0"/>
          <w:sz w:val="26"/>
          <w:szCs w:val="26"/>
        </w:rPr>
        <w:t>konano w wysokości 20.906.656,06 zł, co stanowi 91,48</w:t>
      </w:r>
      <w:r w:rsidR="00DF3A18" w:rsidRPr="002F48C4">
        <w:rPr>
          <w:b w:val="0"/>
          <w:sz w:val="26"/>
          <w:szCs w:val="26"/>
        </w:rPr>
        <w:t xml:space="preserve"> % planu, w tym: </w:t>
      </w:r>
    </w:p>
    <w:p w:rsidR="00DF3A18" w:rsidRPr="002F48C4" w:rsidRDefault="00DF3A18" w:rsidP="00DF3A18">
      <w:pPr>
        <w:pStyle w:val="Tekstpodstawowy"/>
        <w:spacing w:line="360" w:lineRule="auto"/>
        <w:rPr>
          <w:b w:val="0"/>
          <w:sz w:val="26"/>
          <w:szCs w:val="26"/>
        </w:rPr>
      </w:pPr>
      <w:r w:rsidRPr="002F48C4">
        <w:rPr>
          <w:b w:val="0"/>
          <w:sz w:val="26"/>
          <w:szCs w:val="26"/>
        </w:rPr>
        <w:t xml:space="preserve">  -  </w:t>
      </w:r>
      <w:r w:rsidR="002F48C4" w:rsidRPr="002F48C4">
        <w:rPr>
          <w:b w:val="0"/>
          <w:sz w:val="26"/>
          <w:szCs w:val="26"/>
        </w:rPr>
        <w:t>wydatki bieżące -  17.762.699,16 zł, co stanowi 92,35</w:t>
      </w:r>
      <w:r w:rsidRPr="002F48C4">
        <w:rPr>
          <w:b w:val="0"/>
          <w:sz w:val="26"/>
          <w:szCs w:val="26"/>
        </w:rPr>
        <w:t xml:space="preserve"> % planu,</w:t>
      </w:r>
    </w:p>
    <w:p w:rsidR="00DF3A18" w:rsidRPr="002F48C4" w:rsidRDefault="00DF3A18" w:rsidP="00DF3A18">
      <w:pPr>
        <w:pStyle w:val="Tekstpodstawowy"/>
        <w:spacing w:line="360" w:lineRule="auto"/>
        <w:rPr>
          <w:b w:val="0"/>
          <w:sz w:val="26"/>
          <w:szCs w:val="26"/>
        </w:rPr>
      </w:pPr>
      <w:r w:rsidRPr="002F48C4">
        <w:rPr>
          <w:b w:val="0"/>
          <w:sz w:val="26"/>
          <w:szCs w:val="26"/>
        </w:rPr>
        <w:t xml:space="preserve">  - </w:t>
      </w:r>
      <w:r w:rsidR="002F48C4" w:rsidRPr="002F48C4">
        <w:rPr>
          <w:b w:val="0"/>
          <w:sz w:val="26"/>
          <w:szCs w:val="26"/>
        </w:rPr>
        <w:t>wydatki majątkowe – 3.143.956,90 zł, co stanowi 86,86 %  planu i 15,04</w:t>
      </w:r>
      <w:r w:rsidRPr="002F48C4">
        <w:rPr>
          <w:b w:val="0"/>
          <w:sz w:val="26"/>
          <w:szCs w:val="26"/>
        </w:rPr>
        <w:t xml:space="preserve"> % wydatków ogółem.</w:t>
      </w:r>
    </w:p>
    <w:p w:rsidR="00DF3A18" w:rsidRPr="00DF3A18" w:rsidRDefault="00DF3A18" w:rsidP="00DF3A18">
      <w:pPr>
        <w:pStyle w:val="Tekstpodstawowy"/>
        <w:spacing w:line="360" w:lineRule="auto"/>
        <w:rPr>
          <w:b w:val="0"/>
          <w:color w:val="FF0000"/>
          <w:sz w:val="26"/>
          <w:szCs w:val="26"/>
        </w:rPr>
      </w:pPr>
    </w:p>
    <w:p w:rsidR="00DF3A18" w:rsidRPr="002F48C4" w:rsidRDefault="00DF3A18" w:rsidP="00DF3A18">
      <w:pPr>
        <w:spacing w:line="360" w:lineRule="auto"/>
        <w:jc w:val="both"/>
        <w:rPr>
          <w:szCs w:val="26"/>
        </w:rPr>
      </w:pPr>
      <w:r w:rsidRPr="00DF3A18">
        <w:rPr>
          <w:rStyle w:val="TekstpodstawowyZnak1"/>
          <w:color w:val="FF0000"/>
          <w:sz w:val="26"/>
        </w:rPr>
        <w:t xml:space="preserve">       </w:t>
      </w:r>
      <w:r w:rsidRPr="002F48C4">
        <w:rPr>
          <w:rStyle w:val="TekstpodstawowyZnak1"/>
          <w:sz w:val="26"/>
        </w:rPr>
        <w:t>Szczegółowe zestawienie wykonania wydatków majątkowych, stopień zaawansowania realizacji oraz źródła finansowania zadań inwestycyjnych przedstawia załącznik nr 5 do Zarządzenia.</w:t>
      </w:r>
    </w:p>
    <w:p w:rsidR="00DF3A18" w:rsidRPr="00DF3A18" w:rsidRDefault="00DF3A18" w:rsidP="00DF3A18">
      <w:pPr>
        <w:spacing w:line="360" w:lineRule="auto"/>
        <w:jc w:val="both"/>
        <w:rPr>
          <w:color w:val="FF0000"/>
          <w:sz w:val="26"/>
          <w:szCs w:val="26"/>
        </w:rPr>
      </w:pPr>
    </w:p>
    <w:p w:rsidR="00DF3A18" w:rsidRPr="005A0C6A" w:rsidRDefault="00DF3A18" w:rsidP="00DF3A18">
      <w:pPr>
        <w:pStyle w:val="Tekstpodstawowy"/>
        <w:spacing w:line="360" w:lineRule="auto"/>
        <w:rPr>
          <w:b w:val="0"/>
          <w:sz w:val="26"/>
          <w:szCs w:val="26"/>
        </w:rPr>
      </w:pPr>
      <w:r w:rsidRPr="005A0C6A">
        <w:rPr>
          <w:b w:val="0"/>
          <w:sz w:val="26"/>
          <w:szCs w:val="26"/>
        </w:rPr>
        <w:t>Powyższą kwotę rozdysponowano zgodnie z założeniami na następujące cele:</w:t>
      </w:r>
    </w:p>
    <w:p w:rsidR="00DF3A18" w:rsidRPr="005A0C6A" w:rsidRDefault="00DF3A18" w:rsidP="00DF3A18">
      <w:pPr>
        <w:pStyle w:val="Tekstpodstawowy"/>
        <w:spacing w:line="360" w:lineRule="auto"/>
        <w:rPr>
          <w:b w:val="0"/>
          <w:sz w:val="26"/>
          <w:szCs w:val="26"/>
        </w:rPr>
      </w:pPr>
    </w:p>
    <w:p w:rsidR="00DF3A18" w:rsidRPr="005A0C6A" w:rsidRDefault="00DF3A18" w:rsidP="00DF3A18">
      <w:pPr>
        <w:pStyle w:val="Tekstpodstawowy"/>
        <w:spacing w:line="360" w:lineRule="auto"/>
        <w:rPr>
          <w:sz w:val="26"/>
          <w:szCs w:val="26"/>
        </w:rPr>
      </w:pPr>
      <w:r w:rsidRPr="005A0C6A">
        <w:rPr>
          <w:sz w:val="26"/>
          <w:szCs w:val="26"/>
        </w:rPr>
        <w:t>Dział 010 – Rolnictwo i łowiectwo</w:t>
      </w:r>
    </w:p>
    <w:p w:rsidR="00DF3A18" w:rsidRPr="005A0C6A" w:rsidRDefault="00DF3A18" w:rsidP="00DF3A18">
      <w:pPr>
        <w:pStyle w:val="Tekstpodstawowy"/>
        <w:spacing w:line="360" w:lineRule="auto"/>
        <w:rPr>
          <w:sz w:val="26"/>
          <w:szCs w:val="26"/>
        </w:rPr>
      </w:pPr>
    </w:p>
    <w:p w:rsidR="00DF3A18" w:rsidRPr="005A0C6A" w:rsidRDefault="00DF3A18" w:rsidP="00DF3A18">
      <w:pPr>
        <w:pStyle w:val="Tekstpodstawowy"/>
        <w:spacing w:line="360" w:lineRule="auto"/>
        <w:ind w:firstLine="708"/>
        <w:rPr>
          <w:b w:val="0"/>
          <w:sz w:val="26"/>
          <w:szCs w:val="26"/>
        </w:rPr>
      </w:pPr>
      <w:r w:rsidRPr="005A0C6A">
        <w:rPr>
          <w:b w:val="0"/>
          <w:sz w:val="26"/>
          <w:szCs w:val="26"/>
        </w:rPr>
        <w:t>W dzi</w:t>
      </w:r>
      <w:r w:rsidR="005A0C6A" w:rsidRPr="005A0C6A">
        <w:rPr>
          <w:b w:val="0"/>
          <w:sz w:val="26"/>
          <w:szCs w:val="26"/>
        </w:rPr>
        <w:t>ale tym wydatkowano 2.178.672,71 zł, co stanowi 89,69</w:t>
      </w:r>
      <w:r w:rsidRPr="005A0C6A">
        <w:rPr>
          <w:b w:val="0"/>
          <w:sz w:val="26"/>
          <w:szCs w:val="26"/>
        </w:rPr>
        <w:t>% planu, w tym:</w:t>
      </w:r>
    </w:p>
    <w:p w:rsidR="00DF3A18" w:rsidRPr="005A0C6A" w:rsidRDefault="00DF3A18" w:rsidP="00DF3A18">
      <w:pPr>
        <w:pStyle w:val="Tekstpodstawowy"/>
        <w:spacing w:line="360" w:lineRule="auto"/>
        <w:rPr>
          <w:b w:val="0"/>
          <w:sz w:val="26"/>
          <w:szCs w:val="26"/>
        </w:rPr>
      </w:pPr>
      <w:r w:rsidRPr="005A0C6A">
        <w:rPr>
          <w:b w:val="0"/>
          <w:sz w:val="26"/>
          <w:szCs w:val="26"/>
        </w:rPr>
        <w:t>-  ze środków z budżetu państwa na realizację zadań zlec</w:t>
      </w:r>
      <w:r w:rsidR="005A0C6A" w:rsidRPr="005A0C6A">
        <w:rPr>
          <w:b w:val="0"/>
          <w:sz w:val="26"/>
          <w:szCs w:val="26"/>
        </w:rPr>
        <w:t>onych               - 710.813,43</w:t>
      </w:r>
      <w:r w:rsidRPr="005A0C6A">
        <w:rPr>
          <w:b w:val="0"/>
          <w:sz w:val="26"/>
          <w:szCs w:val="26"/>
        </w:rPr>
        <w:t xml:space="preserve"> zł,  </w:t>
      </w:r>
    </w:p>
    <w:p w:rsidR="00DF3A18" w:rsidRPr="005A0C6A" w:rsidRDefault="00DF3A18" w:rsidP="00DF3A18">
      <w:pPr>
        <w:spacing w:line="360" w:lineRule="auto"/>
        <w:jc w:val="both"/>
        <w:rPr>
          <w:iCs/>
          <w:sz w:val="26"/>
          <w:szCs w:val="26"/>
        </w:rPr>
      </w:pPr>
      <w:r w:rsidRPr="005A0C6A">
        <w:rPr>
          <w:b/>
          <w:sz w:val="26"/>
          <w:szCs w:val="26"/>
        </w:rPr>
        <w:t>-</w:t>
      </w:r>
      <w:r w:rsidRPr="005A0C6A">
        <w:rPr>
          <w:iCs/>
          <w:sz w:val="26"/>
          <w:szCs w:val="26"/>
        </w:rPr>
        <w:t xml:space="preserve"> z dotacji celowej w ramach programów finansowanych z udziałem środków europejskich                                                                         </w:t>
      </w:r>
      <w:r w:rsidR="005A0C6A" w:rsidRPr="005A0C6A">
        <w:rPr>
          <w:iCs/>
          <w:sz w:val="26"/>
          <w:szCs w:val="26"/>
        </w:rPr>
        <w:t xml:space="preserve">                      -  225.208</w:t>
      </w:r>
      <w:r w:rsidRPr="005A0C6A">
        <w:rPr>
          <w:iCs/>
          <w:sz w:val="26"/>
          <w:szCs w:val="26"/>
        </w:rPr>
        <w:t xml:space="preserve">,00 zł, </w:t>
      </w:r>
    </w:p>
    <w:p w:rsidR="00DF3A18" w:rsidRPr="005A0C6A" w:rsidRDefault="00DF3A18" w:rsidP="00DF3A18">
      <w:pPr>
        <w:pStyle w:val="Tekstpodstawowy"/>
        <w:spacing w:line="360" w:lineRule="auto"/>
        <w:rPr>
          <w:b w:val="0"/>
          <w:sz w:val="26"/>
          <w:szCs w:val="26"/>
        </w:rPr>
      </w:pPr>
      <w:r w:rsidRPr="005A0C6A">
        <w:rPr>
          <w:b w:val="0"/>
          <w:sz w:val="26"/>
          <w:szCs w:val="26"/>
        </w:rPr>
        <w:t xml:space="preserve">-  ze środków z budżetu gminy                                               </w:t>
      </w:r>
      <w:r w:rsidR="005A0C6A" w:rsidRPr="005A0C6A">
        <w:rPr>
          <w:b w:val="0"/>
          <w:sz w:val="26"/>
          <w:szCs w:val="26"/>
        </w:rPr>
        <w:t xml:space="preserve">                  - 1.242.651,28</w:t>
      </w:r>
      <w:r w:rsidRPr="005A0C6A">
        <w:rPr>
          <w:b w:val="0"/>
          <w:sz w:val="26"/>
          <w:szCs w:val="26"/>
        </w:rPr>
        <w:t xml:space="preserve"> zł.</w:t>
      </w:r>
    </w:p>
    <w:p w:rsidR="00DF3A18" w:rsidRPr="005A0C6A" w:rsidRDefault="00DF3A18" w:rsidP="00DF3A18">
      <w:pPr>
        <w:pStyle w:val="Tekstpodstawowy"/>
        <w:spacing w:line="360" w:lineRule="auto"/>
        <w:rPr>
          <w:b w:val="0"/>
          <w:sz w:val="26"/>
          <w:szCs w:val="26"/>
        </w:rPr>
      </w:pPr>
    </w:p>
    <w:p w:rsidR="00DF3A18" w:rsidRPr="005A0C6A" w:rsidRDefault="00DF3A18" w:rsidP="00DF3A18">
      <w:pPr>
        <w:pStyle w:val="Tekstpodstawowy"/>
        <w:spacing w:line="360" w:lineRule="auto"/>
        <w:rPr>
          <w:b w:val="0"/>
          <w:sz w:val="26"/>
          <w:szCs w:val="26"/>
        </w:rPr>
      </w:pPr>
      <w:r w:rsidRPr="005A0C6A">
        <w:rPr>
          <w:b w:val="0"/>
          <w:sz w:val="26"/>
          <w:szCs w:val="26"/>
        </w:rPr>
        <w:t>Powyższą kwotę rozdysponowano na:</w:t>
      </w:r>
    </w:p>
    <w:p w:rsidR="00DF3A18" w:rsidRPr="000A6E16" w:rsidRDefault="00DF3A18" w:rsidP="00DF3A18">
      <w:pPr>
        <w:pStyle w:val="Tekstpodstawowy"/>
        <w:spacing w:line="360" w:lineRule="auto"/>
        <w:rPr>
          <w:b w:val="0"/>
          <w:sz w:val="26"/>
          <w:szCs w:val="26"/>
        </w:rPr>
      </w:pPr>
      <w:r w:rsidRPr="000A6E16">
        <w:rPr>
          <w:sz w:val="26"/>
          <w:szCs w:val="26"/>
        </w:rPr>
        <w:t>20.000,00 zł</w:t>
      </w:r>
      <w:r w:rsidRPr="000A6E16">
        <w:rPr>
          <w:b w:val="0"/>
          <w:sz w:val="26"/>
          <w:szCs w:val="26"/>
        </w:rPr>
        <w:t xml:space="preserve"> – dotacja udzielona spółce wodnej na dofinansowanie działań związanych   z bieżącym utrzymaniem wód i urządzeń wodnych  zgodnie z umową Nr </w:t>
      </w:r>
      <w:r w:rsidR="000A6E16" w:rsidRPr="000A6E16">
        <w:rPr>
          <w:b w:val="0"/>
          <w:sz w:val="26"/>
          <w:szCs w:val="26"/>
        </w:rPr>
        <w:t>194/2015 z dnia      03.07.2015 r.</w:t>
      </w:r>
    </w:p>
    <w:p w:rsidR="00DF3A18" w:rsidRPr="008D747C" w:rsidRDefault="008D747C" w:rsidP="00DF3A18">
      <w:pPr>
        <w:pStyle w:val="Tekstpodstawowy"/>
        <w:spacing w:line="360" w:lineRule="auto"/>
        <w:rPr>
          <w:b w:val="0"/>
          <w:sz w:val="26"/>
          <w:szCs w:val="26"/>
        </w:rPr>
      </w:pPr>
      <w:r w:rsidRPr="008D747C">
        <w:rPr>
          <w:sz w:val="26"/>
          <w:szCs w:val="26"/>
        </w:rPr>
        <w:lastRenderedPageBreak/>
        <w:t>164.327,50</w:t>
      </w:r>
      <w:r w:rsidR="00DF3A18" w:rsidRPr="008D747C">
        <w:rPr>
          <w:sz w:val="26"/>
          <w:szCs w:val="26"/>
        </w:rPr>
        <w:t xml:space="preserve"> zł</w:t>
      </w:r>
      <w:r w:rsidR="00DF3A18" w:rsidRPr="008D747C">
        <w:rPr>
          <w:b w:val="0"/>
          <w:sz w:val="26"/>
          <w:szCs w:val="26"/>
        </w:rPr>
        <w:t xml:space="preserve"> - wynagrodzenia konserwatorów wraz z pochodnymi, dodatkowe wynagrodzenie roczne, odpisy na zakładowy fundusz świadczeń socjalnych oraz wynagrodzenia bezosobowe, w tym:</w:t>
      </w:r>
    </w:p>
    <w:p w:rsidR="00DF3A18" w:rsidRPr="008D747C" w:rsidRDefault="008D747C" w:rsidP="00DF3A18">
      <w:pPr>
        <w:pStyle w:val="Tekstpodstawowy"/>
        <w:spacing w:line="360" w:lineRule="auto"/>
        <w:rPr>
          <w:b w:val="0"/>
          <w:sz w:val="26"/>
          <w:szCs w:val="26"/>
        </w:rPr>
      </w:pPr>
      <w:r w:rsidRPr="008D747C">
        <w:rPr>
          <w:b w:val="0"/>
          <w:sz w:val="26"/>
          <w:szCs w:val="26"/>
        </w:rPr>
        <w:t xml:space="preserve">          -  22.904,66</w:t>
      </w:r>
      <w:r w:rsidR="00DF3A18" w:rsidRPr="008D747C">
        <w:rPr>
          <w:b w:val="0"/>
          <w:sz w:val="26"/>
          <w:szCs w:val="26"/>
        </w:rPr>
        <w:t xml:space="preserve"> zł - składki na ubezpieczenia społeczne oraz Fundusz Pracy </w:t>
      </w:r>
    </w:p>
    <w:p w:rsidR="00DF3A18" w:rsidRPr="008D747C" w:rsidRDefault="00DF3A18" w:rsidP="00DF3A18">
      <w:pPr>
        <w:pStyle w:val="Tekstpodstawowy"/>
        <w:spacing w:line="360" w:lineRule="auto"/>
        <w:rPr>
          <w:b w:val="0"/>
          <w:sz w:val="26"/>
          <w:szCs w:val="26"/>
        </w:rPr>
      </w:pPr>
      <w:r w:rsidRPr="008D747C">
        <w:rPr>
          <w:b w:val="0"/>
          <w:sz w:val="26"/>
          <w:szCs w:val="26"/>
        </w:rPr>
        <w:t xml:space="preserve">                                    (od pracodawcy),                                                </w:t>
      </w:r>
    </w:p>
    <w:p w:rsidR="00DF3A18" w:rsidRPr="008D747C" w:rsidRDefault="00DF3A18" w:rsidP="00DF3A18">
      <w:pPr>
        <w:pStyle w:val="Tekstpodstawowy"/>
        <w:spacing w:line="360" w:lineRule="auto"/>
        <w:rPr>
          <w:b w:val="0"/>
          <w:sz w:val="26"/>
          <w:szCs w:val="26"/>
        </w:rPr>
      </w:pPr>
      <w:r w:rsidRPr="008D747C">
        <w:rPr>
          <w:b w:val="0"/>
          <w:sz w:val="26"/>
          <w:szCs w:val="26"/>
        </w:rPr>
        <w:t xml:space="preserve">            - 3.281,79 zł - środki na zakładowy fundusz świadczeń socjalnych                  </w:t>
      </w:r>
      <w:r w:rsidR="008D747C">
        <w:rPr>
          <w:b w:val="0"/>
          <w:sz w:val="26"/>
          <w:szCs w:val="26"/>
        </w:rPr>
        <w:t xml:space="preserve">           dla pracowników.</w:t>
      </w:r>
    </w:p>
    <w:p w:rsidR="00DF3A18" w:rsidRPr="00C039F9" w:rsidRDefault="00C039F9" w:rsidP="00DF3A18">
      <w:pPr>
        <w:pStyle w:val="Tekstpodstawowy"/>
        <w:spacing w:line="360" w:lineRule="auto"/>
        <w:rPr>
          <w:b w:val="0"/>
          <w:sz w:val="26"/>
          <w:szCs w:val="26"/>
        </w:rPr>
      </w:pPr>
      <w:r w:rsidRPr="00C039F9">
        <w:rPr>
          <w:sz w:val="26"/>
          <w:szCs w:val="26"/>
        </w:rPr>
        <w:t>425.572,79</w:t>
      </w:r>
      <w:r w:rsidR="00DF3A18" w:rsidRPr="00C039F9">
        <w:rPr>
          <w:sz w:val="26"/>
          <w:szCs w:val="26"/>
        </w:rPr>
        <w:t xml:space="preserve"> zł</w:t>
      </w:r>
      <w:r w:rsidR="00DF3A18" w:rsidRPr="00C039F9">
        <w:rPr>
          <w:b w:val="0"/>
          <w:sz w:val="26"/>
          <w:szCs w:val="26"/>
        </w:rPr>
        <w:t xml:space="preserve"> – utrzymanie funkcjonujących na terenie gminy wodociągów: tj.  ryczałty za używanie prywatnych samochodów do celów służbowych, zakup wody w MZGKiM, opłacenie energii elektrycznej, remonty i usuwanie awarii,</w:t>
      </w:r>
      <w:r w:rsidRPr="00C039F9">
        <w:rPr>
          <w:b w:val="0"/>
          <w:sz w:val="26"/>
          <w:szCs w:val="26"/>
        </w:rPr>
        <w:t xml:space="preserve"> przeglądy okresowe agregatów prądotwórczych,</w:t>
      </w:r>
      <w:r w:rsidR="00DF3A18" w:rsidRPr="00C039F9">
        <w:rPr>
          <w:b w:val="0"/>
          <w:sz w:val="26"/>
          <w:szCs w:val="26"/>
        </w:rPr>
        <w:t xml:space="preserve"> opłaty za</w:t>
      </w:r>
      <w:r w:rsidRPr="00C039F9">
        <w:rPr>
          <w:b w:val="0"/>
          <w:sz w:val="26"/>
          <w:szCs w:val="26"/>
        </w:rPr>
        <w:t xml:space="preserve"> korzystanie </w:t>
      </w:r>
      <w:r w:rsidR="00DF3A18" w:rsidRPr="00C039F9">
        <w:rPr>
          <w:b w:val="0"/>
          <w:sz w:val="26"/>
          <w:szCs w:val="26"/>
        </w:rPr>
        <w:t>ze środowiska oraz dozory techniczne, badania wody w zakresie monitoringu kontrolnego wodociągów i inne.</w:t>
      </w:r>
    </w:p>
    <w:p w:rsidR="008D747C" w:rsidRDefault="008D747C" w:rsidP="00DF3A18">
      <w:pPr>
        <w:pStyle w:val="Tekstpodstawowy"/>
        <w:spacing w:line="360" w:lineRule="auto"/>
        <w:rPr>
          <w:b w:val="0"/>
          <w:sz w:val="26"/>
          <w:szCs w:val="26"/>
        </w:rPr>
      </w:pPr>
      <w:r w:rsidRPr="008D747C">
        <w:rPr>
          <w:sz w:val="26"/>
          <w:szCs w:val="26"/>
        </w:rPr>
        <w:t>12.166,00 zł</w:t>
      </w:r>
      <w:r w:rsidRPr="008D747C">
        <w:rPr>
          <w:b w:val="0"/>
          <w:sz w:val="26"/>
          <w:szCs w:val="26"/>
        </w:rPr>
        <w:t xml:space="preserve"> – zakup wodomierzy.</w:t>
      </w:r>
    </w:p>
    <w:p w:rsidR="008D747C" w:rsidRPr="008D747C" w:rsidRDefault="008D747C" w:rsidP="00DF3A18">
      <w:pPr>
        <w:pStyle w:val="Tekstpodstawowy"/>
        <w:spacing w:line="360" w:lineRule="auto"/>
        <w:rPr>
          <w:b w:val="0"/>
          <w:sz w:val="26"/>
          <w:szCs w:val="26"/>
        </w:rPr>
      </w:pPr>
      <w:r w:rsidRPr="008D747C">
        <w:rPr>
          <w:sz w:val="26"/>
          <w:szCs w:val="26"/>
        </w:rPr>
        <w:t>9.789,47 zł</w:t>
      </w:r>
      <w:r>
        <w:rPr>
          <w:b w:val="0"/>
          <w:sz w:val="26"/>
          <w:szCs w:val="26"/>
        </w:rPr>
        <w:t xml:space="preserve"> – wymian hydrantów na terenie gminy (w miejscowościach: Zawadki, Góry Karwackie, Stara Krępa, Polny Młyn, Bogate, Wielodróż, Obrąb).</w:t>
      </w:r>
    </w:p>
    <w:p w:rsidR="00DF3A18" w:rsidRPr="008D747C" w:rsidRDefault="008D747C" w:rsidP="00DF3A18">
      <w:pPr>
        <w:pStyle w:val="Tekstpodstawowy"/>
        <w:spacing w:line="360" w:lineRule="auto"/>
        <w:rPr>
          <w:b w:val="0"/>
          <w:sz w:val="26"/>
          <w:szCs w:val="26"/>
        </w:rPr>
      </w:pPr>
      <w:r w:rsidRPr="008D747C">
        <w:rPr>
          <w:sz w:val="26"/>
          <w:szCs w:val="26"/>
        </w:rPr>
        <w:t>21.256,85</w:t>
      </w:r>
      <w:r w:rsidR="00DF3A18" w:rsidRPr="008D747C">
        <w:rPr>
          <w:sz w:val="26"/>
          <w:szCs w:val="26"/>
        </w:rPr>
        <w:t xml:space="preserve"> zł</w:t>
      </w:r>
      <w:r w:rsidR="00DF3A18" w:rsidRPr="008D747C">
        <w:rPr>
          <w:b w:val="0"/>
          <w:sz w:val="26"/>
          <w:szCs w:val="26"/>
        </w:rPr>
        <w:t xml:space="preserve"> – przekazano środki na rzecz Izb Rolniczych w wysokości 2% uzyskanych wpływów z podatku rolnego.</w:t>
      </w:r>
    </w:p>
    <w:p w:rsidR="00DF3A18" w:rsidRDefault="005A0C6A" w:rsidP="00DF3A18">
      <w:pPr>
        <w:pStyle w:val="Tekstpodstawowy"/>
        <w:spacing w:line="360" w:lineRule="auto"/>
        <w:rPr>
          <w:b w:val="0"/>
          <w:sz w:val="26"/>
          <w:szCs w:val="26"/>
        </w:rPr>
      </w:pPr>
      <w:r w:rsidRPr="005A0C6A">
        <w:rPr>
          <w:sz w:val="26"/>
          <w:szCs w:val="26"/>
        </w:rPr>
        <w:t>710.813,43</w:t>
      </w:r>
      <w:r w:rsidR="00DF3A18" w:rsidRPr="005A0C6A">
        <w:rPr>
          <w:sz w:val="26"/>
          <w:szCs w:val="26"/>
        </w:rPr>
        <w:t xml:space="preserve"> zł</w:t>
      </w:r>
      <w:r w:rsidR="00DF3A18" w:rsidRPr="005A0C6A">
        <w:rPr>
          <w:b w:val="0"/>
          <w:sz w:val="26"/>
          <w:szCs w:val="26"/>
        </w:rPr>
        <w:t xml:space="preserve"> – zwrot podatku akcyzowego rolnikom zawartego w cenie oleju napędowego wykorzystywanego do produkcji rolnej oraz koszty obsługi administracyjnej.</w:t>
      </w:r>
    </w:p>
    <w:p w:rsidR="008D747C" w:rsidRPr="005A0C6A" w:rsidRDefault="008D747C" w:rsidP="00DF3A18">
      <w:pPr>
        <w:pStyle w:val="Tekstpodstawowy"/>
        <w:spacing w:line="360" w:lineRule="auto"/>
        <w:rPr>
          <w:b w:val="0"/>
          <w:sz w:val="26"/>
          <w:szCs w:val="26"/>
        </w:rPr>
      </w:pPr>
      <w:r w:rsidRPr="00AA7A92">
        <w:rPr>
          <w:sz w:val="26"/>
          <w:szCs w:val="26"/>
        </w:rPr>
        <w:t>2.400,00 zł</w:t>
      </w:r>
      <w:r w:rsidRPr="00AA7A92">
        <w:rPr>
          <w:b w:val="0"/>
          <w:sz w:val="26"/>
          <w:szCs w:val="26"/>
        </w:rPr>
        <w:t xml:space="preserve"> </w:t>
      </w:r>
      <w:r>
        <w:rPr>
          <w:b w:val="0"/>
          <w:sz w:val="26"/>
          <w:szCs w:val="26"/>
        </w:rPr>
        <w:t>– wykonanie przeglądu pięcioletniego budowli piętrzącej oraz kładek               na zalewie w miejscowości Karwacz.</w:t>
      </w:r>
    </w:p>
    <w:p w:rsidR="00DF3A18" w:rsidRPr="005A0C6A" w:rsidRDefault="00DF3A18" w:rsidP="00DF3A18">
      <w:pPr>
        <w:spacing w:line="360" w:lineRule="auto"/>
        <w:jc w:val="both"/>
        <w:rPr>
          <w:sz w:val="26"/>
          <w:szCs w:val="26"/>
        </w:rPr>
      </w:pPr>
      <w:r w:rsidRPr="005A0C6A">
        <w:rPr>
          <w:b/>
          <w:sz w:val="26"/>
          <w:szCs w:val="26"/>
        </w:rPr>
        <w:t>3.000,00 zł</w:t>
      </w:r>
      <w:r w:rsidRPr="005A0C6A">
        <w:rPr>
          <w:sz w:val="26"/>
          <w:szCs w:val="26"/>
        </w:rPr>
        <w:t xml:space="preserve"> – konserwacja i obsługa budowli piętrzącej na zbiorniku retencyjnym                w m. Karwacz.</w:t>
      </w:r>
    </w:p>
    <w:p w:rsidR="00DF3A18" w:rsidRPr="00DF3A18" w:rsidRDefault="00DF3A18" w:rsidP="00DF3A18">
      <w:pPr>
        <w:pStyle w:val="Tekstpodstawowy"/>
        <w:spacing w:line="360" w:lineRule="auto"/>
        <w:rPr>
          <w:b w:val="0"/>
          <w:color w:val="FF0000"/>
          <w:sz w:val="26"/>
          <w:szCs w:val="26"/>
        </w:rPr>
      </w:pPr>
    </w:p>
    <w:p w:rsidR="00DF3A18" w:rsidRDefault="00DF3A18" w:rsidP="00DF3A18">
      <w:pPr>
        <w:pStyle w:val="Tekstpodstawowy"/>
        <w:spacing w:line="360" w:lineRule="auto"/>
        <w:rPr>
          <w:sz w:val="26"/>
          <w:szCs w:val="26"/>
        </w:rPr>
      </w:pPr>
      <w:r w:rsidRPr="00DF3A18">
        <w:rPr>
          <w:color w:val="FF0000"/>
          <w:sz w:val="18"/>
          <w:szCs w:val="18"/>
        </w:rPr>
        <w:t xml:space="preserve"> </w:t>
      </w:r>
      <w:r w:rsidRPr="00F938B0">
        <w:rPr>
          <w:sz w:val="26"/>
          <w:szCs w:val="26"/>
        </w:rPr>
        <w:t>Na realizację zadań inwestycyjnych wydatkowano kwotę</w:t>
      </w:r>
      <w:r w:rsidR="00F938B0" w:rsidRPr="00F938B0">
        <w:rPr>
          <w:sz w:val="26"/>
          <w:szCs w:val="26"/>
        </w:rPr>
        <w:t xml:space="preserve"> 809.346,67</w:t>
      </w:r>
      <w:r w:rsidRPr="00F938B0">
        <w:rPr>
          <w:sz w:val="26"/>
          <w:szCs w:val="26"/>
        </w:rPr>
        <w:t xml:space="preserve"> zł, w tym:</w:t>
      </w:r>
    </w:p>
    <w:p w:rsidR="000A6E16" w:rsidRDefault="000A6E16" w:rsidP="00DF3A18">
      <w:pPr>
        <w:pStyle w:val="Tekstpodstawowy"/>
        <w:spacing w:line="360" w:lineRule="auto"/>
        <w:rPr>
          <w:sz w:val="26"/>
          <w:szCs w:val="26"/>
        </w:rPr>
      </w:pPr>
    </w:p>
    <w:p w:rsidR="000A6E16" w:rsidRPr="000A6E16" w:rsidRDefault="000A6E16" w:rsidP="00DF3A18">
      <w:pPr>
        <w:pStyle w:val="Tekstpodstawowy"/>
        <w:spacing w:line="360" w:lineRule="auto"/>
        <w:rPr>
          <w:b w:val="0"/>
          <w:sz w:val="26"/>
          <w:szCs w:val="26"/>
        </w:rPr>
      </w:pPr>
      <w:r w:rsidRPr="000A6E16">
        <w:rPr>
          <w:b w:val="0"/>
          <w:sz w:val="26"/>
          <w:szCs w:val="26"/>
        </w:rPr>
        <w:t>-   28.536,00 zł – „Budowa kanalizacji sanitarnej: Bartniki, Zawadki, Karwacz”,</w:t>
      </w:r>
    </w:p>
    <w:p w:rsidR="000A6E16" w:rsidRPr="000A6E16" w:rsidRDefault="000A6E16" w:rsidP="000A6E16">
      <w:pPr>
        <w:spacing w:line="360" w:lineRule="auto"/>
        <w:ind w:left="-108"/>
        <w:rPr>
          <w:sz w:val="26"/>
          <w:szCs w:val="26"/>
        </w:rPr>
      </w:pPr>
      <w:r w:rsidRPr="000A6E16">
        <w:rPr>
          <w:sz w:val="26"/>
          <w:szCs w:val="26"/>
        </w:rPr>
        <w:t xml:space="preserve">  - 667.646,36  zł – „Budowa kanalizacji</w:t>
      </w:r>
      <w:r>
        <w:rPr>
          <w:sz w:val="26"/>
          <w:szCs w:val="26"/>
        </w:rPr>
        <w:t xml:space="preserve">  sanitarnej Bogate Probostwo”,</w:t>
      </w:r>
    </w:p>
    <w:p w:rsidR="00DF3A18" w:rsidRDefault="000A6E16" w:rsidP="00DF3A18">
      <w:pPr>
        <w:pStyle w:val="Tekstpodstawowy"/>
        <w:spacing w:line="360" w:lineRule="auto"/>
        <w:rPr>
          <w:b w:val="0"/>
          <w:sz w:val="26"/>
          <w:szCs w:val="26"/>
        </w:rPr>
      </w:pPr>
      <w:r w:rsidRPr="000A6E16">
        <w:rPr>
          <w:b w:val="0"/>
          <w:sz w:val="26"/>
          <w:szCs w:val="26"/>
        </w:rPr>
        <w:t>- 27.183,00</w:t>
      </w:r>
      <w:r w:rsidR="00DF3A18" w:rsidRPr="000A6E16">
        <w:rPr>
          <w:b w:val="0"/>
          <w:sz w:val="26"/>
          <w:szCs w:val="26"/>
        </w:rPr>
        <w:t xml:space="preserve"> zł – „Budowa przydomowych oczyszczalni ścieków na terenie gminy Przasnysz”,</w:t>
      </w:r>
    </w:p>
    <w:p w:rsidR="000A6E16" w:rsidRPr="000A6E16" w:rsidRDefault="000A6E16" w:rsidP="000A6E16">
      <w:pPr>
        <w:spacing w:line="360" w:lineRule="auto"/>
        <w:rPr>
          <w:sz w:val="26"/>
          <w:szCs w:val="26"/>
        </w:rPr>
      </w:pPr>
      <w:r w:rsidRPr="000A6E16">
        <w:rPr>
          <w:sz w:val="26"/>
          <w:szCs w:val="26"/>
        </w:rPr>
        <w:lastRenderedPageBreak/>
        <w:t>- 25.522,50 zł – „Budowa kanalizacji wraz z oczyszczalnią ścieków w miejscowości Mchowo”,</w:t>
      </w:r>
    </w:p>
    <w:p w:rsidR="000A6E16" w:rsidRPr="000A6E16" w:rsidRDefault="000A6E16" w:rsidP="000A6E16">
      <w:pPr>
        <w:spacing w:line="360" w:lineRule="auto"/>
        <w:rPr>
          <w:sz w:val="26"/>
          <w:szCs w:val="26"/>
        </w:rPr>
      </w:pPr>
      <w:r w:rsidRPr="000A6E16">
        <w:rPr>
          <w:sz w:val="26"/>
          <w:szCs w:val="26"/>
        </w:rPr>
        <w:t>- 24.661,50 zł – „Budowa kanalizacji wraz z oczyszczalnią ścieków dla miejscowości Stara Krępa, Nowa Krępa i Grabowo”,</w:t>
      </w:r>
    </w:p>
    <w:p w:rsidR="000A6E16" w:rsidRPr="000A6E16" w:rsidRDefault="000A6E16" w:rsidP="000A6E16">
      <w:pPr>
        <w:spacing w:line="360" w:lineRule="auto"/>
        <w:rPr>
          <w:sz w:val="26"/>
          <w:szCs w:val="26"/>
        </w:rPr>
      </w:pPr>
      <w:r w:rsidRPr="000A6E16">
        <w:rPr>
          <w:bCs/>
          <w:sz w:val="26"/>
          <w:szCs w:val="26"/>
        </w:rPr>
        <w:t>- 35.797,31 zł – „Remont kładek na zbiorniku retencyjnym w m. Karwacz”.</w:t>
      </w:r>
    </w:p>
    <w:p w:rsidR="00DF3A18" w:rsidRPr="001C08EC" w:rsidRDefault="00DF3A18" w:rsidP="003F3150">
      <w:pPr>
        <w:spacing w:line="360" w:lineRule="auto"/>
        <w:rPr>
          <w:sz w:val="26"/>
          <w:szCs w:val="26"/>
        </w:rPr>
      </w:pPr>
    </w:p>
    <w:p w:rsidR="00DF3A18" w:rsidRPr="001C08EC" w:rsidRDefault="00DF3A18" w:rsidP="00DF3A18">
      <w:pPr>
        <w:pStyle w:val="Tekstpodstawowy"/>
        <w:spacing w:line="360" w:lineRule="auto"/>
        <w:rPr>
          <w:sz w:val="26"/>
          <w:szCs w:val="26"/>
        </w:rPr>
      </w:pPr>
      <w:r w:rsidRPr="001C08EC">
        <w:rPr>
          <w:sz w:val="26"/>
          <w:szCs w:val="26"/>
        </w:rPr>
        <w:t>Dział 150 – Przetwórstwo przemysłowe</w:t>
      </w:r>
    </w:p>
    <w:p w:rsidR="00DF3A18" w:rsidRPr="001C08EC" w:rsidRDefault="00DF3A18" w:rsidP="00DF3A18">
      <w:pPr>
        <w:pStyle w:val="Tekstpodstawowy"/>
        <w:spacing w:line="360" w:lineRule="auto"/>
        <w:rPr>
          <w:sz w:val="26"/>
          <w:szCs w:val="26"/>
        </w:rPr>
      </w:pPr>
    </w:p>
    <w:p w:rsidR="00DF3A18" w:rsidRPr="001C08EC" w:rsidRDefault="00DF3A18" w:rsidP="00DF3A18">
      <w:pPr>
        <w:pStyle w:val="Tekstpodstawowy"/>
        <w:spacing w:line="360" w:lineRule="auto"/>
        <w:rPr>
          <w:b w:val="0"/>
          <w:sz w:val="26"/>
          <w:szCs w:val="26"/>
        </w:rPr>
      </w:pPr>
      <w:r w:rsidRPr="001C08EC">
        <w:rPr>
          <w:b w:val="0"/>
          <w:sz w:val="26"/>
          <w:szCs w:val="26"/>
        </w:rPr>
        <w:t xml:space="preserve">W </w:t>
      </w:r>
      <w:r w:rsidR="001C08EC" w:rsidRPr="001C08EC">
        <w:rPr>
          <w:b w:val="0"/>
          <w:sz w:val="26"/>
          <w:szCs w:val="26"/>
        </w:rPr>
        <w:t>dziale tym wydatkowano 10.834,67</w:t>
      </w:r>
      <w:r w:rsidR="0077516F">
        <w:rPr>
          <w:b w:val="0"/>
          <w:sz w:val="26"/>
          <w:szCs w:val="26"/>
        </w:rPr>
        <w:t xml:space="preserve"> </w:t>
      </w:r>
      <w:r w:rsidR="001C08EC" w:rsidRPr="001C08EC">
        <w:rPr>
          <w:b w:val="0"/>
          <w:sz w:val="26"/>
          <w:szCs w:val="26"/>
        </w:rPr>
        <w:t>zł, co stanowi 100</w:t>
      </w:r>
      <w:r w:rsidRPr="001C08EC">
        <w:rPr>
          <w:b w:val="0"/>
          <w:sz w:val="26"/>
          <w:szCs w:val="26"/>
        </w:rPr>
        <w:t xml:space="preserve"> % planu.</w:t>
      </w:r>
    </w:p>
    <w:p w:rsidR="001C08EC" w:rsidRPr="0030479B" w:rsidRDefault="001C08EC" w:rsidP="001C08EC">
      <w:pPr>
        <w:spacing w:line="360" w:lineRule="auto"/>
        <w:jc w:val="both"/>
        <w:rPr>
          <w:sz w:val="26"/>
          <w:szCs w:val="26"/>
        </w:rPr>
      </w:pPr>
      <w:r w:rsidRPr="0030479B">
        <w:rPr>
          <w:sz w:val="26"/>
          <w:szCs w:val="26"/>
        </w:rPr>
        <w:t>Zgodnie z Umową o udzielenie dotacji w roku 2015 Nr  178/ GW/GW-7/D/15/BW z dnia              18 lutego 2015 r. środki zostały przekazane do budżetu Województwa Mazowieckiego                   na realizację projektu pn. „Przyspieszenie wzrostu konkurencyjności województwa mazowieckiego przez budowanie społeczeństwa informacyjnego i gospodarki opartej     na wiedzy poprzez stworzenie zintegrowanych baz wiedzy o Mazowszu”.</w:t>
      </w:r>
    </w:p>
    <w:p w:rsidR="00DF3A18" w:rsidRPr="00DF3A18" w:rsidRDefault="00DF3A18" w:rsidP="00DF3A18">
      <w:pPr>
        <w:spacing w:line="360" w:lineRule="auto"/>
        <w:jc w:val="both"/>
        <w:rPr>
          <w:color w:val="FF0000"/>
          <w:sz w:val="26"/>
          <w:szCs w:val="26"/>
        </w:rPr>
      </w:pPr>
    </w:p>
    <w:p w:rsidR="00DF3A18" w:rsidRPr="006F4421" w:rsidRDefault="00DF3A18" w:rsidP="00DF3A18">
      <w:pPr>
        <w:pStyle w:val="Tekstpodstawowy"/>
        <w:spacing w:line="360" w:lineRule="auto"/>
        <w:rPr>
          <w:sz w:val="26"/>
          <w:szCs w:val="26"/>
        </w:rPr>
      </w:pPr>
      <w:r w:rsidRPr="006F4421">
        <w:rPr>
          <w:sz w:val="26"/>
          <w:szCs w:val="26"/>
        </w:rPr>
        <w:t>Dział 600 – Transport i łączność</w:t>
      </w:r>
    </w:p>
    <w:p w:rsidR="00DF3A18" w:rsidRPr="006F4421" w:rsidRDefault="00DF3A18" w:rsidP="00DF3A18">
      <w:pPr>
        <w:pStyle w:val="Tekstpodstawowy"/>
        <w:spacing w:line="360" w:lineRule="auto"/>
        <w:rPr>
          <w:sz w:val="26"/>
          <w:szCs w:val="26"/>
        </w:rPr>
      </w:pPr>
    </w:p>
    <w:p w:rsidR="00DF3A18" w:rsidRPr="006F4421" w:rsidRDefault="00DF3A18" w:rsidP="00DF3A18">
      <w:pPr>
        <w:spacing w:line="360" w:lineRule="auto"/>
        <w:ind w:firstLine="708"/>
        <w:jc w:val="both"/>
        <w:rPr>
          <w:sz w:val="26"/>
          <w:szCs w:val="26"/>
        </w:rPr>
      </w:pPr>
      <w:r w:rsidRPr="006F4421">
        <w:rPr>
          <w:sz w:val="26"/>
          <w:szCs w:val="26"/>
        </w:rPr>
        <w:t>W dziale tym wydat</w:t>
      </w:r>
      <w:r w:rsidR="006F4421" w:rsidRPr="006F4421">
        <w:rPr>
          <w:sz w:val="26"/>
          <w:szCs w:val="26"/>
        </w:rPr>
        <w:t>kowano 1.262.318,26 zł, co stanowi 82,53</w:t>
      </w:r>
      <w:r w:rsidRPr="006F4421">
        <w:rPr>
          <w:sz w:val="26"/>
          <w:szCs w:val="26"/>
        </w:rPr>
        <w:t xml:space="preserve"> % planu, w tym:</w:t>
      </w:r>
    </w:p>
    <w:p w:rsidR="00DF3A18" w:rsidRPr="006F4421" w:rsidRDefault="00DF3A18" w:rsidP="00DF3A18">
      <w:pPr>
        <w:spacing w:line="360" w:lineRule="auto"/>
        <w:jc w:val="both"/>
        <w:rPr>
          <w:sz w:val="26"/>
          <w:szCs w:val="26"/>
        </w:rPr>
      </w:pPr>
      <w:r w:rsidRPr="006F4421">
        <w:rPr>
          <w:sz w:val="26"/>
          <w:szCs w:val="26"/>
        </w:rPr>
        <w:t>- z dotacji ze środków związanych z wyłączeniem z produkcji gruntów rolnych</w:t>
      </w:r>
    </w:p>
    <w:p w:rsidR="00DF3A18" w:rsidRPr="006F4421" w:rsidRDefault="00DF3A18" w:rsidP="00DF3A18">
      <w:pPr>
        <w:spacing w:line="360" w:lineRule="auto"/>
        <w:jc w:val="both"/>
        <w:rPr>
          <w:sz w:val="26"/>
          <w:szCs w:val="26"/>
        </w:rPr>
      </w:pPr>
      <w:r w:rsidRPr="006F4421">
        <w:rPr>
          <w:sz w:val="26"/>
          <w:szCs w:val="26"/>
        </w:rPr>
        <w:t xml:space="preserve">                                                                                           </w:t>
      </w:r>
      <w:r w:rsidR="006F4421" w:rsidRPr="006F4421">
        <w:rPr>
          <w:sz w:val="26"/>
          <w:szCs w:val="26"/>
        </w:rPr>
        <w:t xml:space="preserve">                           - 70.337,67</w:t>
      </w:r>
      <w:r w:rsidRPr="006F4421">
        <w:rPr>
          <w:sz w:val="26"/>
          <w:szCs w:val="26"/>
        </w:rPr>
        <w:t xml:space="preserve"> zł,</w:t>
      </w:r>
    </w:p>
    <w:p w:rsidR="00DF3A18" w:rsidRPr="006F4421" w:rsidRDefault="00DF3A18" w:rsidP="00DF3A18">
      <w:pPr>
        <w:spacing w:line="360" w:lineRule="auto"/>
        <w:jc w:val="both"/>
        <w:rPr>
          <w:sz w:val="26"/>
          <w:szCs w:val="26"/>
        </w:rPr>
      </w:pPr>
      <w:r w:rsidRPr="006F4421">
        <w:rPr>
          <w:bCs/>
          <w:iCs/>
          <w:sz w:val="26"/>
          <w:szCs w:val="26"/>
        </w:rPr>
        <w:t xml:space="preserve"> </w:t>
      </w:r>
      <w:r w:rsidRPr="006F4421">
        <w:rPr>
          <w:sz w:val="26"/>
          <w:szCs w:val="26"/>
        </w:rPr>
        <w:t xml:space="preserve"> - ze środków z budżetu gminy                                             </w:t>
      </w:r>
      <w:r w:rsidR="006F4421" w:rsidRPr="006F4421">
        <w:rPr>
          <w:sz w:val="26"/>
          <w:szCs w:val="26"/>
        </w:rPr>
        <w:t xml:space="preserve">                  - 1.191.980,59</w:t>
      </w:r>
      <w:r w:rsidRPr="006F4421">
        <w:rPr>
          <w:sz w:val="26"/>
          <w:szCs w:val="26"/>
        </w:rPr>
        <w:t xml:space="preserve"> zł.</w:t>
      </w:r>
    </w:p>
    <w:p w:rsidR="005F20F5" w:rsidRPr="006F4421" w:rsidRDefault="00DF3A18" w:rsidP="006F4421">
      <w:pPr>
        <w:spacing w:line="360" w:lineRule="auto"/>
        <w:jc w:val="both"/>
        <w:rPr>
          <w:sz w:val="26"/>
          <w:szCs w:val="26"/>
        </w:rPr>
      </w:pPr>
      <w:r w:rsidRPr="006F4421">
        <w:rPr>
          <w:sz w:val="26"/>
          <w:szCs w:val="26"/>
        </w:rPr>
        <w:t xml:space="preserve"> Środki te zostały wydatkowane na:</w:t>
      </w:r>
    </w:p>
    <w:p w:rsidR="005F20F5" w:rsidRPr="006F4421" w:rsidRDefault="005F20F5" w:rsidP="005F20F5">
      <w:pPr>
        <w:pStyle w:val="Tekstpodstawowy"/>
        <w:spacing w:line="360" w:lineRule="auto"/>
        <w:rPr>
          <w:b w:val="0"/>
          <w:sz w:val="26"/>
          <w:szCs w:val="26"/>
        </w:rPr>
      </w:pPr>
      <w:r w:rsidRPr="006F4421">
        <w:rPr>
          <w:b w:val="0"/>
          <w:sz w:val="26"/>
          <w:szCs w:val="26"/>
        </w:rPr>
        <w:t>- 4.300,00 zł – czyszczenie rowów przy drodze gminnej ( wycinka krzewów i drzew)  - wydatki  w ramach Funduszu sołeckiego wsi Mirów,</w:t>
      </w:r>
    </w:p>
    <w:p w:rsidR="005F20F5" w:rsidRPr="006F4421" w:rsidRDefault="005F20F5" w:rsidP="005F20F5">
      <w:pPr>
        <w:pStyle w:val="Tekstpodstawowy"/>
        <w:spacing w:line="360" w:lineRule="auto"/>
        <w:rPr>
          <w:b w:val="0"/>
          <w:sz w:val="26"/>
          <w:szCs w:val="26"/>
        </w:rPr>
      </w:pPr>
      <w:r w:rsidRPr="006F4421">
        <w:rPr>
          <w:b w:val="0"/>
          <w:sz w:val="26"/>
          <w:szCs w:val="26"/>
        </w:rPr>
        <w:t>- 5.289,00 zł – wyznaczenie granic prawnych drogi gminnej Stara Krępa kol. -  wydatki w ramach Funduszu sołeckiego,</w:t>
      </w:r>
    </w:p>
    <w:p w:rsidR="005F20F5" w:rsidRPr="006F4421" w:rsidRDefault="005F20F5" w:rsidP="005F20F5">
      <w:pPr>
        <w:pStyle w:val="Tekstpodstawowy"/>
        <w:spacing w:line="360" w:lineRule="auto"/>
        <w:rPr>
          <w:b w:val="0"/>
          <w:sz w:val="26"/>
          <w:szCs w:val="26"/>
        </w:rPr>
      </w:pPr>
      <w:r w:rsidRPr="006F4421">
        <w:rPr>
          <w:b w:val="0"/>
          <w:sz w:val="26"/>
          <w:szCs w:val="26"/>
        </w:rPr>
        <w:t>- 2.000,00 zł – usunięcie nawiezionej ziemi i krzewów z drogi gminnej betonowej nr 95 w m. Trzcianka - wydatki w ramach Funduszu sołeckiego,</w:t>
      </w:r>
    </w:p>
    <w:p w:rsidR="005F20F5" w:rsidRPr="00B337DD" w:rsidRDefault="005F20F5" w:rsidP="005F20F5">
      <w:pPr>
        <w:pStyle w:val="Tekstpodstawowy"/>
        <w:spacing w:line="360" w:lineRule="auto"/>
        <w:rPr>
          <w:b w:val="0"/>
          <w:sz w:val="26"/>
          <w:szCs w:val="26"/>
        </w:rPr>
      </w:pPr>
      <w:r w:rsidRPr="006F4421">
        <w:rPr>
          <w:b w:val="0"/>
          <w:sz w:val="26"/>
          <w:szCs w:val="26"/>
        </w:rPr>
        <w:t>-1.972,59 zł -</w:t>
      </w:r>
      <w:r w:rsidRPr="006F4421">
        <w:rPr>
          <w:rFonts w:ascii="Arial" w:hAnsi="Arial" w:cs="Arial"/>
          <w:sz w:val="22"/>
          <w:szCs w:val="22"/>
        </w:rPr>
        <w:t xml:space="preserve"> </w:t>
      </w:r>
      <w:r w:rsidRPr="006F4421">
        <w:rPr>
          <w:b w:val="0"/>
          <w:sz w:val="26"/>
          <w:szCs w:val="26"/>
        </w:rPr>
        <w:t xml:space="preserve">remont przystanku w m. Kuskowo ( zakup materiałów) wydatki  w ramach </w:t>
      </w:r>
      <w:r w:rsidRPr="00B337DD">
        <w:rPr>
          <w:b w:val="0"/>
          <w:sz w:val="26"/>
          <w:szCs w:val="26"/>
        </w:rPr>
        <w:t>Funduszu sołeckiego Stara Krępa,</w:t>
      </w:r>
    </w:p>
    <w:p w:rsidR="005F20F5" w:rsidRPr="00B337DD" w:rsidRDefault="00562081" w:rsidP="005F20F5">
      <w:pPr>
        <w:pStyle w:val="Tekstpodstawowy"/>
        <w:spacing w:line="360" w:lineRule="auto"/>
        <w:rPr>
          <w:b w:val="0"/>
          <w:sz w:val="26"/>
          <w:szCs w:val="26"/>
        </w:rPr>
      </w:pPr>
      <w:r w:rsidRPr="00B337DD">
        <w:rPr>
          <w:b w:val="0"/>
          <w:sz w:val="26"/>
          <w:szCs w:val="26"/>
        </w:rPr>
        <w:t xml:space="preserve"> - 13.071,83</w:t>
      </w:r>
      <w:r w:rsidR="005F20F5" w:rsidRPr="00B337DD">
        <w:rPr>
          <w:b w:val="0"/>
          <w:sz w:val="26"/>
          <w:szCs w:val="26"/>
        </w:rPr>
        <w:t xml:space="preserve"> zł   - profilowanie równiarką dróg gminnych,                                    </w:t>
      </w:r>
    </w:p>
    <w:p w:rsidR="005F20F5" w:rsidRPr="00B337DD" w:rsidRDefault="005F20F5" w:rsidP="005F20F5">
      <w:pPr>
        <w:pStyle w:val="Tekstpodstawowy"/>
        <w:spacing w:line="360" w:lineRule="auto"/>
        <w:rPr>
          <w:b w:val="0"/>
          <w:sz w:val="26"/>
          <w:szCs w:val="26"/>
        </w:rPr>
      </w:pPr>
      <w:r w:rsidRPr="00B337DD">
        <w:rPr>
          <w:b w:val="0"/>
          <w:sz w:val="26"/>
          <w:szCs w:val="26"/>
        </w:rPr>
        <w:t xml:space="preserve"> - 11.097,81 zł  - zimowe utrzymanie dróg,</w:t>
      </w:r>
    </w:p>
    <w:p w:rsidR="005F20F5" w:rsidRPr="006F4421" w:rsidRDefault="005F20F5" w:rsidP="005F20F5">
      <w:pPr>
        <w:pStyle w:val="Tekstpodstawowy"/>
        <w:spacing w:line="360" w:lineRule="auto"/>
        <w:rPr>
          <w:b w:val="0"/>
          <w:sz w:val="26"/>
          <w:szCs w:val="26"/>
        </w:rPr>
      </w:pPr>
      <w:r w:rsidRPr="006F4421">
        <w:rPr>
          <w:b w:val="0"/>
          <w:sz w:val="26"/>
          <w:szCs w:val="26"/>
        </w:rPr>
        <w:lastRenderedPageBreak/>
        <w:t xml:space="preserve"> - 7.201,85 zł – opłaty za zajęcie pasa drogowego na drogach krajowych, wojewódzkich </w:t>
      </w:r>
    </w:p>
    <w:p w:rsidR="005F20F5" w:rsidRDefault="005F20F5" w:rsidP="005F20F5">
      <w:pPr>
        <w:pStyle w:val="Tekstpodstawowy"/>
        <w:spacing w:line="360" w:lineRule="auto"/>
        <w:rPr>
          <w:b w:val="0"/>
          <w:sz w:val="26"/>
          <w:szCs w:val="26"/>
        </w:rPr>
      </w:pPr>
      <w:r w:rsidRPr="006F4421">
        <w:rPr>
          <w:b w:val="0"/>
          <w:sz w:val="26"/>
          <w:szCs w:val="26"/>
        </w:rPr>
        <w:t xml:space="preserve">                          i powiatowych,</w:t>
      </w:r>
    </w:p>
    <w:p w:rsidR="00562081" w:rsidRPr="005F20F5" w:rsidRDefault="00562081" w:rsidP="00562081">
      <w:pPr>
        <w:spacing w:line="360" w:lineRule="auto"/>
        <w:ind w:left="-108"/>
        <w:jc w:val="both"/>
        <w:rPr>
          <w:sz w:val="26"/>
          <w:szCs w:val="26"/>
        </w:rPr>
      </w:pPr>
      <w:r w:rsidRPr="005F20F5">
        <w:rPr>
          <w:b/>
          <w:sz w:val="26"/>
          <w:szCs w:val="26"/>
        </w:rPr>
        <w:t xml:space="preserve">- </w:t>
      </w:r>
      <w:r w:rsidRPr="005F20F5">
        <w:rPr>
          <w:sz w:val="26"/>
          <w:szCs w:val="26"/>
        </w:rPr>
        <w:t>132.352,62 zł –  remonty dróg gminnych - wydatki w ramach Funduszu sołeckiego            na zadania określone w załączniku nr 12,</w:t>
      </w:r>
    </w:p>
    <w:p w:rsidR="005F20F5" w:rsidRPr="00562081" w:rsidRDefault="00562081" w:rsidP="005F20F5">
      <w:pPr>
        <w:pStyle w:val="Tekstpodstawowy"/>
        <w:spacing w:line="360" w:lineRule="auto"/>
        <w:rPr>
          <w:b w:val="0"/>
          <w:sz w:val="26"/>
          <w:szCs w:val="26"/>
        </w:rPr>
      </w:pPr>
      <w:r w:rsidRPr="00562081">
        <w:rPr>
          <w:b w:val="0"/>
          <w:sz w:val="26"/>
          <w:szCs w:val="26"/>
        </w:rPr>
        <w:t>- 21.762,94 zł – remont nawierzchni żwirowych dróg  gminnych,</w:t>
      </w:r>
    </w:p>
    <w:p w:rsidR="00562081" w:rsidRPr="00562081" w:rsidRDefault="00562081" w:rsidP="005F20F5">
      <w:pPr>
        <w:pStyle w:val="Tekstpodstawowy"/>
        <w:spacing w:line="360" w:lineRule="auto"/>
        <w:rPr>
          <w:b w:val="0"/>
          <w:sz w:val="26"/>
          <w:szCs w:val="26"/>
        </w:rPr>
      </w:pPr>
      <w:r w:rsidRPr="00562081">
        <w:rPr>
          <w:b w:val="0"/>
          <w:sz w:val="26"/>
          <w:szCs w:val="26"/>
        </w:rPr>
        <w:t>-67.638,01 zł – remont cząstkowy nawierzchni wykonanych metodą potrójnego powierzchniowego utrwalenia jezdni dróg gminnych,</w:t>
      </w:r>
    </w:p>
    <w:p w:rsidR="005F20F5" w:rsidRPr="006F4421" w:rsidRDefault="005F20F5" w:rsidP="005F20F5">
      <w:pPr>
        <w:pStyle w:val="Tekstpodstawowy"/>
        <w:spacing w:line="360" w:lineRule="auto"/>
        <w:rPr>
          <w:b w:val="0"/>
          <w:sz w:val="26"/>
          <w:szCs w:val="26"/>
        </w:rPr>
      </w:pPr>
      <w:r w:rsidRPr="006F4421">
        <w:rPr>
          <w:b w:val="0"/>
          <w:sz w:val="26"/>
          <w:szCs w:val="26"/>
        </w:rPr>
        <w:t>- 6.000,00 zł – wykonanie przeglądu pięcioletniego obiektów mostowych na terenie gminy,</w:t>
      </w:r>
    </w:p>
    <w:p w:rsidR="005F20F5" w:rsidRDefault="00562081" w:rsidP="005F20F5">
      <w:pPr>
        <w:pStyle w:val="Tekstpodstawowy"/>
        <w:spacing w:line="360" w:lineRule="auto"/>
        <w:rPr>
          <w:b w:val="0"/>
          <w:bCs w:val="0"/>
          <w:sz w:val="26"/>
          <w:szCs w:val="26"/>
        </w:rPr>
      </w:pPr>
      <w:r w:rsidRPr="00562081">
        <w:rPr>
          <w:b w:val="0"/>
          <w:bCs w:val="0"/>
          <w:sz w:val="26"/>
          <w:szCs w:val="26"/>
        </w:rPr>
        <w:t xml:space="preserve"> - 12.7</w:t>
      </w:r>
      <w:r w:rsidR="005F20F5" w:rsidRPr="00562081">
        <w:rPr>
          <w:b w:val="0"/>
          <w:bCs w:val="0"/>
          <w:sz w:val="26"/>
          <w:szCs w:val="26"/>
        </w:rPr>
        <w:t>00,00 zł – naprawa  przep</w:t>
      </w:r>
      <w:r w:rsidR="00B2020E">
        <w:rPr>
          <w:b w:val="0"/>
          <w:bCs w:val="0"/>
          <w:sz w:val="26"/>
          <w:szCs w:val="26"/>
        </w:rPr>
        <w:t>ustów w drogach gminnych w m. Dę</w:t>
      </w:r>
      <w:r w:rsidR="005F20F5" w:rsidRPr="00562081">
        <w:rPr>
          <w:b w:val="0"/>
          <w:bCs w:val="0"/>
          <w:sz w:val="26"/>
          <w:szCs w:val="26"/>
        </w:rPr>
        <w:t>biny, Karwacz, Klewki,</w:t>
      </w:r>
      <w:r w:rsidRPr="00562081">
        <w:rPr>
          <w:b w:val="0"/>
          <w:bCs w:val="0"/>
          <w:sz w:val="26"/>
          <w:szCs w:val="26"/>
        </w:rPr>
        <w:t xml:space="preserve"> Wielodróż,</w:t>
      </w:r>
    </w:p>
    <w:p w:rsidR="00B337DD" w:rsidRPr="00B337DD" w:rsidRDefault="00B337DD" w:rsidP="00B337DD">
      <w:pPr>
        <w:pStyle w:val="Tekstpodstawowy"/>
        <w:spacing w:line="360" w:lineRule="auto"/>
        <w:rPr>
          <w:b w:val="0"/>
          <w:bCs w:val="0"/>
          <w:sz w:val="26"/>
          <w:szCs w:val="26"/>
        </w:rPr>
      </w:pPr>
      <w:r w:rsidRPr="00B337DD">
        <w:rPr>
          <w:b w:val="0"/>
          <w:bCs w:val="0"/>
          <w:sz w:val="26"/>
          <w:szCs w:val="26"/>
        </w:rPr>
        <w:t>- 23.437,12 zł – bieżące utrzymanie pob</w:t>
      </w:r>
      <w:r w:rsidR="00B2020E">
        <w:rPr>
          <w:b w:val="0"/>
          <w:bCs w:val="0"/>
          <w:sz w:val="26"/>
          <w:szCs w:val="26"/>
        </w:rPr>
        <w:t>oczy i rowów przy d</w:t>
      </w:r>
      <w:r w:rsidRPr="00B337DD">
        <w:rPr>
          <w:b w:val="0"/>
          <w:bCs w:val="0"/>
          <w:sz w:val="26"/>
          <w:szCs w:val="26"/>
        </w:rPr>
        <w:t>rogach gminnych</w:t>
      </w:r>
      <w:r>
        <w:rPr>
          <w:b w:val="0"/>
          <w:bCs w:val="0"/>
          <w:sz w:val="26"/>
          <w:szCs w:val="26"/>
        </w:rPr>
        <w:t>,</w:t>
      </w:r>
    </w:p>
    <w:p w:rsidR="00B337DD" w:rsidRPr="00B337DD" w:rsidRDefault="00B337DD" w:rsidP="00B337DD">
      <w:pPr>
        <w:pStyle w:val="Tekstpodstawowy"/>
        <w:spacing w:line="360" w:lineRule="auto"/>
        <w:rPr>
          <w:b w:val="0"/>
          <w:bCs w:val="0"/>
          <w:sz w:val="26"/>
          <w:szCs w:val="26"/>
        </w:rPr>
      </w:pPr>
      <w:r w:rsidRPr="00B337DD">
        <w:rPr>
          <w:b w:val="0"/>
          <w:bCs w:val="0"/>
          <w:sz w:val="26"/>
          <w:szCs w:val="26"/>
        </w:rPr>
        <w:t>- 1.000,00 zł – rozgraniczenie działki Nr 29 w miejscowości Gostkowo,</w:t>
      </w:r>
    </w:p>
    <w:p w:rsidR="00B337DD" w:rsidRPr="002F711F" w:rsidRDefault="00B337DD" w:rsidP="005F20F5">
      <w:pPr>
        <w:pStyle w:val="Tekstpodstawowy"/>
        <w:spacing w:line="360" w:lineRule="auto"/>
        <w:rPr>
          <w:b w:val="0"/>
          <w:bCs w:val="0"/>
          <w:sz w:val="26"/>
          <w:szCs w:val="26"/>
        </w:rPr>
      </w:pPr>
      <w:r w:rsidRPr="00B337DD">
        <w:rPr>
          <w:b w:val="0"/>
          <w:sz w:val="26"/>
          <w:szCs w:val="26"/>
        </w:rPr>
        <w:t>- 11.200,00 zł – ustawienie znaków drogowych przy drogach gminnych,</w:t>
      </w:r>
    </w:p>
    <w:p w:rsidR="005F20F5" w:rsidRPr="002F711F" w:rsidRDefault="002F711F" w:rsidP="005F20F5">
      <w:pPr>
        <w:pStyle w:val="Tekstpodstawowy"/>
        <w:spacing w:line="360" w:lineRule="auto"/>
        <w:rPr>
          <w:b w:val="0"/>
          <w:bCs w:val="0"/>
          <w:sz w:val="26"/>
          <w:szCs w:val="26"/>
        </w:rPr>
      </w:pPr>
      <w:r w:rsidRPr="002F711F">
        <w:rPr>
          <w:b w:val="0"/>
          <w:bCs w:val="0"/>
          <w:sz w:val="26"/>
          <w:szCs w:val="26"/>
        </w:rPr>
        <w:t>-  5.560,95</w:t>
      </w:r>
      <w:r w:rsidR="005F20F5" w:rsidRPr="002F711F">
        <w:rPr>
          <w:b w:val="0"/>
          <w:bCs w:val="0"/>
          <w:sz w:val="26"/>
          <w:szCs w:val="26"/>
        </w:rPr>
        <w:t xml:space="preserve"> zł –</w:t>
      </w:r>
      <w:r w:rsidR="00B337DD" w:rsidRPr="002F711F">
        <w:rPr>
          <w:b w:val="0"/>
          <w:bCs w:val="0"/>
          <w:sz w:val="26"/>
          <w:szCs w:val="26"/>
        </w:rPr>
        <w:t xml:space="preserve"> zakup materiałów oraz</w:t>
      </w:r>
      <w:r w:rsidR="00B2020E">
        <w:rPr>
          <w:b w:val="0"/>
          <w:bCs w:val="0"/>
          <w:sz w:val="26"/>
          <w:szCs w:val="26"/>
        </w:rPr>
        <w:t xml:space="preserve"> remonty przy</w:t>
      </w:r>
      <w:r w:rsidR="005F20F5" w:rsidRPr="002F711F">
        <w:rPr>
          <w:b w:val="0"/>
          <w:bCs w:val="0"/>
          <w:sz w:val="26"/>
          <w:szCs w:val="26"/>
        </w:rPr>
        <w:t>stanków PKS</w:t>
      </w:r>
      <w:r w:rsidRPr="002F711F">
        <w:rPr>
          <w:b w:val="0"/>
          <w:bCs w:val="0"/>
          <w:sz w:val="26"/>
          <w:szCs w:val="26"/>
        </w:rPr>
        <w:t xml:space="preserve"> na terenie gminy            </w:t>
      </w:r>
      <w:r w:rsidR="005F20F5" w:rsidRPr="002F711F">
        <w:rPr>
          <w:b w:val="0"/>
          <w:bCs w:val="0"/>
          <w:sz w:val="26"/>
          <w:szCs w:val="26"/>
        </w:rPr>
        <w:t xml:space="preserve"> w miejscowości</w:t>
      </w:r>
      <w:r w:rsidR="00B337DD" w:rsidRPr="002F711F">
        <w:rPr>
          <w:b w:val="0"/>
          <w:bCs w:val="0"/>
          <w:sz w:val="26"/>
          <w:szCs w:val="26"/>
        </w:rPr>
        <w:t xml:space="preserve"> Stara Krępa, </w:t>
      </w:r>
      <w:r w:rsidRPr="002F711F">
        <w:rPr>
          <w:b w:val="0"/>
          <w:bCs w:val="0"/>
          <w:sz w:val="26"/>
          <w:szCs w:val="26"/>
        </w:rPr>
        <w:t>Mchowo, Bogate, Leszno, Obrąb,</w:t>
      </w:r>
      <w:r w:rsidR="005F20F5" w:rsidRPr="002F711F">
        <w:rPr>
          <w:b w:val="0"/>
          <w:bCs w:val="0"/>
          <w:sz w:val="26"/>
          <w:szCs w:val="26"/>
        </w:rPr>
        <w:t xml:space="preserve"> Gostkowo, Golany,</w:t>
      </w:r>
    </w:p>
    <w:p w:rsidR="005F20F5" w:rsidRPr="002F711F" w:rsidRDefault="005F20F5" w:rsidP="005F20F5">
      <w:pPr>
        <w:pStyle w:val="Tekstpodstawowy"/>
        <w:spacing w:line="360" w:lineRule="auto"/>
        <w:rPr>
          <w:b w:val="0"/>
          <w:bCs w:val="0"/>
          <w:sz w:val="26"/>
          <w:szCs w:val="26"/>
        </w:rPr>
      </w:pPr>
      <w:r w:rsidRPr="002F711F">
        <w:rPr>
          <w:b w:val="0"/>
          <w:sz w:val="26"/>
          <w:szCs w:val="26"/>
        </w:rPr>
        <w:t>-  3.000,00 zł – koszty związane z ubezpieczeniem w zakresie odpowiedzialności cywilnej za szkody,</w:t>
      </w:r>
    </w:p>
    <w:p w:rsidR="005F20F5" w:rsidRPr="002F711F" w:rsidRDefault="005F20F5" w:rsidP="005F20F5">
      <w:pPr>
        <w:spacing w:line="360" w:lineRule="auto"/>
        <w:jc w:val="both"/>
        <w:rPr>
          <w:sz w:val="26"/>
          <w:szCs w:val="26"/>
        </w:rPr>
      </w:pPr>
      <w:r w:rsidRPr="002F711F">
        <w:rPr>
          <w:sz w:val="26"/>
          <w:szCs w:val="26"/>
        </w:rPr>
        <w:t>- 7.371,95 zł – opłata za wyłączenie gruntów leśnych z produkcji,</w:t>
      </w:r>
    </w:p>
    <w:p w:rsidR="005F20F5" w:rsidRPr="002F711F" w:rsidRDefault="002F711F" w:rsidP="005F20F5">
      <w:pPr>
        <w:spacing w:line="360" w:lineRule="auto"/>
        <w:jc w:val="both"/>
        <w:rPr>
          <w:sz w:val="26"/>
          <w:szCs w:val="26"/>
        </w:rPr>
      </w:pPr>
      <w:r>
        <w:rPr>
          <w:sz w:val="26"/>
          <w:szCs w:val="26"/>
        </w:rPr>
        <w:t>-  1.31</w:t>
      </w:r>
      <w:r w:rsidRPr="002F711F">
        <w:rPr>
          <w:sz w:val="26"/>
          <w:szCs w:val="26"/>
        </w:rPr>
        <w:t>1,99</w:t>
      </w:r>
      <w:r w:rsidR="005F20F5" w:rsidRPr="002F711F">
        <w:rPr>
          <w:sz w:val="26"/>
          <w:szCs w:val="26"/>
        </w:rPr>
        <w:t xml:space="preserve"> zł -  pozostałe wydatki związane z utrzymaniem dróg gminnych.</w:t>
      </w:r>
    </w:p>
    <w:p w:rsidR="00DF3A18" w:rsidRPr="00DF3A18" w:rsidRDefault="00DF3A18" w:rsidP="00DF3A18">
      <w:pPr>
        <w:spacing w:line="360" w:lineRule="auto"/>
        <w:jc w:val="both"/>
        <w:rPr>
          <w:color w:val="FF0000"/>
          <w:sz w:val="26"/>
          <w:szCs w:val="26"/>
        </w:rPr>
      </w:pPr>
    </w:p>
    <w:p w:rsidR="00DF3A18" w:rsidRDefault="00DF3A18" w:rsidP="00DF3A18">
      <w:pPr>
        <w:spacing w:line="360" w:lineRule="auto"/>
        <w:jc w:val="both"/>
        <w:rPr>
          <w:b/>
          <w:color w:val="FF0000"/>
          <w:sz w:val="26"/>
          <w:szCs w:val="26"/>
        </w:rPr>
      </w:pPr>
      <w:r w:rsidRPr="00DF3A18">
        <w:rPr>
          <w:color w:val="FF0000"/>
          <w:sz w:val="26"/>
          <w:szCs w:val="26"/>
        </w:rPr>
        <w:t xml:space="preserve">  </w:t>
      </w:r>
      <w:r w:rsidRPr="00D025F6">
        <w:rPr>
          <w:b/>
          <w:sz w:val="26"/>
          <w:szCs w:val="26"/>
        </w:rPr>
        <w:t>Na realizację zadań inwestycyj</w:t>
      </w:r>
      <w:r w:rsidR="00D025F6" w:rsidRPr="00D025F6">
        <w:rPr>
          <w:b/>
          <w:sz w:val="26"/>
          <w:szCs w:val="26"/>
        </w:rPr>
        <w:t>nych wydatkowano kwotę 924.049,6</w:t>
      </w:r>
      <w:r w:rsidRPr="00D025F6">
        <w:rPr>
          <w:b/>
          <w:sz w:val="26"/>
          <w:szCs w:val="26"/>
        </w:rPr>
        <w:t>0 zł, w tym:</w:t>
      </w:r>
    </w:p>
    <w:p w:rsidR="00DD7B8B" w:rsidRDefault="00DD7B8B" w:rsidP="00DF3A18">
      <w:pPr>
        <w:spacing w:line="360" w:lineRule="auto"/>
        <w:jc w:val="both"/>
        <w:rPr>
          <w:b/>
          <w:color w:val="FF0000"/>
          <w:sz w:val="26"/>
          <w:szCs w:val="26"/>
        </w:rPr>
      </w:pPr>
    </w:p>
    <w:p w:rsidR="000014D1" w:rsidRPr="00DD7B8B" w:rsidRDefault="00BE4560" w:rsidP="00DD7B8B">
      <w:pPr>
        <w:spacing w:line="360" w:lineRule="auto"/>
        <w:jc w:val="both"/>
        <w:rPr>
          <w:sz w:val="26"/>
          <w:szCs w:val="26"/>
        </w:rPr>
      </w:pPr>
      <w:r w:rsidRPr="00DD7B8B">
        <w:rPr>
          <w:sz w:val="26"/>
          <w:szCs w:val="26"/>
        </w:rPr>
        <w:t xml:space="preserve">- </w:t>
      </w:r>
      <w:r w:rsidR="000014D1" w:rsidRPr="00DD7B8B">
        <w:rPr>
          <w:sz w:val="26"/>
          <w:szCs w:val="26"/>
        </w:rPr>
        <w:t>10.000,00 zł – „</w:t>
      </w:r>
      <w:r w:rsidRPr="00DD7B8B">
        <w:rPr>
          <w:sz w:val="26"/>
          <w:szCs w:val="26"/>
        </w:rPr>
        <w:t>Przebudowa ciągu dróg powiatowych nr 3232W Dobrzankowo- Fijałkowo -Wyrąb Karwacki, 3233W Dobrzankowo –Helenowo - Bogate w ramach NPPDL</w:t>
      </w:r>
      <w:r w:rsidR="000014D1" w:rsidRPr="00DD7B8B">
        <w:rPr>
          <w:sz w:val="26"/>
          <w:szCs w:val="26"/>
        </w:rPr>
        <w:t>”,</w:t>
      </w:r>
    </w:p>
    <w:p w:rsidR="00BE4560" w:rsidRPr="00DD7B8B" w:rsidRDefault="000014D1" w:rsidP="00DD7B8B">
      <w:pPr>
        <w:spacing w:line="360" w:lineRule="auto"/>
        <w:jc w:val="both"/>
        <w:rPr>
          <w:sz w:val="26"/>
          <w:szCs w:val="26"/>
        </w:rPr>
      </w:pPr>
      <w:r w:rsidRPr="00DD7B8B">
        <w:rPr>
          <w:sz w:val="26"/>
          <w:szCs w:val="26"/>
        </w:rPr>
        <w:t xml:space="preserve">- </w:t>
      </w:r>
      <w:r w:rsidR="00DD7B8B">
        <w:rPr>
          <w:sz w:val="26"/>
          <w:szCs w:val="26"/>
        </w:rPr>
        <w:t xml:space="preserve"> </w:t>
      </w:r>
      <w:r w:rsidRPr="00DD7B8B">
        <w:rPr>
          <w:sz w:val="26"/>
          <w:szCs w:val="26"/>
        </w:rPr>
        <w:t>99.798,51 zł –„Budowa chodników wraz z infrastrukturą towarzyszącą przy drogach powiatowych na terenie gminy Przasnysz”,</w:t>
      </w:r>
      <w:r w:rsidR="00BE4560" w:rsidRPr="00DD7B8B">
        <w:rPr>
          <w:bCs/>
          <w:sz w:val="26"/>
          <w:szCs w:val="26"/>
        </w:rPr>
        <w:t xml:space="preserve">                    </w:t>
      </w:r>
    </w:p>
    <w:p w:rsidR="001C08EC" w:rsidRPr="00DD7B8B" w:rsidRDefault="001C08EC" w:rsidP="00DD7B8B">
      <w:pPr>
        <w:pStyle w:val="Tekstpodstawowy"/>
        <w:spacing w:line="360" w:lineRule="auto"/>
        <w:rPr>
          <w:b w:val="0"/>
          <w:sz w:val="26"/>
          <w:szCs w:val="26"/>
        </w:rPr>
      </w:pPr>
      <w:r w:rsidRPr="00DD7B8B">
        <w:rPr>
          <w:b w:val="0"/>
          <w:sz w:val="26"/>
          <w:szCs w:val="26"/>
        </w:rPr>
        <w:t xml:space="preserve">- </w:t>
      </w:r>
      <w:r w:rsidR="000014D1" w:rsidRPr="00DD7B8B">
        <w:rPr>
          <w:b w:val="0"/>
          <w:sz w:val="26"/>
          <w:szCs w:val="26"/>
        </w:rPr>
        <w:t>158.150,77</w:t>
      </w:r>
      <w:r w:rsidRPr="00DD7B8B">
        <w:rPr>
          <w:b w:val="0"/>
          <w:sz w:val="26"/>
          <w:szCs w:val="26"/>
        </w:rPr>
        <w:t xml:space="preserve"> zł – „Budowa chodników przy drogach gminnych”,</w:t>
      </w:r>
    </w:p>
    <w:p w:rsidR="001C08EC" w:rsidRPr="00DD7B8B" w:rsidRDefault="001C08EC" w:rsidP="00DD7B8B">
      <w:pPr>
        <w:pStyle w:val="Tekstpodstawowy"/>
        <w:spacing w:line="360" w:lineRule="auto"/>
        <w:rPr>
          <w:b w:val="0"/>
          <w:sz w:val="26"/>
          <w:szCs w:val="26"/>
        </w:rPr>
      </w:pPr>
      <w:r w:rsidRPr="00DD7B8B">
        <w:rPr>
          <w:b w:val="0"/>
          <w:sz w:val="26"/>
          <w:szCs w:val="26"/>
        </w:rPr>
        <w:t xml:space="preserve">- </w:t>
      </w:r>
      <w:r w:rsidR="000014D1" w:rsidRPr="00DD7B8B">
        <w:rPr>
          <w:b w:val="0"/>
          <w:sz w:val="26"/>
          <w:szCs w:val="26"/>
        </w:rPr>
        <w:t xml:space="preserve"> </w:t>
      </w:r>
      <w:r w:rsidR="00DD7B8B">
        <w:rPr>
          <w:b w:val="0"/>
          <w:sz w:val="26"/>
          <w:szCs w:val="26"/>
        </w:rPr>
        <w:t xml:space="preserve"> </w:t>
      </w:r>
      <w:r w:rsidR="000014D1" w:rsidRPr="00DD7B8B">
        <w:rPr>
          <w:b w:val="0"/>
          <w:sz w:val="26"/>
          <w:szCs w:val="26"/>
        </w:rPr>
        <w:t>24.969,00</w:t>
      </w:r>
      <w:r w:rsidRPr="00DD7B8B">
        <w:rPr>
          <w:b w:val="0"/>
          <w:sz w:val="26"/>
          <w:szCs w:val="26"/>
        </w:rPr>
        <w:t xml:space="preserve"> zł –„Przebudowa drogi gminnej w miejscowości Wyrąb Kar</w:t>
      </w:r>
      <w:r w:rsidR="000014D1" w:rsidRPr="00DD7B8B">
        <w:rPr>
          <w:b w:val="0"/>
          <w:sz w:val="26"/>
          <w:szCs w:val="26"/>
        </w:rPr>
        <w:t>wacki</w:t>
      </w:r>
      <w:r w:rsidRPr="00DD7B8B">
        <w:rPr>
          <w:b w:val="0"/>
          <w:sz w:val="26"/>
          <w:szCs w:val="26"/>
        </w:rPr>
        <w:t>”,</w:t>
      </w:r>
    </w:p>
    <w:p w:rsidR="000014D1" w:rsidRPr="00DD7B8B" w:rsidRDefault="000014D1" w:rsidP="00DD7B8B">
      <w:pPr>
        <w:pStyle w:val="Tekstpodstawowy"/>
        <w:spacing w:line="360" w:lineRule="auto"/>
        <w:rPr>
          <w:b w:val="0"/>
          <w:sz w:val="26"/>
          <w:szCs w:val="26"/>
        </w:rPr>
      </w:pPr>
      <w:r w:rsidRPr="00DD7B8B">
        <w:rPr>
          <w:b w:val="0"/>
          <w:sz w:val="26"/>
          <w:szCs w:val="26"/>
        </w:rPr>
        <w:lastRenderedPageBreak/>
        <w:t xml:space="preserve"> - </w:t>
      </w:r>
      <w:r w:rsidR="00DD7B8B">
        <w:rPr>
          <w:b w:val="0"/>
          <w:sz w:val="26"/>
          <w:szCs w:val="26"/>
        </w:rPr>
        <w:t xml:space="preserve"> </w:t>
      </w:r>
      <w:r w:rsidRPr="00DD7B8B">
        <w:rPr>
          <w:b w:val="0"/>
          <w:sz w:val="26"/>
          <w:szCs w:val="26"/>
        </w:rPr>
        <w:t>99.757,71 zł – „Remont nawierzchni potrójnego powierzchniowego utrwalenia dróg gminnych poprzez położenie jednej warstwy emulsji asfaltowej ze żwirami sortowanymi”</w:t>
      </w:r>
      <w:r w:rsidR="00DD7B8B" w:rsidRPr="00DD7B8B">
        <w:rPr>
          <w:b w:val="0"/>
          <w:sz w:val="26"/>
          <w:szCs w:val="26"/>
        </w:rPr>
        <w:t>,</w:t>
      </w:r>
    </w:p>
    <w:p w:rsidR="00DD7B8B" w:rsidRPr="00DD7B8B" w:rsidRDefault="001C08EC" w:rsidP="00DD7B8B">
      <w:pPr>
        <w:pStyle w:val="Tekstpodstawowy"/>
        <w:spacing w:line="360" w:lineRule="auto"/>
        <w:rPr>
          <w:b w:val="0"/>
          <w:iCs/>
          <w:sz w:val="26"/>
          <w:szCs w:val="26"/>
        </w:rPr>
      </w:pPr>
      <w:r w:rsidRPr="00DD7B8B">
        <w:rPr>
          <w:b w:val="0"/>
          <w:iCs/>
          <w:sz w:val="26"/>
          <w:szCs w:val="26"/>
        </w:rPr>
        <w:t xml:space="preserve">-  </w:t>
      </w:r>
      <w:r w:rsidR="00DD7B8B">
        <w:rPr>
          <w:b w:val="0"/>
          <w:iCs/>
          <w:sz w:val="26"/>
          <w:szCs w:val="26"/>
        </w:rPr>
        <w:t xml:space="preserve">  </w:t>
      </w:r>
      <w:r w:rsidR="009E4E84">
        <w:rPr>
          <w:b w:val="0"/>
          <w:iCs/>
          <w:sz w:val="26"/>
          <w:szCs w:val="26"/>
        </w:rPr>
        <w:t xml:space="preserve"> </w:t>
      </w:r>
      <w:r w:rsidRPr="00DD7B8B">
        <w:rPr>
          <w:b w:val="0"/>
          <w:iCs/>
          <w:sz w:val="26"/>
          <w:szCs w:val="26"/>
        </w:rPr>
        <w:t>4.058,50 zł – „Budowa drogi gminnej  w miejscowości Osówiec Szlachecki”</w:t>
      </w:r>
      <w:r w:rsidR="00DD7B8B" w:rsidRPr="00DD7B8B">
        <w:rPr>
          <w:b w:val="0"/>
          <w:iCs/>
          <w:sz w:val="26"/>
          <w:szCs w:val="26"/>
        </w:rPr>
        <w:t>,</w:t>
      </w:r>
    </w:p>
    <w:p w:rsidR="001C08EC" w:rsidRPr="00DD7B8B" w:rsidRDefault="001C08EC" w:rsidP="00DD7B8B">
      <w:pPr>
        <w:spacing w:line="360" w:lineRule="auto"/>
        <w:jc w:val="both"/>
        <w:rPr>
          <w:sz w:val="26"/>
          <w:szCs w:val="26"/>
        </w:rPr>
      </w:pPr>
      <w:r w:rsidRPr="00DD7B8B">
        <w:rPr>
          <w:sz w:val="26"/>
          <w:szCs w:val="26"/>
        </w:rPr>
        <w:t xml:space="preserve"> </w:t>
      </w:r>
      <w:r w:rsidR="00DD7B8B" w:rsidRPr="00DD7B8B">
        <w:rPr>
          <w:sz w:val="26"/>
          <w:szCs w:val="26"/>
        </w:rPr>
        <w:t xml:space="preserve">- </w:t>
      </w:r>
      <w:r w:rsidR="009E4E84">
        <w:rPr>
          <w:sz w:val="26"/>
          <w:szCs w:val="26"/>
        </w:rPr>
        <w:t xml:space="preserve"> </w:t>
      </w:r>
      <w:r w:rsidR="00DD7B8B" w:rsidRPr="00DD7B8B">
        <w:rPr>
          <w:sz w:val="26"/>
          <w:szCs w:val="26"/>
        </w:rPr>
        <w:t>13.284,69 zł – „Budowa chodników w m. Gostkowo” -</w:t>
      </w:r>
      <w:r w:rsidR="00B2020E">
        <w:rPr>
          <w:sz w:val="26"/>
          <w:szCs w:val="26"/>
        </w:rPr>
        <w:t xml:space="preserve"> </w:t>
      </w:r>
      <w:r w:rsidR="00DD7B8B" w:rsidRPr="00DD7B8B">
        <w:rPr>
          <w:sz w:val="26"/>
          <w:szCs w:val="26"/>
        </w:rPr>
        <w:t>Fundusz sołecki,</w:t>
      </w:r>
    </w:p>
    <w:p w:rsidR="001C08EC" w:rsidRPr="00DD7B8B" w:rsidRDefault="001C08EC" w:rsidP="00DD7B8B">
      <w:pPr>
        <w:spacing w:line="360" w:lineRule="auto"/>
        <w:jc w:val="both"/>
        <w:rPr>
          <w:sz w:val="26"/>
          <w:szCs w:val="26"/>
        </w:rPr>
      </w:pPr>
      <w:r w:rsidRPr="00DD7B8B">
        <w:rPr>
          <w:sz w:val="26"/>
          <w:szCs w:val="26"/>
        </w:rPr>
        <w:t xml:space="preserve">- </w:t>
      </w:r>
      <w:r w:rsidR="00DD7B8B">
        <w:rPr>
          <w:sz w:val="26"/>
          <w:szCs w:val="26"/>
        </w:rPr>
        <w:t xml:space="preserve"> </w:t>
      </w:r>
      <w:r w:rsidRPr="00DD7B8B">
        <w:rPr>
          <w:sz w:val="26"/>
          <w:szCs w:val="26"/>
        </w:rPr>
        <w:t xml:space="preserve">8.439,04 zł – </w:t>
      </w:r>
      <w:r w:rsidR="00B2020E">
        <w:rPr>
          <w:sz w:val="26"/>
          <w:szCs w:val="26"/>
        </w:rPr>
        <w:t xml:space="preserve">„Remont drogi gminnej Helenowo – </w:t>
      </w:r>
      <w:r w:rsidRPr="00DD7B8B">
        <w:rPr>
          <w:sz w:val="26"/>
          <w:szCs w:val="26"/>
        </w:rPr>
        <w:t>Gadomiec</w:t>
      </w:r>
      <w:r w:rsidR="00B2020E">
        <w:rPr>
          <w:sz w:val="26"/>
          <w:szCs w:val="26"/>
        </w:rPr>
        <w:t xml:space="preserve"> -</w:t>
      </w:r>
      <w:r w:rsidRPr="00DD7B8B">
        <w:rPr>
          <w:sz w:val="26"/>
          <w:szCs w:val="26"/>
        </w:rPr>
        <w:t xml:space="preserve"> jednowarstwowe utrwalenie emulsją</w:t>
      </w:r>
      <w:r w:rsidR="00B2020E">
        <w:rPr>
          <w:sz w:val="26"/>
          <w:szCs w:val="26"/>
        </w:rPr>
        <w:t xml:space="preserve"> </w:t>
      </w:r>
      <w:r w:rsidRPr="00DD7B8B">
        <w:rPr>
          <w:sz w:val="26"/>
          <w:szCs w:val="26"/>
        </w:rPr>
        <w:t>- Fundusz sołecki”,</w:t>
      </w:r>
    </w:p>
    <w:p w:rsidR="001C08EC" w:rsidRPr="00DD7B8B" w:rsidRDefault="001C08EC" w:rsidP="00DD7B8B">
      <w:pPr>
        <w:tabs>
          <w:tab w:val="left" w:pos="5760"/>
        </w:tabs>
        <w:spacing w:line="360" w:lineRule="auto"/>
        <w:ind w:left="79" w:hanging="79"/>
        <w:jc w:val="both"/>
        <w:rPr>
          <w:sz w:val="26"/>
          <w:szCs w:val="26"/>
        </w:rPr>
      </w:pPr>
      <w:r w:rsidRPr="00DD7B8B">
        <w:rPr>
          <w:sz w:val="26"/>
          <w:szCs w:val="26"/>
        </w:rPr>
        <w:t>-  4.500,00 zł – „Wykonanie koryt odpływowych wód opadowych z drogi gminnej              w m. Klewki - Fundusz sołecki”,</w:t>
      </w:r>
    </w:p>
    <w:p w:rsidR="001C08EC" w:rsidRPr="00DD7B8B" w:rsidRDefault="001C08EC" w:rsidP="00DD7B8B">
      <w:pPr>
        <w:tabs>
          <w:tab w:val="left" w:pos="5760"/>
        </w:tabs>
        <w:spacing w:line="360" w:lineRule="auto"/>
        <w:ind w:left="79" w:hanging="79"/>
        <w:jc w:val="both"/>
        <w:rPr>
          <w:bCs/>
          <w:sz w:val="26"/>
          <w:szCs w:val="26"/>
        </w:rPr>
      </w:pPr>
      <w:r w:rsidRPr="00DD7B8B">
        <w:rPr>
          <w:sz w:val="26"/>
          <w:szCs w:val="26"/>
        </w:rPr>
        <w:t xml:space="preserve">- </w:t>
      </w:r>
      <w:r w:rsidR="00DD7B8B">
        <w:rPr>
          <w:sz w:val="26"/>
          <w:szCs w:val="26"/>
        </w:rPr>
        <w:t xml:space="preserve">  </w:t>
      </w:r>
      <w:r w:rsidRPr="00DD7B8B">
        <w:rPr>
          <w:sz w:val="26"/>
          <w:szCs w:val="26"/>
        </w:rPr>
        <w:t>8.998,40 zł – „Remont drogi gminnej Obrąb - Przasnysz poprzez położenie jednej warstwy masy asfaltowej - Fundusz sołecki”,</w:t>
      </w:r>
      <w:r w:rsidRPr="00DD7B8B">
        <w:rPr>
          <w:bCs/>
          <w:sz w:val="26"/>
          <w:szCs w:val="26"/>
        </w:rPr>
        <w:t xml:space="preserve">  </w:t>
      </w:r>
    </w:p>
    <w:p w:rsidR="001C08EC" w:rsidRPr="00DD7B8B" w:rsidRDefault="001C08EC" w:rsidP="00DD7B8B">
      <w:pPr>
        <w:spacing w:line="360" w:lineRule="auto"/>
        <w:jc w:val="both"/>
        <w:rPr>
          <w:sz w:val="26"/>
          <w:szCs w:val="26"/>
        </w:rPr>
      </w:pPr>
      <w:r w:rsidRPr="00DD7B8B">
        <w:rPr>
          <w:bCs/>
          <w:sz w:val="26"/>
          <w:szCs w:val="26"/>
        </w:rPr>
        <w:t>-</w:t>
      </w:r>
      <w:r w:rsidR="00DD7B8B" w:rsidRPr="00DD7B8B">
        <w:rPr>
          <w:bCs/>
          <w:sz w:val="26"/>
          <w:szCs w:val="26"/>
        </w:rPr>
        <w:t xml:space="preserve"> 177.324,21</w:t>
      </w:r>
      <w:r w:rsidRPr="00DD7B8B">
        <w:rPr>
          <w:bCs/>
          <w:sz w:val="26"/>
          <w:szCs w:val="26"/>
        </w:rPr>
        <w:t xml:space="preserve"> zł – „ </w:t>
      </w:r>
      <w:r w:rsidRPr="00DD7B8B">
        <w:rPr>
          <w:sz w:val="26"/>
          <w:szCs w:val="26"/>
        </w:rPr>
        <w:t>Modernizacja drogi gminnej dojazdowej do gruntów rolnych Helenowo Stare- Józefowo – Fijałkowo”,</w:t>
      </w:r>
    </w:p>
    <w:p w:rsidR="001C08EC" w:rsidRPr="00DD7B8B" w:rsidRDefault="001C08EC" w:rsidP="00DD7B8B">
      <w:pPr>
        <w:spacing w:line="360" w:lineRule="auto"/>
        <w:jc w:val="both"/>
        <w:rPr>
          <w:iCs/>
          <w:sz w:val="26"/>
          <w:szCs w:val="26"/>
        </w:rPr>
      </w:pPr>
      <w:r w:rsidRPr="00DD7B8B">
        <w:rPr>
          <w:iCs/>
          <w:sz w:val="26"/>
          <w:szCs w:val="26"/>
        </w:rPr>
        <w:t xml:space="preserve">- </w:t>
      </w:r>
      <w:r w:rsidR="00DD7B8B" w:rsidRPr="00DD7B8B">
        <w:rPr>
          <w:iCs/>
          <w:sz w:val="26"/>
          <w:szCs w:val="26"/>
        </w:rPr>
        <w:t>152.000,5</w:t>
      </w:r>
      <w:r w:rsidRPr="00DD7B8B">
        <w:rPr>
          <w:iCs/>
          <w:sz w:val="26"/>
          <w:szCs w:val="26"/>
        </w:rPr>
        <w:t>0 zł – „Poprawa regionalnego układu transportowego poprzez przebudowę dróg gminnych”,</w:t>
      </w:r>
    </w:p>
    <w:p w:rsidR="00DD7B8B" w:rsidRPr="00DD7B8B" w:rsidRDefault="00DD7B8B" w:rsidP="00DD7B8B">
      <w:pPr>
        <w:spacing w:line="360" w:lineRule="auto"/>
        <w:jc w:val="both"/>
        <w:rPr>
          <w:iCs/>
          <w:sz w:val="26"/>
          <w:szCs w:val="26"/>
        </w:rPr>
      </w:pPr>
      <w:r w:rsidRPr="00DD7B8B">
        <w:rPr>
          <w:iCs/>
          <w:sz w:val="26"/>
          <w:szCs w:val="26"/>
        </w:rPr>
        <w:t>-</w:t>
      </w:r>
      <w:r w:rsidR="00D025F6">
        <w:rPr>
          <w:iCs/>
          <w:sz w:val="26"/>
          <w:szCs w:val="26"/>
        </w:rPr>
        <w:t xml:space="preserve">   </w:t>
      </w:r>
      <w:r w:rsidRPr="00DD7B8B">
        <w:rPr>
          <w:iCs/>
          <w:sz w:val="26"/>
          <w:szCs w:val="26"/>
        </w:rPr>
        <w:t xml:space="preserve">8.871,38 zł </w:t>
      </w:r>
      <w:r>
        <w:rPr>
          <w:iCs/>
          <w:sz w:val="26"/>
          <w:szCs w:val="26"/>
        </w:rPr>
        <w:t>–</w:t>
      </w:r>
      <w:r w:rsidRPr="00DD7B8B">
        <w:rPr>
          <w:iCs/>
          <w:sz w:val="26"/>
          <w:szCs w:val="26"/>
        </w:rPr>
        <w:t xml:space="preserve"> </w:t>
      </w:r>
      <w:r>
        <w:rPr>
          <w:iCs/>
          <w:sz w:val="26"/>
          <w:szCs w:val="26"/>
        </w:rPr>
        <w:t>„</w:t>
      </w:r>
      <w:r w:rsidRPr="00DD7B8B">
        <w:rPr>
          <w:iCs/>
          <w:sz w:val="26"/>
          <w:szCs w:val="26"/>
        </w:rPr>
        <w:t>Budowa drogi żwirowej Góry Karwackie –Cegielnia</w:t>
      </w:r>
      <w:r>
        <w:rPr>
          <w:iCs/>
          <w:sz w:val="26"/>
          <w:szCs w:val="26"/>
        </w:rPr>
        <w:t>”</w:t>
      </w:r>
      <w:r w:rsidRPr="00DD7B8B">
        <w:rPr>
          <w:iCs/>
          <w:sz w:val="26"/>
          <w:szCs w:val="26"/>
        </w:rPr>
        <w:t>,</w:t>
      </w:r>
    </w:p>
    <w:p w:rsidR="00DD7B8B" w:rsidRDefault="00DD7B8B" w:rsidP="00DD7B8B">
      <w:pPr>
        <w:spacing w:line="360" w:lineRule="auto"/>
        <w:jc w:val="both"/>
        <w:rPr>
          <w:sz w:val="26"/>
          <w:szCs w:val="26"/>
        </w:rPr>
      </w:pPr>
      <w:r w:rsidRPr="00DD7B8B">
        <w:rPr>
          <w:iCs/>
          <w:sz w:val="26"/>
          <w:szCs w:val="26"/>
        </w:rPr>
        <w:t>-</w:t>
      </w:r>
      <w:r w:rsidR="00D025F6">
        <w:rPr>
          <w:iCs/>
          <w:sz w:val="26"/>
          <w:szCs w:val="26"/>
        </w:rPr>
        <w:t xml:space="preserve">  </w:t>
      </w:r>
      <w:r w:rsidR="0077516F">
        <w:rPr>
          <w:iCs/>
          <w:sz w:val="26"/>
          <w:szCs w:val="26"/>
        </w:rPr>
        <w:t xml:space="preserve"> </w:t>
      </w:r>
      <w:r w:rsidR="00D025F6">
        <w:rPr>
          <w:iCs/>
          <w:sz w:val="26"/>
          <w:szCs w:val="26"/>
        </w:rPr>
        <w:t>5.2</w:t>
      </w:r>
      <w:r w:rsidRPr="00DD7B8B">
        <w:rPr>
          <w:iCs/>
          <w:sz w:val="26"/>
          <w:szCs w:val="26"/>
        </w:rPr>
        <w:t xml:space="preserve">08,07 zł </w:t>
      </w:r>
      <w:r>
        <w:rPr>
          <w:iCs/>
          <w:sz w:val="26"/>
          <w:szCs w:val="26"/>
        </w:rPr>
        <w:t>–</w:t>
      </w:r>
      <w:r w:rsidRPr="00DD7B8B">
        <w:rPr>
          <w:iCs/>
          <w:sz w:val="26"/>
          <w:szCs w:val="26"/>
        </w:rPr>
        <w:t xml:space="preserve"> </w:t>
      </w:r>
      <w:r>
        <w:rPr>
          <w:iCs/>
          <w:sz w:val="26"/>
          <w:szCs w:val="26"/>
        </w:rPr>
        <w:t>„</w:t>
      </w:r>
      <w:r w:rsidRPr="00DD7B8B">
        <w:rPr>
          <w:sz w:val="26"/>
          <w:szCs w:val="26"/>
        </w:rPr>
        <w:t>Remont chodnika w ciągu drogi gminnej w m. Dobrzankowo</w:t>
      </w:r>
      <w:r>
        <w:rPr>
          <w:sz w:val="26"/>
          <w:szCs w:val="26"/>
        </w:rPr>
        <w:t>”,</w:t>
      </w:r>
    </w:p>
    <w:p w:rsidR="00D025F6" w:rsidRPr="00DD7B8B" w:rsidRDefault="00D025F6" w:rsidP="0077516F">
      <w:pPr>
        <w:tabs>
          <w:tab w:val="left" w:pos="5760"/>
        </w:tabs>
        <w:spacing w:line="360" w:lineRule="auto"/>
        <w:ind w:left="79" w:hanging="79"/>
        <w:jc w:val="both"/>
        <w:rPr>
          <w:sz w:val="26"/>
          <w:szCs w:val="26"/>
        </w:rPr>
      </w:pPr>
      <w:r w:rsidRPr="00D3711C">
        <w:rPr>
          <w:sz w:val="26"/>
          <w:szCs w:val="26"/>
        </w:rPr>
        <w:t>-</w:t>
      </w:r>
      <w:r>
        <w:rPr>
          <w:sz w:val="26"/>
          <w:szCs w:val="26"/>
        </w:rPr>
        <w:t xml:space="preserve">  21.978,63</w:t>
      </w:r>
      <w:r w:rsidRPr="00D3711C">
        <w:rPr>
          <w:sz w:val="26"/>
          <w:szCs w:val="26"/>
        </w:rPr>
        <w:t xml:space="preserve"> zł – „Przebudowa drogi gminnej w m. Sierakowo</w:t>
      </w:r>
      <w:r>
        <w:rPr>
          <w:sz w:val="26"/>
          <w:szCs w:val="26"/>
        </w:rPr>
        <w:t>”,</w:t>
      </w:r>
    </w:p>
    <w:p w:rsidR="00DD7B8B" w:rsidRPr="00DD7B8B" w:rsidRDefault="001C08EC" w:rsidP="00D025F6">
      <w:pPr>
        <w:tabs>
          <w:tab w:val="left" w:pos="5760"/>
        </w:tabs>
        <w:spacing w:line="360" w:lineRule="auto"/>
        <w:ind w:left="79" w:hanging="79"/>
        <w:jc w:val="both"/>
        <w:rPr>
          <w:sz w:val="26"/>
          <w:szCs w:val="26"/>
        </w:rPr>
      </w:pPr>
      <w:r w:rsidRPr="00DD7B8B">
        <w:rPr>
          <w:sz w:val="26"/>
          <w:szCs w:val="26"/>
        </w:rPr>
        <w:t>-</w:t>
      </w:r>
      <w:r w:rsidR="00D025F6">
        <w:rPr>
          <w:sz w:val="26"/>
          <w:szCs w:val="26"/>
        </w:rPr>
        <w:t xml:space="preserve"> 126.710,19</w:t>
      </w:r>
      <w:r w:rsidRPr="00DD7B8B">
        <w:rPr>
          <w:sz w:val="26"/>
          <w:szCs w:val="26"/>
        </w:rPr>
        <w:t xml:space="preserve"> zł – „</w:t>
      </w:r>
      <w:r w:rsidR="00D025F6">
        <w:rPr>
          <w:sz w:val="26"/>
          <w:szCs w:val="26"/>
        </w:rPr>
        <w:t xml:space="preserve">Remont </w:t>
      </w:r>
      <w:r w:rsidR="00DD7B8B" w:rsidRPr="00DD7B8B">
        <w:rPr>
          <w:sz w:val="26"/>
          <w:szCs w:val="26"/>
        </w:rPr>
        <w:t xml:space="preserve"> mostów na drogach gminnych</w:t>
      </w:r>
      <w:r w:rsidR="00DD7B8B">
        <w:rPr>
          <w:sz w:val="26"/>
          <w:szCs w:val="26"/>
        </w:rPr>
        <w:t>”.</w:t>
      </w:r>
    </w:p>
    <w:p w:rsidR="00DD7B8B" w:rsidRPr="00DD7B8B" w:rsidRDefault="000E3169" w:rsidP="001C08EC">
      <w:pPr>
        <w:tabs>
          <w:tab w:val="left" w:pos="5760"/>
        </w:tabs>
        <w:spacing w:line="360" w:lineRule="auto"/>
        <w:ind w:left="79" w:hanging="79"/>
        <w:jc w:val="both"/>
        <w:rPr>
          <w:sz w:val="26"/>
          <w:szCs w:val="26"/>
        </w:rPr>
      </w:pPr>
      <w:r>
        <w:rPr>
          <w:sz w:val="26"/>
          <w:szCs w:val="26"/>
        </w:rPr>
        <w:t>W 2015 roku poniesiono niższe wydatki niż planowano na zimowe utrzymanie dróg gminnych, co było spowodowane warunkami atmosferycznymi.</w:t>
      </w:r>
    </w:p>
    <w:p w:rsidR="00DF3A18" w:rsidRPr="00DF3A18" w:rsidRDefault="00DF3A18" w:rsidP="00DF3A18">
      <w:pPr>
        <w:spacing w:line="360" w:lineRule="auto"/>
        <w:ind w:left="-108"/>
        <w:jc w:val="both"/>
        <w:rPr>
          <w:rFonts w:ascii="Arial" w:hAnsi="Arial" w:cs="Arial"/>
          <w:color w:val="FF0000"/>
          <w:sz w:val="20"/>
          <w:szCs w:val="20"/>
        </w:rPr>
      </w:pPr>
    </w:p>
    <w:p w:rsidR="00DF3A18" w:rsidRPr="007D4608" w:rsidRDefault="00DF3A18" w:rsidP="00DF3A18">
      <w:pPr>
        <w:pStyle w:val="Tekstpodstawowy"/>
        <w:spacing w:line="360" w:lineRule="auto"/>
        <w:rPr>
          <w:sz w:val="26"/>
          <w:szCs w:val="26"/>
        </w:rPr>
      </w:pPr>
      <w:r w:rsidRPr="007D4608">
        <w:rPr>
          <w:sz w:val="26"/>
          <w:szCs w:val="26"/>
        </w:rPr>
        <w:t>Dział 630 – Turystyka</w:t>
      </w:r>
    </w:p>
    <w:p w:rsidR="00DF3A18" w:rsidRPr="007D4608" w:rsidRDefault="00DF3A18" w:rsidP="00DF3A18">
      <w:pPr>
        <w:pStyle w:val="Tekstpodstawowy"/>
        <w:spacing w:line="360" w:lineRule="auto"/>
        <w:rPr>
          <w:sz w:val="26"/>
          <w:szCs w:val="26"/>
        </w:rPr>
      </w:pPr>
    </w:p>
    <w:p w:rsidR="00DF3A18" w:rsidRPr="007D4608" w:rsidRDefault="00DF3A18" w:rsidP="00DF3A18">
      <w:pPr>
        <w:pStyle w:val="Tekstpodstawowy"/>
        <w:spacing w:line="360" w:lineRule="auto"/>
        <w:ind w:firstLine="708"/>
        <w:rPr>
          <w:b w:val="0"/>
          <w:sz w:val="26"/>
          <w:szCs w:val="26"/>
        </w:rPr>
      </w:pPr>
      <w:r w:rsidRPr="007D4608">
        <w:rPr>
          <w:b w:val="0"/>
          <w:sz w:val="26"/>
          <w:szCs w:val="26"/>
        </w:rPr>
        <w:t>W d</w:t>
      </w:r>
      <w:r w:rsidR="000E3169" w:rsidRPr="007D4608">
        <w:rPr>
          <w:b w:val="0"/>
          <w:sz w:val="26"/>
          <w:szCs w:val="26"/>
        </w:rPr>
        <w:t>ziale tym wydatkowano 29.959,73 zł, co stanowi 84,87</w:t>
      </w:r>
      <w:r w:rsidRPr="007D4608">
        <w:rPr>
          <w:b w:val="0"/>
          <w:sz w:val="26"/>
          <w:szCs w:val="26"/>
        </w:rPr>
        <w:t xml:space="preserve"> % planu.</w:t>
      </w:r>
    </w:p>
    <w:p w:rsidR="00DF3A18" w:rsidRPr="007D4608" w:rsidRDefault="00DF3A18" w:rsidP="00DF3A18">
      <w:pPr>
        <w:pStyle w:val="Tekstpodstawowy"/>
        <w:spacing w:line="360" w:lineRule="auto"/>
        <w:rPr>
          <w:b w:val="0"/>
          <w:sz w:val="26"/>
          <w:szCs w:val="26"/>
        </w:rPr>
      </w:pPr>
      <w:r w:rsidRPr="007D4608">
        <w:rPr>
          <w:b w:val="0"/>
          <w:sz w:val="26"/>
          <w:szCs w:val="26"/>
        </w:rPr>
        <w:t>Środki te zostały przeznaczone na:</w:t>
      </w:r>
    </w:p>
    <w:p w:rsidR="000E3169" w:rsidRDefault="000E3169" w:rsidP="00DF3A18">
      <w:pPr>
        <w:pStyle w:val="Tekstpodstawowy"/>
        <w:spacing w:line="360" w:lineRule="auto"/>
        <w:rPr>
          <w:b w:val="0"/>
          <w:sz w:val="26"/>
          <w:szCs w:val="26"/>
        </w:rPr>
      </w:pPr>
      <w:r w:rsidRPr="000E3169">
        <w:rPr>
          <w:b w:val="0"/>
          <w:sz w:val="26"/>
          <w:szCs w:val="26"/>
        </w:rPr>
        <w:t>- 3.444,00 zł – zakup kontenera na śmieci ( ustawiony nad zalewem w Karwaczu)</w:t>
      </w:r>
      <w:r>
        <w:rPr>
          <w:b w:val="0"/>
          <w:sz w:val="26"/>
          <w:szCs w:val="26"/>
        </w:rPr>
        <w:t>,</w:t>
      </w:r>
    </w:p>
    <w:p w:rsidR="000E3169" w:rsidRPr="000E3169" w:rsidRDefault="000E3169" w:rsidP="00DF3A18">
      <w:pPr>
        <w:pStyle w:val="Tekstpodstawowy"/>
        <w:spacing w:line="360" w:lineRule="auto"/>
        <w:rPr>
          <w:b w:val="0"/>
          <w:sz w:val="26"/>
          <w:szCs w:val="26"/>
        </w:rPr>
      </w:pPr>
      <w:r>
        <w:rPr>
          <w:b w:val="0"/>
          <w:sz w:val="26"/>
          <w:szCs w:val="26"/>
        </w:rPr>
        <w:t>- 5</w:t>
      </w:r>
      <w:r w:rsidR="007D4608">
        <w:rPr>
          <w:b w:val="0"/>
          <w:sz w:val="26"/>
          <w:szCs w:val="26"/>
        </w:rPr>
        <w:t>.</w:t>
      </w:r>
      <w:r>
        <w:rPr>
          <w:b w:val="0"/>
          <w:sz w:val="26"/>
          <w:szCs w:val="26"/>
        </w:rPr>
        <w:t xml:space="preserve">666,00 zł </w:t>
      </w:r>
      <w:r w:rsidR="007D4608">
        <w:rPr>
          <w:b w:val="0"/>
          <w:sz w:val="26"/>
          <w:szCs w:val="26"/>
        </w:rPr>
        <w:t>–</w:t>
      </w:r>
      <w:r>
        <w:rPr>
          <w:b w:val="0"/>
          <w:sz w:val="26"/>
          <w:szCs w:val="26"/>
        </w:rPr>
        <w:t xml:space="preserve"> </w:t>
      </w:r>
      <w:r w:rsidR="007D4608">
        <w:rPr>
          <w:b w:val="0"/>
          <w:sz w:val="26"/>
          <w:szCs w:val="26"/>
        </w:rPr>
        <w:t>remont wiat i ławek oraz montaż nowych ławek i koszy na śmieci nad zalewem w Karwaczu,</w:t>
      </w:r>
    </w:p>
    <w:p w:rsidR="00DF3A18" w:rsidRPr="007D4608" w:rsidRDefault="007D4608" w:rsidP="00DF3A18">
      <w:pPr>
        <w:pStyle w:val="Tekstpodstawowy"/>
        <w:spacing w:line="360" w:lineRule="auto"/>
        <w:rPr>
          <w:b w:val="0"/>
          <w:sz w:val="26"/>
          <w:szCs w:val="26"/>
        </w:rPr>
      </w:pPr>
      <w:r w:rsidRPr="007D4608">
        <w:rPr>
          <w:b w:val="0"/>
          <w:sz w:val="26"/>
          <w:szCs w:val="26"/>
        </w:rPr>
        <w:t>- 7.683,73</w:t>
      </w:r>
      <w:r w:rsidR="00DF3A18" w:rsidRPr="007D4608">
        <w:rPr>
          <w:b w:val="0"/>
          <w:sz w:val="26"/>
          <w:szCs w:val="26"/>
        </w:rPr>
        <w:t xml:space="preserve"> zł – bieżące utrzymanie plac</w:t>
      </w:r>
      <w:r w:rsidR="00B2020E">
        <w:rPr>
          <w:b w:val="0"/>
          <w:sz w:val="26"/>
          <w:szCs w:val="26"/>
        </w:rPr>
        <w:t>u wokół zalewu w miejscowości K</w:t>
      </w:r>
      <w:r w:rsidR="00DF3A18" w:rsidRPr="007D4608">
        <w:rPr>
          <w:b w:val="0"/>
          <w:sz w:val="26"/>
          <w:szCs w:val="26"/>
        </w:rPr>
        <w:t>a</w:t>
      </w:r>
      <w:r w:rsidR="00B2020E">
        <w:rPr>
          <w:b w:val="0"/>
          <w:sz w:val="26"/>
          <w:szCs w:val="26"/>
        </w:rPr>
        <w:t>r</w:t>
      </w:r>
      <w:r w:rsidR="00DF3A18" w:rsidRPr="007D4608">
        <w:rPr>
          <w:b w:val="0"/>
          <w:sz w:val="26"/>
          <w:szCs w:val="26"/>
        </w:rPr>
        <w:t>wacz,</w:t>
      </w:r>
    </w:p>
    <w:p w:rsidR="00DF3A18" w:rsidRPr="007D4608" w:rsidRDefault="007D4608" w:rsidP="00DF3A18">
      <w:pPr>
        <w:pStyle w:val="Tekstpodstawowy"/>
        <w:spacing w:line="360" w:lineRule="auto"/>
        <w:rPr>
          <w:b w:val="0"/>
          <w:sz w:val="26"/>
          <w:szCs w:val="26"/>
        </w:rPr>
      </w:pPr>
      <w:r w:rsidRPr="007D4608">
        <w:rPr>
          <w:b w:val="0"/>
          <w:sz w:val="26"/>
          <w:szCs w:val="26"/>
        </w:rPr>
        <w:t>-  1.764,45</w:t>
      </w:r>
      <w:r w:rsidR="00DF3A18" w:rsidRPr="007D4608">
        <w:rPr>
          <w:b w:val="0"/>
          <w:sz w:val="26"/>
          <w:szCs w:val="26"/>
        </w:rPr>
        <w:t xml:space="preserve"> zł - bieżące utrzymanie placu zabaw w miejscowości Golany,</w:t>
      </w:r>
    </w:p>
    <w:p w:rsidR="00DF3A18" w:rsidRPr="007D4608" w:rsidRDefault="007D4608" w:rsidP="00DF3A18">
      <w:pPr>
        <w:pStyle w:val="Tekstpodstawowy"/>
        <w:spacing w:line="360" w:lineRule="auto"/>
        <w:rPr>
          <w:b w:val="0"/>
          <w:sz w:val="26"/>
          <w:szCs w:val="26"/>
        </w:rPr>
      </w:pPr>
      <w:r w:rsidRPr="007D4608">
        <w:rPr>
          <w:b w:val="0"/>
          <w:sz w:val="26"/>
          <w:szCs w:val="26"/>
        </w:rPr>
        <w:t xml:space="preserve">- </w:t>
      </w:r>
      <w:r w:rsidR="0077516F">
        <w:rPr>
          <w:b w:val="0"/>
          <w:sz w:val="26"/>
          <w:szCs w:val="26"/>
        </w:rPr>
        <w:t xml:space="preserve"> </w:t>
      </w:r>
      <w:r w:rsidRPr="007D4608">
        <w:rPr>
          <w:b w:val="0"/>
          <w:sz w:val="26"/>
          <w:szCs w:val="26"/>
        </w:rPr>
        <w:t>1.707,92</w:t>
      </w:r>
      <w:r w:rsidR="00DF3A18" w:rsidRPr="007D4608">
        <w:rPr>
          <w:b w:val="0"/>
          <w:sz w:val="26"/>
          <w:szCs w:val="26"/>
        </w:rPr>
        <w:t xml:space="preserve"> zł – bieżące utrzymanie parkingu w Świętym Miejscu</w:t>
      </w:r>
    </w:p>
    <w:p w:rsidR="00DF3A18" w:rsidRPr="007D4608" w:rsidRDefault="007D4608" w:rsidP="007D4608">
      <w:pPr>
        <w:pStyle w:val="Tekstpodstawowy"/>
        <w:spacing w:line="360" w:lineRule="auto"/>
        <w:rPr>
          <w:b w:val="0"/>
          <w:sz w:val="26"/>
          <w:szCs w:val="26"/>
        </w:rPr>
      </w:pPr>
      <w:r w:rsidRPr="007D4608">
        <w:rPr>
          <w:b w:val="0"/>
          <w:sz w:val="26"/>
          <w:szCs w:val="26"/>
        </w:rPr>
        <w:lastRenderedPageBreak/>
        <w:t>-    738,00</w:t>
      </w:r>
      <w:r w:rsidR="00DF3A18" w:rsidRPr="007D4608">
        <w:rPr>
          <w:b w:val="0"/>
          <w:sz w:val="26"/>
          <w:szCs w:val="26"/>
        </w:rPr>
        <w:t xml:space="preserve"> zł – wykonanie przeglądu technicznego placu zabaw w m. Golany, Bartniki, Leszno,</w:t>
      </w:r>
      <w:r w:rsidRPr="007D4608">
        <w:rPr>
          <w:b w:val="0"/>
          <w:sz w:val="26"/>
          <w:szCs w:val="26"/>
        </w:rPr>
        <w:t xml:space="preserve"> Zakocie,</w:t>
      </w:r>
    </w:p>
    <w:p w:rsidR="009E4E84" w:rsidRDefault="00DF3A18" w:rsidP="00DF3A18">
      <w:pPr>
        <w:pStyle w:val="Tekstpodstawowy"/>
        <w:spacing w:line="360" w:lineRule="auto"/>
        <w:rPr>
          <w:b w:val="0"/>
          <w:sz w:val="26"/>
          <w:szCs w:val="26"/>
        </w:rPr>
      </w:pPr>
      <w:r w:rsidRPr="009E4E84">
        <w:rPr>
          <w:b w:val="0"/>
          <w:color w:val="FF0000"/>
          <w:sz w:val="26"/>
          <w:szCs w:val="26"/>
        </w:rPr>
        <w:t xml:space="preserve">   </w:t>
      </w:r>
      <w:r w:rsidR="009E4E84" w:rsidRPr="009E4E84">
        <w:rPr>
          <w:b w:val="0"/>
          <w:sz w:val="26"/>
          <w:szCs w:val="26"/>
        </w:rPr>
        <w:t>Na realizację zadania inwestycyjnego pn.</w:t>
      </w:r>
      <w:r w:rsidR="009E4E84" w:rsidRPr="009E4E84">
        <w:rPr>
          <w:b w:val="0"/>
          <w:bCs w:val="0"/>
          <w:sz w:val="26"/>
          <w:szCs w:val="26"/>
        </w:rPr>
        <w:t xml:space="preserve"> „Instalacja systemu monitoringu wizyjnego na terenie zalewu w m. Karwacz”</w:t>
      </w:r>
      <w:r w:rsidR="009E4E84" w:rsidRPr="009E4E84">
        <w:rPr>
          <w:b w:val="0"/>
          <w:sz w:val="26"/>
          <w:szCs w:val="26"/>
        </w:rPr>
        <w:t xml:space="preserve">  wydatkowano kwotę 8.955,63 zł. </w:t>
      </w:r>
    </w:p>
    <w:p w:rsidR="00DF3A18" w:rsidRPr="009E4E84" w:rsidRDefault="00DF3A18" w:rsidP="00DF3A18">
      <w:pPr>
        <w:pStyle w:val="Tekstpodstawowy"/>
        <w:spacing w:line="360" w:lineRule="auto"/>
        <w:rPr>
          <w:b w:val="0"/>
          <w:color w:val="FF0000"/>
          <w:sz w:val="26"/>
          <w:szCs w:val="26"/>
        </w:rPr>
      </w:pPr>
      <w:r w:rsidRPr="009E4E84">
        <w:rPr>
          <w:b w:val="0"/>
          <w:color w:val="FF0000"/>
          <w:sz w:val="26"/>
          <w:szCs w:val="26"/>
        </w:rPr>
        <w:t xml:space="preserve">                       </w:t>
      </w:r>
    </w:p>
    <w:p w:rsidR="00DF3A18" w:rsidRPr="00093E39" w:rsidRDefault="00DF3A18" w:rsidP="00DF3A18">
      <w:pPr>
        <w:pStyle w:val="Tekstpodstawowy"/>
        <w:spacing w:line="360" w:lineRule="auto"/>
        <w:rPr>
          <w:sz w:val="26"/>
          <w:szCs w:val="26"/>
        </w:rPr>
      </w:pPr>
      <w:r w:rsidRPr="00093E39">
        <w:rPr>
          <w:sz w:val="26"/>
          <w:szCs w:val="26"/>
        </w:rPr>
        <w:t>Dział 700 – Gospodarka mieszkaniowa</w:t>
      </w:r>
    </w:p>
    <w:p w:rsidR="00DF3A18" w:rsidRPr="00DF3A18" w:rsidRDefault="00DF3A18" w:rsidP="00DF3A18">
      <w:pPr>
        <w:pStyle w:val="Tekstpodstawowy"/>
        <w:spacing w:line="360" w:lineRule="auto"/>
        <w:rPr>
          <w:b w:val="0"/>
          <w:color w:val="FF0000"/>
          <w:sz w:val="26"/>
          <w:szCs w:val="26"/>
        </w:rPr>
      </w:pPr>
    </w:p>
    <w:p w:rsidR="00DF3A18" w:rsidRPr="00831FC8" w:rsidRDefault="00831FC8" w:rsidP="00DF3A18">
      <w:pPr>
        <w:pStyle w:val="Tekstpodstawowy"/>
        <w:spacing w:line="360" w:lineRule="auto"/>
        <w:rPr>
          <w:b w:val="0"/>
          <w:sz w:val="26"/>
          <w:szCs w:val="26"/>
        </w:rPr>
      </w:pPr>
      <w:r>
        <w:rPr>
          <w:b w:val="0"/>
          <w:color w:val="FF0000"/>
          <w:sz w:val="26"/>
          <w:szCs w:val="26"/>
        </w:rPr>
        <w:tab/>
      </w:r>
      <w:r w:rsidRPr="00831FC8">
        <w:rPr>
          <w:b w:val="0"/>
          <w:sz w:val="26"/>
          <w:szCs w:val="26"/>
        </w:rPr>
        <w:t>W 2015 r. wydatki wyniosły 527.688,15 zł, co stanowi 92,65</w:t>
      </w:r>
      <w:r w:rsidR="00DF3A18" w:rsidRPr="00831FC8">
        <w:rPr>
          <w:b w:val="0"/>
          <w:sz w:val="26"/>
          <w:szCs w:val="26"/>
        </w:rPr>
        <w:t xml:space="preserve"> % planu. Powyższą kwotę wydatkowano na:</w:t>
      </w:r>
    </w:p>
    <w:p w:rsidR="0014189D" w:rsidRDefault="0014189D" w:rsidP="00DF3A18">
      <w:pPr>
        <w:pStyle w:val="Tekstpodstawowy"/>
        <w:spacing w:line="360" w:lineRule="auto"/>
        <w:rPr>
          <w:b w:val="0"/>
          <w:color w:val="FF0000"/>
          <w:sz w:val="26"/>
          <w:szCs w:val="26"/>
        </w:rPr>
      </w:pPr>
    </w:p>
    <w:p w:rsidR="0014189D" w:rsidRPr="00093E39" w:rsidRDefault="00093E39" w:rsidP="0014189D">
      <w:pPr>
        <w:pStyle w:val="Tekstpodstawowy"/>
        <w:spacing w:line="360" w:lineRule="auto"/>
        <w:rPr>
          <w:b w:val="0"/>
          <w:sz w:val="26"/>
          <w:szCs w:val="26"/>
        </w:rPr>
      </w:pPr>
      <w:r w:rsidRPr="00093E39">
        <w:rPr>
          <w:b w:val="0"/>
          <w:sz w:val="26"/>
          <w:szCs w:val="26"/>
        </w:rPr>
        <w:t>- 26.738,07</w:t>
      </w:r>
      <w:r w:rsidR="0014189D" w:rsidRPr="00093E39">
        <w:rPr>
          <w:b w:val="0"/>
          <w:sz w:val="26"/>
          <w:szCs w:val="26"/>
        </w:rPr>
        <w:t xml:space="preserve"> zł - bieżące koszty związane z utrzymaniem mieszkań socjalnych                         w miejscowości Golany, Bartniki i Szla, oraz budynku komunalnego w miejscowości Bartniki,  Kijewice i Golany , ubezpieczenie mienia gminnego od ognia   i innych zdarzeń, reklamy modułowe (ogłoszenia o przetargu na sprzedaż nieruchomości w m. Bartniki, ogłoszenia dotyczące wydzierżawienia nieruchomości stanowiące mienie komunalne, wykonanie opinii o wysokości czynszu na dzierżawę nieruchomości w miejscowości Kijewice, Karwacz i inne wydatki,</w:t>
      </w:r>
    </w:p>
    <w:p w:rsidR="0014189D" w:rsidRPr="00F22062" w:rsidRDefault="0014189D" w:rsidP="0014189D">
      <w:pPr>
        <w:pStyle w:val="Tekstpodstawowy"/>
        <w:spacing w:line="360" w:lineRule="auto"/>
        <w:rPr>
          <w:b w:val="0"/>
          <w:sz w:val="26"/>
          <w:szCs w:val="26"/>
        </w:rPr>
      </w:pPr>
      <w:r w:rsidRPr="00F22062">
        <w:rPr>
          <w:b w:val="0"/>
          <w:sz w:val="26"/>
          <w:szCs w:val="26"/>
        </w:rPr>
        <w:t>- 14.764,92 zł - zakup wyposażenia do budynku komunalnego Nr 37 w m. Szla (stoły, krzesła) wydatki w ramach Funduszu sołeckiego,</w:t>
      </w:r>
    </w:p>
    <w:p w:rsidR="0014189D" w:rsidRPr="00F22062" w:rsidRDefault="00831FC8" w:rsidP="0014189D">
      <w:pPr>
        <w:pStyle w:val="Tekstpodstawowy"/>
        <w:spacing w:line="360" w:lineRule="auto"/>
        <w:rPr>
          <w:b w:val="0"/>
          <w:sz w:val="26"/>
          <w:szCs w:val="26"/>
        </w:rPr>
      </w:pPr>
      <w:r>
        <w:rPr>
          <w:b w:val="0"/>
          <w:sz w:val="26"/>
          <w:szCs w:val="26"/>
        </w:rPr>
        <w:t>- 572,75</w:t>
      </w:r>
      <w:r w:rsidR="0014189D" w:rsidRPr="00F22062">
        <w:rPr>
          <w:b w:val="0"/>
          <w:sz w:val="26"/>
          <w:szCs w:val="26"/>
        </w:rPr>
        <w:t xml:space="preserve"> zł - opłata za media ( energia elektryczna ) w budynku komunalnym  -</w:t>
      </w:r>
      <w:r w:rsidR="00B2020E">
        <w:rPr>
          <w:b w:val="0"/>
          <w:sz w:val="26"/>
          <w:szCs w:val="26"/>
        </w:rPr>
        <w:t xml:space="preserve"> </w:t>
      </w:r>
      <w:r w:rsidR="0014189D" w:rsidRPr="00F22062">
        <w:rPr>
          <w:b w:val="0"/>
          <w:sz w:val="26"/>
          <w:szCs w:val="26"/>
        </w:rPr>
        <w:t>wydatki w ramach Funduszu sołeckiego wsi Bartniki,</w:t>
      </w:r>
    </w:p>
    <w:p w:rsidR="0014189D" w:rsidRDefault="00B32942" w:rsidP="0014189D">
      <w:pPr>
        <w:pStyle w:val="Tekstpodstawowy"/>
        <w:spacing w:line="360" w:lineRule="auto"/>
        <w:rPr>
          <w:b w:val="0"/>
          <w:color w:val="FF0000"/>
          <w:sz w:val="26"/>
          <w:szCs w:val="26"/>
        </w:rPr>
      </w:pPr>
      <w:r>
        <w:rPr>
          <w:b w:val="0"/>
          <w:sz w:val="26"/>
          <w:szCs w:val="26"/>
        </w:rPr>
        <w:t>- 10.610,44</w:t>
      </w:r>
      <w:r w:rsidR="0014189D" w:rsidRPr="00F22062">
        <w:rPr>
          <w:b w:val="0"/>
          <w:sz w:val="26"/>
          <w:szCs w:val="26"/>
        </w:rPr>
        <w:t xml:space="preserve"> zł - opłata roczna za wyłączenie z produkcji rolnej gruntów rolnych położonych w m. Leszno</w:t>
      </w:r>
      <w:r w:rsidR="0014189D" w:rsidRPr="00093E39">
        <w:rPr>
          <w:b w:val="0"/>
          <w:sz w:val="26"/>
          <w:szCs w:val="26"/>
        </w:rPr>
        <w:t>,</w:t>
      </w:r>
    </w:p>
    <w:p w:rsidR="00B32942" w:rsidRPr="00B32942" w:rsidRDefault="00B32942" w:rsidP="00B32942">
      <w:pPr>
        <w:pStyle w:val="Tekstpodstawowy"/>
        <w:spacing w:line="360" w:lineRule="auto"/>
        <w:rPr>
          <w:b w:val="0"/>
          <w:sz w:val="26"/>
          <w:szCs w:val="26"/>
        </w:rPr>
      </w:pPr>
      <w:r w:rsidRPr="00B32942">
        <w:rPr>
          <w:b w:val="0"/>
          <w:sz w:val="26"/>
          <w:szCs w:val="26"/>
        </w:rPr>
        <w:t>-</w:t>
      </w:r>
      <w:r w:rsidR="0068070C">
        <w:rPr>
          <w:b w:val="0"/>
          <w:sz w:val="26"/>
          <w:szCs w:val="26"/>
        </w:rPr>
        <w:t xml:space="preserve"> </w:t>
      </w:r>
      <w:r w:rsidRPr="00B32942">
        <w:rPr>
          <w:b w:val="0"/>
          <w:sz w:val="26"/>
          <w:szCs w:val="26"/>
        </w:rPr>
        <w:t xml:space="preserve">4.000,00 zł – wykonanie operatu szacunkowego nieruchomości  zabudowanej </w:t>
      </w:r>
      <w:r w:rsidR="0068070C">
        <w:rPr>
          <w:b w:val="0"/>
          <w:sz w:val="26"/>
          <w:szCs w:val="26"/>
        </w:rPr>
        <w:t xml:space="preserve">               </w:t>
      </w:r>
      <w:r w:rsidRPr="00B32942">
        <w:rPr>
          <w:b w:val="0"/>
          <w:sz w:val="26"/>
          <w:szCs w:val="26"/>
        </w:rPr>
        <w:t>oraz niezabudowanej w miejscowościach : Obrąb, Golany, Kijewice, Karwacz,</w:t>
      </w:r>
    </w:p>
    <w:p w:rsidR="00B32942" w:rsidRDefault="00B32942" w:rsidP="00B32942">
      <w:pPr>
        <w:pStyle w:val="Tekstpodstawowy"/>
        <w:spacing w:line="360" w:lineRule="auto"/>
        <w:rPr>
          <w:b w:val="0"/>
          <w:sz w:val="26"/>
          <w:szCs w:val="26"/>
        </w:rPr>
      </w:pPr>
      <w:r w:rsidRPr="00B32942">
        <w:rPr>
          <w:b w:val="0"/>
          <w:sz w:val="26"/>
          <w:szCs w:val="26"/>
        </w:rPr>
        <w:t>-</w:t>
      </w:r>
      <w:r w:rsidR="0068070C">
        <w:rPr>
          <w:b w:val="0"/>
          <w:sz w:val="26"/>
          <w:szCs w:val="26"/>
        </w:rPr>
        <w:t xml:space="preserve"> </w:t>
      </w:r>
      <w:r w:rsidRPr="00B32942">
        <w:rPr>
          <w:b w:val="0"/>
          <w:sz w:val="26"/>
          <w:szCs w:val="26"/>
        </w:rPr>
        <w:t xml:space="preserve">1.146,00 zł – wykonanie przeglądów rocznych budynków </w:t>
      </w:r>
      <w:r w:rsidR="005D6C86">
        <w:rPr>
          <w:b w:val="0"/>
          <w:sz w:val="26"/>
          <w:szCs w:val="26"/>
        </w:rPr>
        <w:t>w m. Bartniki, Szla, Golany,</w:t>
      </w:r>
    </w:p>
    <w:p w:rsidR="00B32942" w:rsidRPr="00093E39" w:rsidRDefault="005D6C86" w:rsidP="0014189D">
      <w:pPr>
        <w:pStyle w:val="Tekstpodstawowy"/>
        <w:spacing w:line="360" w:lineRule="auto"/>
        <w:rPr>
          <w:b w:val="0"/>
          <w:sz w:val="26"/>
          <w:szCs w:val="26"/>
        </w:rPr>
      </w:pPr>
      <w:r>
        <w:rPr>
          <w:b w:val="0"/>
          <w:sz w:val="26"/>
          <w:szCs w:val="26"/>
        </w:rPr>
        <w:t>-</w:t>
      </w:r>
      <w:r w:rsidR="0068070C">
        <w:rPr>
          <w:b w:val="0"/>
          <w:sz w:val="26"/>
          <w:szCs w:val="26"/>
        </w:rPr>
        <w:t xml:space="preserve"> </w:t>
      </w:r>
      <w:r>
        <w:rPr>
          <w:b w:val="0"/>
          <w:sz w:val="26"/>
          <w:szCs w:val="26"/>
        </w:rPr>
        <w:t>4.114,00 zł – wyznaczenie granic prawnych działek stanowiących mienie gminne,</w:t>
      </w:r>
    </w:p>
    <w:p w:rsidR="00DF3A18" w:rsidRDefault="00831FC8" w:rsidP="00DF3A18">
      <w:pPr>
        <w:pStyle w:val="Tekstpodstawowy"/>
        <w:spacing w:line="360" w:lineRule="auto"/>
        <w:rPr>
          <w:b w:val="0"/>
        </w:rPr>
      </w:pPr>
      <w:r>
        <w:rPr>
          <w:b w:val="0"/>
          <w:sz w:val="26"/>
          <w:szCs w:val="26"/>
        </w:rPr>
        <w:t>- 128.752,00</w:t>
      </w:r>
      <w:r w:rsidR="0014189D" w:rsidRPr="00F22062">
        <w:rPr>
          <w:b w:val="0"/>
          <w:sz w:val="26"/>
          <w:szCs w:val="26"/>
        </w:rPr>
        <w:t xml:space="preserve"> zł -</w:t>
      </w:r>
      <w:r w:rsidR="0014189D" w:rsidRPr="00F22062">
        <w:rPr>
          <w:b w:val="0"/>
        </w:rPr>
        <w:t xml:space="preserve"> </w:t>
      </w:r>
      <w:r w:rsidR="0014189D" w:rsidRPr="00F22062">
        <w:rPr>
          <w:b w:val="0"/>
          <w:sz w:val="26"/>
          <w:szCs w:val="26"/>
        </w:rPr>
        <w:t>podatki na rzecz budżetu gminy</w:t>
      </w:r>
      <w:r w:rsidR="0014189D" w:rsidRPr="00F22062">
        <w:rPr>
          <w:b w:val="0"/>
        </w:rPr>
        <w:t>.</w:t>
      </w:r>
    </w:p>
    <w:p w:rsidR="0068070C" w:rsidRDefault="0068070C" w:rsidP="00DF3A18">
      <w:pPr>
        <w:pStyle w:val="Tekstpodstawowy"/>
        <w:spacing w:line="360" w:lineRule="auto"/>
        <w:rPr>
          <w:b w:val="0"/>
        </w:rPr>
      </w:pPr>
    </w:p>
    <w:p w:rsidR="0068070C" w:rsidRDefault="0068070C" w:rsidP="00DF3A18">
      <w:pPr>
        <w:pStyle w:val="Tekstpodstawowy"/>
        <w:spacing w:line="360" w:lineRule="auto"/>
        <w:rPr>
          <w:b w:val="0"/>
        </w:rPr>
      </w:pPr>
    </w:p>
    <w:p w:rsidR="0068070C" w:rsidRPr="0068070C" w:rsidRDefault="0068070C" w:rsidP="00DF3A18">
      <w:pPr>
        <w:pStyle w:val="Tekstpodstawowy"/>
        <w:spacing w:line="360" w:lineRule="auto"/>
        <w:rPr>
          <w:b w:val="0"/>
        </w:rPr>
      </w:pPr>
    </w:p>
    <w:p w:rsidR="00160099" w:rsidRPr="00DF3A18" w:rsidRDefault="00160099" w:rsidP="00DF3A18">
      <w:pPr>
        <w:pStyle w:val="Tekstpodstawowy"/>
        <w:spacing w:line="360" w:lineRule="auto"/>
        <w:rPr>
          <w:b w:val="0"/>
          <w:color w:val="FF0000"/>
          <w:sz w:val="26"/>
          <w:szCs w:val="26"/>
        </w:rPr>
      </w:pPr>
    </w:p>
    <w:p w:rsidR="00DF3A18" w:rsidRPr="00D7400E" w:rsidRDefault="00DF3A18" w:rsidP="00DF3A18">
      <w:pPr>
        <w:pStyle w:val="Tekstpodstawowy"/>
        <w:spacing w:line="360" w:lineRule="auto"/>
        <w:rPr>
          <w:b w:val="0"/>
          <w:sz w:val="26"/>
          <w:szCs w:val="26"/>
        </w:rPr>
      </w:pPr>
      <w:r w:rsidRPr="00D7400E">
        <w:rPr>
          <w:sz w:val="26"/>
          <w:szCs w:val="26"/>
        </w:rPr>
        <w:lastRenderedPageBreak/>
        <w:t>Na realizację zadań inwestycyjn</w:t>
      </w:r>
      <w:r w:rsidR="009E4E84" w:rsidRPr="00D7400E">
        <w:rPr>
          <w:sz w:val="26"/>
          <w:szCs w:val="26"/>
        </w:rPr>
        <w:t>ych wydatkowano kwotę 336.989,97</w:t>
      </w:r>
      <w:r w:rsidRPr="00D7400E">
        <w:rPr>
          <w:sz w:val="26"/>
          <w:szCs w:val="26"/>
        </w:rPr>
        <w:t xml:space="preserve"> zł, w tym:</w:t>
      </w:r>
      <w:r w:rsidRPr="00D7400E">
        <w:rPr>
          <w:b w:val="0"/>
          <w:sz w:val="26"/>
          <w:szCs w:val="26"/>
        </w:rPr>
        <w:t xml:space="preserve">   </w:t>
      </w:r>
    </w:p>
    <w:p w:rsidR="009E4E84" w:rsidRPr="00F22062" w:rsidRDefault="009E4E84" w:rsidP="009E4E84">
      <w:pPr>
        <w:pStyle w:val="Tekstpodstawowy"/>
        <w:spacing w:line="360" w:lineRule="auto"/>
        <w:rPr>
          <w:b w:val="0"/>
          <w:sz w:val="26"/>
          <w:szCs w:val="26"/>
        </w:rPr>
      </w:pPr>
      <w:r w:rsidRPr="00D7400E">
        <w:rPr>
          <w:b w:val="0"/>
          <w:sz w:val="26"/>
          <w:szCs w:val="26"/>
        </w:rPr>
        <w:t xml:space="preserve">- 265.685,63 zł – „Zmiana sposobu użytkowania części budynku komunalnego po byłej </w:t>
      </w:r>
      <w:r w:rsidRPr="00F22062">
        <w:rPr>
          <w:b w:val="0"/>
          <w:sz w:val="26"/>
          <w:szCs w:val="26"/>
        </w:rPr>
        <w:t xml:space="preserve">szkole na mieszkalne lokale socjalne oraz budowa zbiornika na ścieki o pojemności </w:t>
      </w:r>
      <w:smartTag w:uri="urn:schemas-microsoft-com:office:smarttags" w:element="metricconverter">
        <w:smartTagPr>
          <w:attr w:name="ProductID" w:val="6 m3"/>
        </w:smartTagPr>
        <w:r w:rsidRPr="00F22062">
          <w:rPr>
            <w:b w:val="0"/>
            <w:sz w:val="26"/>
            <w:szCs w:val="26"/>
          </w:rPr>
          <w:t>6 m</w:t>
        </w:r>
        <w:r w:rsidRPr="00F22062">
          <w:rPr>
            <w:b w:val="0"/>
            <w:sz w:val="26"/>
            <w:szCs w:val="26"/>
            <w:vertAlign w:val="superscript"/>
          </w:rPr>
          <w:t>3</w:t>
        </w:r>
      </w:smartTag>
      <w:r w:rsidRPr="00F22062">
        <w:rPr>
          <w:b w:val="0"/>
          <w:sz w:val="26"/>
          <w:szCs w:val="26"/>
        </w:rPr>
        <w:t xml:space="preserve"> w miejscowości Golany”,</w:t>
      </w:r>
    </w:p>
    <w:p w:rsidR="009E4E84" w:rsidRPr="00F22062" w:rsidRDefault="009E4E84" w:rsidP="009E4E84">
      <w:pPr>
        <w:tabs>
          <w:tab w:val="left" w:pos="5760"/>
        </w:tabs>
        <w:spacing w:line="360" w:lineRule="auto"/>
        <w:ind w:left="79" w:hanging="79"/>
        <w:jc w:val="both"/>
        <w:rPr>
          <w:sz w:val="26"/>
          <w:szCs w:val="26"/>
        </w:rPr>
      </w:pPr>
      <w:r w:rsidRPr="00F22062">
        <w:rPr>
          <w:sz w:val="26"/>
          <w:szCs w:val="26"/>
        </w:rPr>
        <w:t>- 9.800,00 zł – „Remont budynku komunalnego w m. Golany -</w:t>
      </w:r>
      <w:r>
        <w:rPr>
          <w:sz w:val="26"/>
          <w:szCs w:val="26"/>
        </w:rPr>
        <w:t xml:space="preserve"> </w:t>
      </w:r>
      <w:r w:rsidRPr="00F22062">
        <w:rPr>
          <w:sz w:val="26"/>
          <w:szCs w:val="26"/>
        </w:rPr>
        <w:t>Fundusz sołecki”,</w:t>
      </w:r>
    </w:p>
    <w:p w:rsidR="009E4E84" w:rsidRPr="00F22062" w:rsidRDefault="009E4E84" w:rsidP="009E4E84">
      <w:pPr>
        <w:spacing w:line="360" w:lineRule="auto"/>
        <w:jc w:val="both"/>
        <w:rPr>
          <w:sz w:val="26"/>
          <w:szCs w:val="26"/>
        </w:rPr>
      </w:pPr>
      <w:r w:rsidRPr="00F22062">
        <w:rPr>
          <w:sz w:val="26"/>
          <w:szCs w:val="26"/>
        </w:rPr>
        <w:t>- 10.000,00 zł – „Budowa ogrodzenia działki komunalnej nr 136 w m. Oględa - Fundusz sołecki”,</w:t>
      </w:r>
    </w:p>
    <w:p w:rsidR="009E4E84" w:rsidRPr="00F22062" w:rsidRDefault="009E4E84" w:rsidP="009E4E84">
      <w:pPr>
        <w:spacing w:line="360" w:lineRule="auto"/>
        <w:jc w:val="both"/>
        <w:rPr>
          <w:sz w:val="26"/>
          <w:szCs w:val="26"/>
        </w:rPr>
      </w:pPr>
      <w:r w:rsidRPr="00F22062">
        <w:rPr>
          <w:sz w:val="26"/>
          <w:szCs w:val="26"/>
        </w:rPr>
        <w:t>-  9.500,00 zł – „Budowa ogrodzenia działki komunalnej nr 103 w m. Osówiec Szlachecki - Fundusz sołecki”,</w:t>
      </w:r>
    </w:p>
    <w:p w:rsidR="009E4E84" w:rsidRDefault="009E4E84" w:rsidP="009E4E84">
      <w:pPr>
        <w:spacing w:line="360" w:lineRule="auto"/>
        <w:jc w:val="both"/>
        <w:rPr>
          <w:sz w:val="26"/>
          <w:szCs w:val="26"/>
        </w:rPr>
      </w:pPr>
      <w:r w:rsidRPr="00F22062">
        <w:rPr>
          <w:sz w:val="26"/>
          <w:szCs w:val="26"/>
        </w:rPr>
        <w:t>- 13.900,00 zł – „Remont budynku komunalnego (remont pomieszczenia kuchennego</w:t>
      </w:r>
      <w:r>
        <w:rPr>
          <w:sz w:val="26"/>
          <w:szCs w:val="26"/>
        </w:rPr>
        <w:t xml:space="preserve">         </w:t>
      </w:r>
      <w:r w:rsidRPr="00F22062">
        <w:rPr>
          <w:sz w:val="26"/>
          <w:szCs w:val="26"/>
        </w:rPr>
        <w:t xml:space="preserve"> i gospodarczego)</w:t>
      </w:r>
      <w:r w:rsidR="00B2020E">
        <w:rPr>
          <w:sz w:val="26"/>
          <w:szCs w:val="26"/>
        </w:rPr>
        <w:t>” -</w:t>
      </w:r>
      <w:r w:rsidRPr="00F22062">
        <w:rPr>
          <w:sz w:val="26"/>
          <w:szCs w:val="26"/>
        </w:rPr>
        <w:t xml:space="preserve"> Fundusz sołecki Wielodróż”,</w:t>
      </w:r>
    </w:p>
    <w:p w:rsidR="00D7400E" w:rsidRPr="00B2020E" w:rsidRDefault="00D7400E" w:rsidP="009E4E84">
      <w:pPr>
        <w:spacing w:line="360" w:lineRule="auto"/>
        <w:jc w:val="both"/>
        <w:rPr>
          <w:sz w:val="26"/>
          <w:szCs w:val="26"/>
        </w:rPr>
      </w:pPr>
      <w:r>
        <w:rPr>
          <w:sz w:val="26"/>
          <w:szCs w:val="26"/>
        </w:rPr>
        <w:t>- 7</w:t>
      </w:r>
      <w:r w:rsidRPr="00B2020E">
        <w:rPr>
          <w:sz w:val="26"/>
          <w:szCs w:val="26"/>
        </w:rPr>
        <w:t>.292,86 zł –</w:t>
      </w:r>
      <w:r w:rsidRPr="00B2020E">
        <w:rPr>
          <w:bCs/>
          <w:sz w:val="26"/>
          <w:szCs w:val="26"/>
        </w:rPr>
        <w:t xml:space="preserve"> „Zamontowanie dodatkowego systemu grzewczego w lokalu socjalnym </w:t>
      </w:r>
      <w:r w:rsidR="00B2020E">
        <w:rPr>
          <w:bCs/>
          <w:sz w:val="26"/>
          <w:szCs w:val="26"/>
        </w:rPr>
        <w:t xml:space="preserve">   </w:t>
      </w:r>
      <w:r w:rsidRPr="00B2020E">
        <w:rPr>
          <w:bCs/>
          <w:sz w:val="26"/>
          <w:szCs w:val="26"/>
        </w:rPr>
        <w:t>w m. Bartniki”,</w:t>
      </w:r>
    </w:p>
    <w:p w:rsidR="009E4E84" w:rsidRPr="00B2020E" w:rsidRDefault="009E4E84" w:rsidP="009E4E84">
      <w:pPr>
        <w:tabs>
          <w:tab w:val="left" w:pos="5760"/>
        </w:tabs>
        <w:spacing w:line="360" w:lineRule="auto"/>
        <w:ind w:left="79" w:hanging="79"/>
        <w:jc w:val="both"/>
        <w:rPr>
          <w:bCs/>
          <w:sz w:val="26"/>
          <w:szCs w:val="26"/>
        </w:rPr>
      </w:pPr>
      <w:r w:rsidRPr="00B2020E">
        <w:rPr>
          <w:rFonts w:eastAsiaTheme="minorHAnsi"/>
          <w:bCs/>
          <w:sz w:val="26"/>
          <w:szCs w:val="26"/>
          <w:lang w:eastAsia="en-US"/>
        </w:rPr>
        <w:t>-</w:t>
      </w:r>
      <w:r w:rsidR="00D7400E" w:rsidRPr="00B2020E">
        <w:rPr>
          <w:rFonts w:eastAsiaTheme="minorHAnsi"/>
          <w:bCs/>
          <w:sz w:val="26"/>
          <w:szCs w:val="26"/>
          <w:lang w:eastAsia="en-US"/>
        </w:rPr>
        <w:t xml:space="preserve"> 12.442,48</w:t>
      </w:r>
      <w:r w:rsidRPr="00B2020E">
        <w:rPr>
          <w:rFonts w:eastAsiaTheme="minorHAnsi"/>
          <w:bCs/>
          <w:sz w:val="26"/>
          <w:szCs w:val="26"/>
          <w:lang w:eastAsia="en-US"/>
        </w:rPr>
        <w:t xml:space="preserve"> zł – „Wykup gruntów”,</w:t>
      </w:r>
    </w:p>
    <w:p w:rsidR="009E4E84" w:rsidRPr="00F22062" w:rsidRDefault="0068070C" w:rsidP="009E4E84">
      <w:pPr>
        <w:tabs>
          <w:tab w:val="left" w:pos="5760"/>
        </w:tabs>
        <w:spacing w:line="360" w:lineRule="auto"/>
        <w:ind w:left="79" w:hanging="79"/>
        <w:jc w:val="both"/>
        <w:rPr>
          <w:bCs/>
          <w:sz w:val="26"/>
          <w:szCs w:val="26"/>
        </w:rPr>
      </w:pPr>
      <w:r>
        <w:rPr>
          <w:sz w:val="26"/>
          <w:szCs w:val="26"/>
        </w:rPr>
        <w:t xml:space="preserve">- </w:t>
      </w:r>
      <w:r w:rsidR="009E4E84" w:rsidRPr="00F22062">
        <w:rPr>
          <w:sz w:val="26"/>
          <w:szCs w:val="26"/>
        </w:rPr>
        <w:t>8.369,00 zł – „Zagospodarowanie działki komunalnej w m. Lisiogóra (zakup wyposażenia)”.</w:t>
      </w:r>
    </w:p>
    <w:p w:rsidR="009E4E84" w:rsidRPr="00DF3A18" w:rsidRDefault="009E4E84" w:rsidP="00DF3A18">
      <w:pPr>
        <w:pStyle w:val="Tekstpodstawowy"/>
        <w:spacing w:line="360" w:lineRule="auto"/>
        <w:rPr>
          <w:b w:val="0"/>
          <w:color w:val="FF0000"/>
          <w:sz w:val="26"/>
          <w:szCs w:val="26"/>
        </w:rPr>
      </w:pPr>
    </w:p>
    <w:p w:rsidR="00DF3A18" w:rsidRPr="00CA6B02" w:rsidRDefault="00DF3A18" w:rsidP="00DF3A18">
      <w:pPr>
        <w:pStyle w:val="Tekstpodstawowy"/>
        <w:spacing w:line="360" w:lineRule="auto"/>
        <w:rPr>
          <w:sz w:val="26"/>
          <w:szCs w:val="26"/>
        </w:rPr>
      </w:pPr>
      <w:r w:rsidRPr="00CA6B02">
        <w:rPr>
          <w:sz w:val="26"/>
          <w:szCs w:val="26"/>
        </w:rPr>
        <w:t>Dział 710 – Działalność usługowa</w:t>
      </w:r>
    </w:p>
    <w:p w:rsidR="00093E39" w:rsidRPr="00CA6B02" w:rsidRDefault="00093E39" w:rsidP="00DF3A18">
      <w:pPr>
        <w:pStyle w:val="Tekstpodstawowy"/>
        <w:spacing w:line="360" w:lineRule="auto"/>
        <w:rPr>
          <w:sz w:val="26"/>
          <w:szCs w:val="26"/>
        </w:rPr>
      </w:pPr>
    </w:p>
    <w:p w:rsidR="00093E39" w:rsidRPr="00CA6B02" w:rsidRDefault="00093E39" w:rsidP="00093E39">
      <w:pPr>
        <w:pStyle w:val="Tekstpodstawowy"/>
        <w:spacing w:line="360" w:lineRule="auto"/>
        <w:rPr>
          <w:b w:val="0"/>
          <w:sz w:val="26"/>
          <w:szCs w:val="26"/>
        </w:rPr>
      </w:pPr>
      <w:r w:rsidRPr="00CA6B02">
        <w:rPr>
          <w:b w:val="0"/>
          <w:sz w:val="26"/>
          <w:szCs w:val="26"/>
        </w:rPr>
        <w:t>W dzial</w:t>
      </w:r>
      <w:r w:rsidR="00B00744" w:rsidRPr="00CA6B02">
        <w:rPr>
          <w:b w:val="0"/>
          <w:sz w:val="26"/>
          <w:szCs w:val="26"/>
        </w:rPr>
        <w:t>e tym wydatkowano kwotę 15.263,40 zł, co stanowi 23,85</w:t>
      </w:r>
      <w:r w:rsidRPr="00CA6B02">
        <w:rPr>
          <w:b w:val="0"/>
          <w:sz w:val="26"/>
          <w:szCs w:val="26"/>
        </w:rPr>
        <w:t xml:space="preserve"> % planu. </w:t>
      </w:r>
    </w:p>
    <w:p w:rsidR="00CA6B02" w:rsidRPr="00CA6B02" w:rsidRDefault="00093E39" w:rsidP="00093E39">
      <w:pPr>
        <w:pStyle w:val="Tekstpodstawowy"/>
        <w:spacing w:line="360" w:lineRule="auto"/>
        <w:rPr>
          <w:b w:val="0"/>
          <w:sz w:val="26"/>
          <w:szCs w:val="26"/>
        </w:rPr>
      </w:pPr>
      <w:r w:rsidRPr="00CA6B02">
        <w:rPr>
          <w:b w:val="0"/>
          <w:sz w:val="26"/>
          <w:szCs w:val="26"/>
        </w:rPr>
        <w:t>Powyższą kwotę wydatkowano na</w:t>
      </w:r>
      <w:r w:rsidRPr="00CA6B02">
        <w:rPr>
          <w:b w:val="0"/>
          <w:bCs w:val="0"/>
          <w:sz w:val="26"/>
          <w:szCs w:val="26"/>
        </w:rPr>
        <w:t xml:space="preserve"> opłacenie kosztów związanych</w:t>
      </w:r>
      <w:r w:rsidRPr="00CA6B02">
        <w:rPr>
          <w:b w:val="0"/>
          <w:sz w:val="26"/>
          <w:szCs w:val="26"/>
        </w:rPr>
        <w:t xml:space="preserve"> ze sporządzeniem zmiany studium uwarunkowań i kierunków zagospodarowania przestrzennego gminy Przasnysz obejmującej obszar całej gminy ( wykonanie dodatkowych czynności                  w zakresie wprowadzenia linii kolejowej i linii elektroenergetycznej). </w:t>
      </w:r>
    </w:p>
    <w:p w:rsidR="00CA6B02" w:rsidRPr="00CA6B02" w:rsidRDefault="00CA6B02" w:rsidP="00CA6B02">
      <w:pPr>
        <w:pStyle w:val="Tekstpodstawowy"/>
        <w:spacing w:line="360" w:lineRule="auto"/>
        <w:rPr>
          <w:b w:val="0"/>
          <w:bCs w:val="0"/>
          <w:sz w:val="26"/>
          <w:szCs w:val="26"/>
        </w:rPr>
      </w:pPr>
      <w:r w:rsidRPr="00CA6B02">
        <w:rPr>
          <w:b w:val="0"/>
          <w:bCs w:val="0"/>
          <w:sz w:val="26"/>
          <w:szCs w:val="26"/>
        </w:rPr>
        <w:t xml:space="preserve">Z uwagi na długotrwałe procedury związane ze </w:t>
      </w:r>
      <w:r w:rsidRPr="00CA6B02">
        <w:rPr>
          <w:b w:val="0"/>
          <w:sz w:val="26"/>
          <w:szCs w:val="26"/>
        </w:rPr>
        <w:t>sporządzeniem zmiany studium uwarunkowań i kierunków zagospodarowania przestrzennego gminy Przasnysz obejmującej obszar całej gminy</w:t>
      </w:r>
      <w:r w:rsidRPr="00CA6B02">
        <w:rPr>
          <w:b w:val="0"/>
          <w:bCs w:val="0"/>
          <w:sz w:val="26"/>
          <w:szCs w:val="26"/>
        </w:rPr>
        <w:t xml:space="preserve">, zaplanowane środki na w/w zadanie nie zostały wykorzystane.  Ciągłość prac związanych ze </w:t>
      </w:r>
      <w:r w:rsidRPr="00CA6B02">
        <w:rPr>
          <w:b w:val="0"/>
          <w:sz w:val="26"/>
          <w:szCs w:val="26"/>
        </w:rPr>
        <w:t>sporządzeniem zmiany studium uwarunkowań i kierunków zagospodarowania przestrzennego gminy Przasnysz</w:t>
      </w:r>
      <w:r w:rsidRPr="00CA6B02">
        <w:rPr>
          <w:b w:val="0"/>
          <w:bCs w:val="0"/>
          <w:sz w:val="26"/>
          <w:szCs w:val="26"/>
        </w:rPr>
        <w:t xml:space="preserve"> będzie realizowana w 2016 r.</w:t>
      </w:r>
    </w:p>
    <w:p w:rsidR="00CA6B02" w:rsidRDefault="00CA6B02" w:rsidP="00093E39">
      <w:pPr>
        <w:pStyle w:val="Tekstpodstawowy"/>
        <w:spacing w:line="360" w:lineRule="auto"/>
        <w:rPr>
          <w:b w:val="0"/>
          <w:sz w:val="26"/>
          <w:szCs w:val="26"/>
        </w:rPr>
      </w:pPr>
    </w:p>
    <w:p w:rsidR="00CA6B02" w:rsidRDefault="00CA6B02" w:rsidP="00093E39">
      <w:pPr>
        <w:pStyle w:val="Tekstpodstawowy"/>
        <w:spacing w:line="360" w:lineRule="auto"/>
        <w:rPr>
          <w:b w:val="0"/>
          <w:sz w:val="26"/>
          <w:szCs w:val="26"/>
        </w:rPr>
      </w:pPr>
    </w:p>
    <w:p w:rsidR="00DF3A18" w:rsidRPr="00DF3A18" w:rsidRDefault="00DF3A18" w:rsidP="00DF3A18">
      <w:pPr>
        <w:pStyle w:val="Tekstpodstawowy"/>
        <w:spacing w:line="360" w:lineRule="auto"/>
        <w:rPr>
          <w:b w:val="0"/>
          <w:bCs w:val="0"/>
          <w:color w:val="FF0000"/>
          <w:sz w:val="26"/>
          <w:szCs w:val="26"/>
        </w:rPr>
      </w:pPr>
    </w:p>
    <w:p w:rsidR="00DF3A18" w:rsidRPr="00F41894" w:rsidRDefault="00DF3A18" w:rsidP="00DF3A18">
      <w:pPr>
        <w:pStyle w:val="Tekstpodstawowy"/>
        <w:spacing w:line="360" w:lineRule="auto"/>
        <w:rPr>
          <w:sz w:val="26"/>
          <w:szCs w:val="26"/>
        </w:rPr>
      </w:pPr>
      <w:r w:rsidRPr="00F41894">
        <w:rPr>
          <w:sz w:val="26"/>
          <w:szCs w:val="26"/>
        </w:rPr>
        <w:t>Dział 750 – Administracja publiczna</w:t>
      </w:r>
    </w:p>
    <w:p w:rsidR="00DF3A18" w:rsidRPr="00F41894" w:rsidRDefault="00DF3A18" w:rsidP="00DF3A18">
      <w:pPr>
        <w:pStyle w:val="Tekstpodstawowy"/>
        <w:spacing w:line="360" w:lineRule="auto"/>
        <w:rPr>
          <w:b w:val="0"/>
          <w:sz w:val="26"/>
          <w:szCs w:val="26"/>
        </w:rPr>
      </w:pPr>
    </w:p>
    <w:p w:rsidR="00DF3A18" w:rsidRPr="00F41894" w:rsidRDefault="00DF3A18" w:rsidP="00DF3A18">
      <w:pPr>
        <w:pStyle w:val="Tekstpodstawowy"/>
        <w:spacing w:line="360" w:lineRule="auto"/>
        <w:rPr>
          <w:b w:val="0"/>
          <w:sz w:val="26"/>
          <w:szCs w:val="26"/>
        </w:rPr>
      </w:pPr>
      <w:r w:rsidRPr="00F41894">
        <w:rPr>
          <w:b w:val="0"/>
          <w:sz w:val="26"/>
          <w:szCs w:val="26"/>
        </w:rPr>
        <w:tab/>
        <w:t>W dziale ty</w:t>
      </w:r>
      <w:r w:rsidR="00F41894" w:rsidRPr="00F41894">
        <w:rPr>
          <w:b w:val="0"/>
          <w:sz w:val="26"/>
          <w:szCs w:val="26"/>
        </w:rPr>
        <w:t>m wydatkowano kwotę 2.285.306,79 zł, co stanowi 96,46</w:t>
      </w:r>
      <w:r w:rsidRPr="00F41894">
        <w:rPr>
          <w:b w:val="0"/>
          <w:sz w:val="26"/>
          <w:szCs w:val="26"/>
        </w:rPr>
        <w:t xml:space="preserve"> % planu,         w tym: </w:t>
      </w:r>
    </w:p>
    <w:p w:rsidR="00DF3A18" w:rsidRPr="00F41894" w:rsidRDefault="00DF3A18" w:rsidP="00DF3A18">
      <w:pPr>
        <w:pStyle w:val="Tekstpodstawowy"/>
        <w:spacing w:line="360" w:lineRule="auto"/>
        <w:rPr>
          <w:b w:val="0"/>
          <w:sz w:val="26"/>
          <w:szCs w:val="26"/>
        </w:rPr>
      </w:pPr>
      <w:r w:rsidRPr="00F41894">
        <w:rPr>
          <w:b w:val="0"/>
          <w:sz w:val="26"/>
          <w:szCs w:val="26"/>
        </w:rPr>
        <w:t>- ze środków z budżetu państwa na realiz</w:t>
      </w:r>
      <w:r w:rsidR="00F41894" w:rsidRPr="00F41894">
        <w:rPr>
          <w:b w:val="0"/>
          <w:sz w:val="26"/>
          <w:szCs w:val="26"/>
        </w:rPr>
        <w:t>ację zadań zleconych   -  45.154</w:t>
      </w:r>
      <w:r w:rsidRPr="00F41894">
        <w:rPr>
          <w:b w:val="0"/>
          <w:sz w:val="26"/>
          <w:szCs w:val="26"/>
        </w:rPr>
        <w:t>,00 zł,</w:t>
      </w:r>
    </w:p>
    <w:p w:rsidR="00DF3A18" w:rsidRPr="00F41894" w:rsidRDefault="00DF3A18" w:rsidP="00DF3A18">
      <w:pPr>
        <w:pStyle w:val="Tekstpodstawowy"/>
        <w:spacing w:line="360" w:lineRule="auto"/>
        <w:rPr>
          <w:b w:val="0"/>
          <w:sz w:val="26"/>
          <w:szCs w:val="26"/>
        </w:rPr>
      </w:pPr>
      <w:r w:rsidRPr="00F41894">
        <w:rPr>
          <w:b w:val="0"/>
          <w:sz w:val="26"/>
          <w:szCs w:val="26"/>
        </w:rPr>
        <w:t xml:space="preserve">- ze środków budżetu gminy                                </w:t>
      </w:r>
      <w:r w:rsidR="00F41894" w:rsidRPr="00F41894">
        <w:rPr>
          <w:b w:val="0"/>
          <w:sz w:val="26"/>
          <w:szCs w:val="26"/>
        </w:rPr>
        <w:t xml:space="preserve">                      - 2.240.152</w:t>
      </w:r>
      <w:r w:rsidRPr="00F41894">
        <w:rPr>
          <w:b w:val="0"/>
          <w:sz w:val="26"/>
          <w:szCs w:val="26"/>
        </w:rPr>
        <w:t>,79 zł.</w:t>
      </w:r>
    </w:p>
    <w:p w:rsidR="00DF3A18" w:rsidRPr="00DF3A18" w:rsidRDefault="00DF3A18" w:rsidP="00DF3A18">
      <w:pPr>
        <w:pStyle w:val="Tekstpodstawowy"/>
        <w:spacing w:line="360" w:lineRule="auto"/>
        <w:rPr>
          <w:b w:val="0"/>
          <w:color w:val="FF0000"/>
          <w:sz w:val="26"/>
          <w:szCs w:val="26"/>
        </w:rPr>
      </w:pPr>
    </w:p>
    <w:p w:rsidR="00DF3A18" w:rsidRPr="00B2020E" w:rsidRDefault="00DF3A18" w:rsidP="00DF3A18">
      <w:pPr>
        <w:pStyle w:val="Tekstpodstawowy"/>
        <w:spacing w:line="360" w:lineRule="auto"/>
        <w:rPr>
          <w:b w:val="0"/>
          <w:sz w:val="26"/>
          <w:szCs w:val="26"/>
        </w:rPr>
      </w:pPr>
      <w:r w:rsidRPr="00285023">
        <w:rPr>
          <w:b w:val="0"/>
          <w:sz w:val="26"/>
          <w:szCs w:val="26"/>
        </w:rPr>
        <w:t>Kwotę powyższą rozd</w:t>
      </w:r>
      <w:r w:rsidR="00B2020E">
        <w:rPr>
          <w:b w:val="0"/>
          <w:sz w:val="26"/>
          <w:szCs w:val="26"/>
        </w:rPr>
        <w:t>ysponowano na:</w:t>
      </w:r>
    </w:p>
    <w:p w:rsidR="00DF3A18" w:rsidRPr="00F41894" w:rsidRDefault="00F41894" w:rsidP="00DF3A18">
      <w:pPr>
        <w:pStyle w:val="Tekstpodstawowy"/>
        <w:spacing w:line="360" w:lineRule="auto"/>
        <w:rPr>
          <w:b w:val="0"/>
          <w:sz w:val="26"/>
          <w:szCs w:val="26"/>
        </w:rPr>
      </w:pPr>
      <w:r w:rsidRPr="00F41894">
        <w:rPr>
          <w:sz w:val="26"/>
          <w:szCs w:val="26"/>
        </w:rPr>
        <w:t>194.239,58</w:t>
      </w:r>
      <w:r w:rsidR="00DF3A18" w:rsidRPr="00F41894">
        <w:rPr>
          <w:sz w:val="26"/>
          <w:szCs w:val="26"/>
        </w:rPr>
        <w:t xml:space="preserve"> zł</w:t>
      </w:r>
      <w:r w:rsidR="00DF3A18" w:rsidRPr="00F41894">
        <w:rPr>
          <w:b w:val="0"/>
          <w:sz w:val="26"/>
          <w:szCs w:val="26"/>
        </w:rPr>
        <w:t xml:space="preserve"> - diety radnych, diety sołtysów, diety Przewodniczącego Rady Gminy, zakup materiałów i usług ,      </w:t>
      </w:r>
    </w:p>
    <w:p w:rsidR="00DF3A18" w:rsidRPr="00DF3A18" w:rsidRDefault="00F41894" w:rsidP="00DF3A18">
      <w:pPr>
        <w:pStyle w:val="Tekstpodstawowy"/>
        <w:spacing w:line="360" w:lineRule="auto"/>
        <w:rPr>
          <w:color w:val="FF0000"/>
          <w:sz w:val="26"/>
          <w:szCs w:val="26"/>
        </w:rPr>
      </w:pPr>
      <w:r>
        <w:rPr>
          <w:color w:val="FF0000"/>
          <w:sz w:val="26"/>
          <w:szCs w:val="26"/>
        </w:rPr>
        <w:t xml:space="preserve"> </w:t>
      </w:r>
      <w:r w:rsidRPr="00F41894">
        <w:rPr>
          <w:sz w:val="26"/>
          <w:szCs w:val="26"/>
        </w:rPr>
        <w:t>51.441</w:t>
      </w:r>
      <w:r w:rsidR="00DF3A18" w:rsidRPr="00F41894">
        <w:rPr>
          <w:sz w:val="26"/>
          <w:szCs w:val="26"/>
        </w:rPr>
        <w:t>,00 zł</w:t>
      </w:r>
      <w:r w:rsidR="00DF3A18" w:rsidRPr="00F41894">
        <w:rPr>
          <w:b w:val="0"/>
          <w:sz w:val="26"/>
          <w:szCs w:val="26"/>
        </w:rPr>
        <w:t xml:space="preserve"> – wynagrodzenia agencyjno – prowizyjne,</w:t>
      </w:r>
      <w:r w:rsidR="00DF3A18" w:rsidRPr="00F41894">
        <w:rPr>
          <w:sz w:val="26"/>
          <w:szCs w:val="26"/>
        </w:rPr>
        <w:t xml:space="preserve">                </w:t>
      </w:r>
    </w:p>
    <w:p w:rsidR="00DF3A18" w:rsidRPr="00F41894" w:rsidRDefault="00F41894" w:rsidP="00DF3A18">
      <w:pPr>
        <w:pStyle w:val="Tekstpodstawowy"/>
        <w:spacing w:line="360" w:lineRule="auto"/>
        <w:rPr>
          <w:b w:val="0"/>
          <w:sz w:val="26"/>
          <w:szCs w:val="26"/>
        </w:rPr>
      </w:pPr>
      <w:r w:rsidRPr="00F41894">
        <w:rPr>
          <w:sz w:val="26"/>
          <w:szCs w:val="26"/>
        </w:rPr>
        <w:t>1.671.462,46</w:t>
      </w:r>
      <w:r w:rsidR="00DF3A18" w:rsidRPr="00F41894">
        <w:rPr>
          <w:sz w:val="26"/>
          <w:szCs w:val="26"/>
        </w:rPr>
        <w:t xml:space="preserve"> zł</w:t>
      </w:r>
      <w:r w:rsidR="00DF3A18" w:rsidRPr="00F41894">
        <w:rPr>
          <w:b w:val="0"/>
          <w:sz w:val="26"/>
          <w:szCs w:val="26"/>
        </w:rPr>
        <w:t xml:space="preserve"> - wynagrodzenia pracowników wraz z pochodnymi, do</w:t>
      </w:r>
      <w:r w:rsidRPr="00F41894">
        <w:rPr>
          <w:b w:val="0"/>
          <w:sz w:val="26"/>
          <w:szCs w:val="26"/>
        </w:rPr>
        <w:t>datkowe wynagrodzenie roczne</w:t>
      </w:r>
      <w:r w:rsidR="00DF3A18" w:rsidRPr="00F41894">
        <w:rPr>
          <w:b w:val="0"/>
          <w:sz w:val="26"/>
          <w:szCs w:val="26"/>
        </w:rPr>
        <w:t>, odpisy na zakładowy fundusz świadczeń socjalnych oraz wynagrodzenia bezosobowe, w tym:</w:t>
      </w:r>
    </w:p>
    <w:p w:rsidR="00DF3A18" w:rsidRPr="00F41894" w:rsidRDefault="00F41894" w:rsidP="00DF3A18">
      <w:pPr>
        <w:pStyle w:val="Tekstpodstawowy"/>
        <w:spacing w:line="360" w:lineRule="auto"/>
        <w:rPr>
          <w:b w:val="0"/>
          <w:sz w:val="26"/>
          <w:szCs w:val="26"/>
        </w:rPr>
      </w:pPr>
      <w:r w:rsidRPr="00F41894">
        <w:rPr>
          <w:b w:val="0"/>
          <w:sz w:val="26"/>
          <w:szCs w:val="26"/>
        </w:rPr>
        <w:t xml:space="preserve">          - 239.005,71</w:t>
      </w:r>
      <w:r w:rsidR="00DF3A18" w:rsidRPr="00F41894">
        <w:rPr>
          <w:b w:val="0"/>
          <w:sz w:val="26"/>
          <w:szCs w:val="26"/>
        </w:rPr>
        <w:t xml:space="preserve"> zł - składki na ubezpieczenia społeczne oraz Fundusz Pracy </w:t>
      </w:r>
    </w:p>
    <w:p w:rsidR="00DF3A18" w:rsidRPr="00F41894" w:rsidRDefault="00DF3A18" w:rsidP="00DF3A18">
      <w:pPr>
        <w:pStyle w:val="Tekstpodstawowy"/>
        <w:spacing w:line="360" w:lineRule="auto"/>
        <w:rPr>
          <w:b w:val="0"/>
          <w:sz w:val="26"/>
          <w:szCs w:val="26"/>
        </w:rPr>
      </w:pPr>
      <w:r w:rsidRPr="00F41894">
        <w:rPr>
          <w:b w:val="0"/>
          <w:sz w:val="26"/>
          <w:szCs w:val="26"/>
        </w:rPr>
        <w:t xml:space="preserve">                                      ( od  pracodawcy),                                                </w:t>
      </w:r>
    </w:p>
    <w:p w:rsidR="00DF3A18" w:rsidRPr="00F41894" w:rsidRDefault="00F41894" w:rsidP="00DF3A18">
      <w:pPr>
        <w:pStyle w:val="Tekstpodstawowy"/>
        <w:spacing w:line="360" w:lineRule="auto"/>
        <w:rPr>
          <w:b w:val="0"/>
          <w:sz w:val="26"/>
          <w:szCs w:val="26"/>
        </w:rPr>
      </w:pPr>
      <w:r w:rsidRPr="00F41894">
        <w:rPr>
          <w:b w:val="0"/>
          <w:sz w:val="26"/>
          <w:szCs w:val="26"/>
        </w:rPr>
        <w:t xml:space="preserve">           - 28.852,39</w:t>
      </w:r>
      <w:r w:rsidR="00DF3A18" w:rsidRPr="00F41894">
        <w:rPr>
          <w:b w:val="0"/>
          <w:sz w:val="26"/>
          <w:szCs w:val="26"/>
        </w:rPr>
        <w:t xml:space="preserve"> zł - środki na zakładowy fundusz świadczeń socjalnych                            dla pracowników, rencistów oraz emerytów.</w:t>
      </w:r>
    </w:p>
    <w:p w:rsidR="00DF3A18" w:rsidRPr="00484EAA" w:rsidRDefault="00484EAA" w:rsidP="00DF3A18">
      <w:pPr>
        <w:pStyle w:val="Tekstpodstawowy"/>
        <w:spacing w:line="360" w:lineRule="auto"/>
        <w:rPr>
          <w:b w:val="0"/>
          <w:sz w:val="26"/>
          <w:szCs w:val="26"/>
        </w:rPr>
      </w:pPr>
      <w:r>
        <w:rPr>
          <w:sz w:val="26"/>
          <w:szCs w:val="26"/>
        </w:rPr>
        <w:t>28</w:t>
      </w:r>
      <w:r w:rsidRPr="00484EAA">
        <w:rPr>
          <w:sz w:val="26"/>
          <w:szCs w:val="26"/>
        </w:rPr>
        <w:t>5.405,40</w:t>
      </w:r>
      <w:r w:rsidR="00DF3A18" w:rsidRPr="00484EAA">
        <w:rPr>
          <w:sz w:val="26"/>
          <w:szCs w:val="26"/>
        </w:rPr>
        <w:t xml:space="preserve"> zł</w:t>
      </w:r>
      <w:r w:rsidR="00DF3A18" w:rsidRPr="00484EAA">
        <w:rPr>
          <w:b w:val="0"/>
          <w:sz w:val="26"/>
          <w:szCs w:val="26"/>
        </w:rPr>
        <w:t xml:space="preserve"> - wydatki rzeczowe związane z funkcjonowaniem Urzędu tj. zakup materiałów biurowych, druków, prasy i wydawnictw fachowych, usług pocztowych            i telekomunikacyjnych, zakup środków czystości, zwrot kosztów podróży służbowych, odpłatności za szkolenia pracowników, ryczałty za używanie prywatnych samochodów do celów służbowych, opłata  za konserwację centralki telefonicznej, koszty utrzymania budynku administracyjnego i placu wokół budynku, zakup wyposażenia dla Urzędu, zakup usług dostępu do sieci Internet, opłata za utrzymanie strony internetowej gminy      na serwerze, abonament za pakiet oprogramowania („Lex”, „ ELUD”, „Budżet”, „Podatki”, „ Woda”, ”Odpady komunalne”), koszty bieżących remontów budynku urzędu, opłaty komornicze od ściągniętych należności budżetowych przez Urząd Skarbowy na podstawie wystawi</w:t>
      </w:r>
      <w:r w:rsidRPr="00484EAA">
        <w:rPr>
          <w:b w:val="0"/>
          <w:sz w:val="26"/>
          <w:szCs w:val="26"/>
        </w:rPr>
        <w:t>onych tytułów wykonawczych</w:t>
      </w:r>
      <w:r w:rsidR="00DF3A18" w:rsidRPr="00484EAA">
        <w:rPr>
          <w:b w:val="0"/>
          <w:sz w:val="26"/>
          <w:szCs w:val="26"/>
        </w:rPr>
        <w:t>, ubezpieczenie soł</w:t>
      </w:r>
      <w:r w:rsidRPr="00484EAA">
        <w:rPr>
          <w:b w:val="0"/>
          <w:sz w:val="26"/>
          <w:szCs w:val="26"/>
        </w:rPr>
        <w:t xml:space="preserve">tysów </w:t>
      </w:r>
      <w:r w:rsidR="00DF3A18" w:rsidRPr="00484EAA">
        <w:rPr>
          <w:b w:val="0"/>
          <w:sz w:val="26"/>
          <w:szCs w:val="26"/>
        </w:rPr>
        <w:t xml:space="preserve">i inne,      </w:t>
      </w:r>
    </w:p>
    <w:p w:rsidR="00DF3A18" w:rsidRPr="00484EAA" w:rsidRDefault="00484EAA" w:rsidP="00DF3A18">
      <w:pPr>
        <w:spacing w:line="360" w:lineRule="auto"/>
        <w:jc w:val="both"/>
        <w:rPr>
          <w:sz w:val="26"/>
          <w:szCs w:val="26"/>
        </w:rPr>
      </w:pPr>
      <w:r w:rsidRPr="00484EAA">
        <w:rPr>
          <w:b/>
          <w:sz w:val="26"/>
          <w:szCs w:val="26"/>
        </w:rPr>
        <w:t>2.241,32</w:t>
      </w:r>
      <w:r w:rsidR="00DF3A18" w:rsidRPr="00484EAA">
        <w:rPr>
          <w:b/>
          <w:sz w:val="26"/>
          <w:szCs w:val="26"/>
        </w:rPr>
        <w:t xml:space="preserve"> zł</w:t>
      </w:r>
      <w:r w:rsidR="00DF3A18" w:rsidRPr="00484EAA">
        <w:rPr>
          <w:sz w:val="26"/>
          <w:szCs w:val="26"/>
        </w:rPr>
        <w:t xml:space="preserve"> - wpłaty gminy na rzecz związku gmin,</w:t>
      </w:r>
    </w:p>
    <w:p w:rsidR="00DF3A18" w:rsidRPr="00484EAA" w:rsidRDefault="00484EAA" w:rsidP="00DF3A18">
      <w:pPr>
        <w:pStyle w:val="Tekstpodstawowy"/>
        <w:spacing w:line="360" w:lineRule="auto"/>
        <w:rPr>
          <w:b w:val="0"/>
          <w:sz w:val="26"/>
          <w:szCs w:val="26"/>
        </w:rPr>
      </w:pPr>
      <w:r w:rsidRPr="00484EAA">
        <w:rPr>
          <w:sz w:val="26"/>
          <w:szCs w:val="26"/>
        </w:rPr>
        <w:lastRenderedPageBreak/>
        <w:t>31.702,57</w:t>
      </w:r>
      <w:r w:rsidR="00DF3A18" w:rsidRPr="00484EAA">
        <w:rPr>
          <w:sz w:val="26"/>
          <w:szCs w:val="26"/>
        </w:rPr>
        <w:t xml:space="preserve"> zł </w:t>
      </w:r>
      <w:r w:rsidR="00DF3A18" w:rsidRPr="00484EAA">
        <w:rPr>
          <w:b w:val="0"/>
          <w:sz w:val="26"/>
          <w:szCs w:val="26"/>
        </w:rPr>
        <w:t xml:space="preserve">– wydatki związane z promocją gminy, </w:t>
      </w:r>
    </w:p>
    <w:p w:rsidR="00DF3A18" w:rsidRPr="00484EAA" w:rsidRDefault="00DF3A18" w:rsidP="00DF3A18">
      <w:pPr>
        <w:pStyle w:val="Tekstpodstawowy"/>
        <w:spacing w:line="360" w:lineRule="auto"/>
        <w:rPr>
          <w:b w:val="0"/>
          <w:sz w:val="26"/>
          <w:szCs w:val="26"/>
        </w:rPr>
      </w:pPr>
      <w:r w:rsidRPr="00484EAA">
        <w:rPr>
          <w:sz w:val="26"/>
          <w:szCs w:val="26"/>
        </w:rPr>
        <w:t>1.104,00 zł</w:t>
      </w:r>
      <w:r w:rsidRPr="00484EAA">
        <w:rPr>
          <w:b w:val="0"/>
          <w:sz w:val="26"/>
          <w:szCs w:val="26"/>
        </w:rPr>
        <w:t xml:space="preserve"> – podatek od środków transportowych za autobus szkolny przekazany przez Ministerstwo Edukacji Narodowej,  </w:t>
      </w:r>
    </w:p>
    <w:p w:rsidR="001D68DD" w:rsidRDefault="00484EAA" w:rsidP="001D68DD">
      <w:pPr>
        <w:pStyle w:val="Tekstpodstawowy"/>
        <w:spacing w:line="360" w:lineRule="auto"/>
        <w:rPr>
          <w:b w:val="0"/>
          <w:sz w:val="26"/>
          <w:szCs w:val="26"/>
        </w:rPr>
      </w:pPr>
      <w:r>
        <w:rPr>
          <w:sz w:val="26"/>
          <w:szCs w:val="26"/>
        </w:rPr>
        <w:t>3.868,50</w:t>
      </w:r>
      <w:r w:rsidR="001D68DD" w:rsidRPr="00303A1E">
        <w:rPr>
          <w:sz w:val="26"/>
          <w:szCs w:val="26"/>
        </w:rPr>
        <w:t xml:space="preserve"> zł</w:t>
      </w:r>
      <w:r w:rsidR="001D68DD" w:rsidRPr="00DE1B65">
        <w:rPr>
          <w:b w:val="0"/>
          <w:sz w:val="26"/>
          <w:szCs w:val="26"/>
        </w:rPr>
        <w:t xml:space="preserve"> </w:t>
      </w:r>
      <w:r w:rsidR="001D68DD">
        <w:rPr>
          <w:b w:val="0"/>
          <w:sz w:val="26"/>
          <w:szCs w:val="26"/>
        </w:rPr>
        <w:t>– zakup tablic ogło</w:t>
      </w:r>
      <w:r>
        <w:rPr>
          <w:b w:val="0"/>
          <w:sz w:val="26"/>
          <w:szCs w:val="26"/>
        </w:rPr>
        <w:t>szeniowych dla sołectwa  Emowo,</w:t>
      </w:r>
      <w:r w:rsidR="001D68DD">
        <w:rPr>
          <w:b w:val="0"/>
          <w:sz w:val="26"/>
          <w:szCs w:val="26"/>
        </w:rPr>
        <w:t xml:space="preserve"> Leszno</w:t>
      </w:r>
      <w:r>
        <w:rPr>
          <w:b w:val="0"/>
          <w:sz w:val="26"/>
          <w:szCs w:val="26"/>
        </w:rPr>
        <w:t xml:space="preserve"> i Dobrzankowo</w:t>
      </w:r>
      <w:r w:rsidR="001D68DD">
        <w:rPr>
          <w:b w:val="0"/>
          <w:sz w:val="26"/>
          <w:szCs w:val="26"/>
        </w:rPr>
        <w:t xml:space="preserve"> – zadanie realizowane w ramach Funduszu sołeckiego,</w:t>
      </w:r>
    </w:p>
    <w:p w:rsidR="001D68DD" w:rsidRPr="00285023" w:rsidRDefault="001D68DD" w:rsidP="00DF3A18">
      <w:pPr>
        <w:pStyle w:val="Tekstpodstawowy"/>
        <w:spacing w:line="360" w:lineRule="auto"/>
        <w:rPr>
          <w:b w:val="0"/>
          <w:sz w:val="26"/>
          <w:szCs w:val="26"/>
        </w:rPr>
      </w:pPr>
      <w:r w:rsidRPr="00303A1E">
        <w:rPr>
          <w:sz w:val="26"/>
          <w:szCs w:val="26"/>
        </w:rPr>
        <w:t>3.674,50 zł –</w:t>
      </w:r>
      <w:r>
        <w:rPr>
          <w:b w:val="0"/>
          <w:sz w:val="26"/>
          <w:szCs w:val="26"/>
        </w:rPr>
        <w:t xml:space="preserve"> składka członkowska  na rzecz Stowarzyszenia Królewiecki Obszar Funkcjonalny</w:t>
      </w:r>
      <w:r w:rsidR="00B2020E">
        <w:rPr>
          <w:b w:val="0"/>
          <w:sz w:val="26"/>
          <w:szCs w:val="26"/>
        </w:rPr>
        <w:t xml:space="preserve"> </w:t>
      </w:r>
      <w:r>
        <w:rPr>
          <w:b w:val="0"/>
          <w:sz w:val="26"/>
          <w:szCs w:val="26"/>
        </w:rPr>
        <w:t>- Porozumienie Przasnyskie  na podstawie  Uchwały Nr XXIV/180/2013 Rady Gminy Przasnysz z dnia 17 maja 2013 roku w sprawie przystąpienia                               do stowarzyszenia o nazwie „Królewiecki Obszar Funkcjonalny - Porozumienie Przasnyskie”.</w:t>
      </w:r>
    </w:p>
    <w:p w:rsidR="00DF3A18" w:rsidRPr="00285023" w:rsidRDefault="00285023" w:rsidP="00DF3A18">
      <w:pPr>
        <w:pStyle w:val="Tekstpodstawowy"/>
        <w:spacing w:line="360" w:lineRule="auto"/>
        <w:rPr>
          <w:b w:val="0"/>
          <w:sz w:val="26"/>
          <w:szCs w:val="26"/>
        </w:rPr>
      </w:pPr>
      <w:r w:rsidRPr="00285023">
        <w:rPr>
          <w:sz w:val="26"/>
          <w:szCs w:val="26"/>
        </w:rPr>
        <w:t>12.726,68</w:t>
      </w:r>
      <w:r w:rsidR="00DF3A18" w:rsidRPr="00285023">
        <w:rPr>
          <w:sz w:val="26"/>
          <w:szCs w:val="26"/>
        </w:rPr>
        <w:t xml:space="preserve"> zł</w:t>
      </w:r>
      <w:r w:rsidR="00DF3A18" w:rsidRPr="00285023">
        <w:rPr>
          <w:b w:val="0"/>
          <w:sz w:val="26"/>
          <w:szCs w:val="26"/>
        </w:rPr>
        <w:t xml:space="preserve"> - pozostałe wydatki związane z funkcjonowaniem administracji.</w:t>
      </w:r>
    </w:p>
    <w:p w:rsidR="00D7400E" w:rsidRPr="00DE1B65" w:rsidRDefault="00D7400E" w:rsidP="00D7400E">
      <w:pPr>
        <w:pStyle w:val="Tekstpodstawowy"/>
        <w:spacing w:line="360" w:lineRule="auto"/>
        <w:rPr>
          <w:sz w:val="26"/>
          <w:szCs w:val="26"/>
        </w:rPr>
      </w:pPr>
      <w:r>
        <w:rPr>
          <w:sz w:val="26"/>
          <w:szCs w:val="26"/>
        </w:rPr>
        <w:t>Zadania inwestycyjne  27.440,78</w:t>
      </w:r>
      <w:r w:rsidRPr="00DE1B65">
        <w:rPr>
          <w:sz w:val="26"/>
          <w:szCs w:val="26"/>
        </w:rPr>
        <w:t xml:space="preserve"> zł, w tym:</w:t>
      </w:r>
    </w:p>
    <w:p w:rsidR="00D7400E" w:rsidRPr="00DE1B65" w:rsidRDefault="00D7400E" w:rsidP="00D7400E">
      <w:pPr>
        <w:spacing w:line="360" w:lineRule="auto"/>
        <w:jc w:val="both"/>
        <w:rPr>
          <w:sz w:val="26"/>
          <w:szCs w:val="26"/>
        </w:rPr>
      </w:pPr>
      <w:r>
        <w:rPr>
          <w:sz w:val="26"/>
          <w:szCs w:val="26"/>
        </w:rPr>
        <w:t>- 19.080,78</w:t>
      </w:r>
      <w:r w:rsidRPr="00DE1B65">
        <w:rPr>
          <w:sz w:val="26"/>
          <w:szCs w:val="26"/>
        </w:rPr>
        <w:t xml:space="preserve"> zł - zgodnie z Umową o udzielenie dotacji w roku 2015 Nr174/GW/GW-7/D/15/EA z dnia 18lutego 2015 r. środki zostały przekazane do budżetu Województwa Mazowieckiego na realizację projektu pn. „Rozwój elektronicznej administracji                   </w:t>
      </w:r>
      <w:r>
        <w:rPr>
          <w:sz w:val="26"/>
          <w:szCs w:val="26"/>
        </w:rPr>
        <w:t xml:space="preserve">w </w:t>
      </w:r>
      <w:r w:rsidRPr="00DE1B65">
        <w:rPr>
          <w:sz w:val="26"/>
          <w:szCs w:val="26"/>
        </w:rPr>
        <w:t>samorządach województwa mazowieckiego wspomagającej niwelowanie dwudzielności potencjału województwa”,</w:t>
      </w:r>
    </w:p>
    <w:p w:rsidR="00D7400E" w:rsidRPr="00DE1B65" w:rsidRDefault="00D7400E" w:rsidP="00D7400E">
      <w:pPr>
        <w:spacing w:line="360" w:lineRule="auto"/>
        <w:jc w:val="both"/>
        <w:rPr>
          <w:sz w:val="26"/>
          <w:szCs w:val="26"/>
        </w:rPr>
      </w:pPr>
      <w:r w:rsidRPr="00DE1B65">
        <w:rPr>
          <w:sz w:val="26"/>
          <w:szCs w:val="26"/>
        </w:rPr>
        <w:t>- 8.360,00 zł –„ Zakup 2 zestawów komputerowych”</w:t>
      </w:r>
      <w:r>
        <w:rPr>
          <w:sz w:val="26"/>
          <w:szCs w:val="26"/>
        </w:rPr>
        <w:t>.</w:t>
      </w:r>
    </w:p>
    <w:p w:rsidR="00DF3A18" w:rsidRPr="00DF3A18" w:rsidRDefault="00DF3A18" w:rsidP="00DF3A18">
      <w:pPr>
        <w:pStyle w:val="Tekstpodstawowy"/>
        <w:spacing w:line="360" w:lineRule="auto"/>
        <w:rPr>
          <w:b w:val="0"/>
          <w:color w:val="FF0000"/>
          <w:sz w:val="26"/>
          <w:szCs w:val="26"/>
        </w:rPr>
      </w:pPr>
    </w:p>
    <w:p w:rsidR="00DF3A18" w:rsidRDefault="00DF3A18" w:rsidP="00DF3A18">
      <w:pPr>
        <w:pStyle w:val="Tekstpodstawowy"/>
        <w:spacing w:line="360" w:lineRule="auto"/>
        <w:rPr>
          <w:sz w:val="26"/>
          <w:szCs w:val="26"/>
        </w:rPr>
      </w:pPr>
      <w:r w:rsidRPr="00885DB5">
        <w:rPr>
          <w:sz w:val="26"/>
          <w:szCs w:val="26"/>
        </w:rPr>
        <w:t>Dział 751 – Urzędy naczelnych organów władzy państwowej, kontroli i ochrony prawa</w:t>
      </w:r>
      <w:r w:rsidRPr="00885DB5">
        <w:rPr>
          <w:b w:val="0"/>
          <w:sz w:val="26"/>
          <w:szCs w:val="26"/>
        </w:rPr>
        <w:t xml:space="preserve"> </w:t>
      </w:r>
      <w:r w:rsidRPr="00885DB5">
        <w:rPr>
          <w:sz w:val="26"/>
          <w:szCs w:val="26"/>
        </w:rPr>
        <w:t>oraz sądownictwa</w:t>
      </w:r>
    </w:p>
    <w:p w:rsidR="00AF2860" w:rsidRPr="00885DB5" w:rsidRDefault="00AF2860" w:rsidP="00DF3A18">
      <w:pPr>
        <w:pStyle w:val="Tekstpodstawowy"/>
        <w:spacing w:line="360" w:lineRule="auto"/>
        <w:rPr>
          <w:sz w:val="26"/>
          <w:szCs w:val="26"/>
        </w:rPr>
      </w:pPr>
    </w:p>
    <w:p w:rsidR="00AF2860" w:rsidRPr="0050286D" w:rsidRDefault="00AF2860" w:rsidP="00AF2860">
      <w:pPr>
        <w:pStyle w:val="Tekstpodstawowy"/>
        <w:spacing w:line="360" w:lineRule="auto"/>
        <w:ind w:firstLine="708"/>
        <w:rPr>
          <w:b w:val="0"/>
          <w:sz w:val="26"/>
          <w:szCs w:val="26"/>
        </w:rPr>
      </w:pPr>
      <w:r w:rsidRPr="0050286D">
        <w:rPr>
          <w:b w:val="0"/>
          <w:sz w:val="26"/>
          <w:szCs w:val="26"/>
        </w:rPr>
        <w:t>W dziale</w:t>
      </w:r>
      <w:r>
        <w:rPr>
          <w:b w:val="0"/>
          <w:sz w:val="26"/>
          <w:szCs w:val="26"/>
        </w:rPr>
        <w:t xml:space="preserve"> tym wydatki wyniosły 89.070,04</w:t>
      </w:r>
      <w:r w:rsidRPr="0050286D">
        <w:rPr>
          <w:b w:val="0"/>
          <w:sz w:val="26"/>
          <w:szCs w:val="26"/>
        </w:rPr>
        <w:t xml:space="preserve"> zł (ze środków z budżetu państwa           na realizację za</w:t>
      </w:r>
      <w:r>
        <w:rPr>
          <w:b w:val="0"/>
          <w:sz w:val="26"/>
          <w:szCs w:val="26"/>
        </w:rPr>
        <w:t>dań zleconych), co stanowi 99,46</w:t>
      </w:r>
      <w:r w:rsidRPr="0050286D">
        <w:rPr>
          <w:b w:val="0"/>
          <w:sz w:val="26"/>
          <w:szCs w:val="26"/>
        </w:rPr>
        <w:t xml:space="preserve"> % planu. </w:t>
      </w:r>
    </w:p>
    <w:p w:rsidR="00AF2860" w:rsidRPr="0050286D" w:rsidRDefault="00AF2860" w:rsidP="00AF2860">
      <w:pPr>
        <w:pStyle w:val="Tekstpodstawowy"/>
        <w:spacing w:line="360" w:lineRule="auto"/>
        <w:rPr>
          <w:b w:val="0"/>
          <w:sz w:val="26"/>
          <w:szCs w:val="26"/>
        </w:rPr>
      </w:pPr>
      <w:r w:rsidRPr="0050286D">
        <w:rPr>
          <w:b w:val="0"/>
          <w:sz w:val="26"/>
          <w:szCs w:val="26"/>
        </w:rPr>
        <w:t>Powyższą kwotę wydatkowano na:</w:t>
      </w:r>
    </w:p>
    <w:p w:rsidR="00AF2860" w:rsidRPr="0050286D" w:rsidRDefault="00AF2860" w:rsidP="00AF2860">
      <w:pPr>
        <w:pStyle w:val="Tekstpodstawowy"/>
        <w:spacing w:line="360" w:lineRule="auto"/>
        <w:rPr>
          <w:b w:val="0"/>
          <w:sz w:val="26"/>
          <w:szCs w:val="26"/>
        </w:rPr>
      </w:pPr>
      <w:r w:rsidRPr="0050286D">
        <w:rPr>
          <w:b w:val="0"/>
          <w:sz w:val="26"/>
          <w:szCs w:val="26"/>
        </w:rPr>
        <w:t>- aktualizację rej</w:t>
      </w:r>
      <w:r>
        <w:rPr>
          <w:b w:val="0"/>
          <w:sz w:val="26"/>
          <w:szCs w:val="26"/>
        </w:rPr>
        <w:t>estru wyborców          - 1.224,00</w:t>
      </w:r>
      <w:r w:rsidRPr="0050286D">
        <w:rPr>
          <w:b w:val="0"/>
          <w:sz w:val="26"/>
          <w:szCs w:val="26"/>
        </w:rPr>
        <w:t xml:space="preserve"> zł ,</w:t>
      </w:r>
    </w:p>
    <w:p w:rsidR="00AF2860" w:rsidRPr="0050286D" w:rsidRDefault="00AF2860" w:rsidP="00AF2860">
      <w:pPr>
        <w:spacing w:line="360" w:lineRule="auto"/>
        <w:jc w:val="both"/>
        <w:rPr>
          <w:sz w:val="26"/>
          <w:szCs w:val="26"/>
        </w:rPr>
      </w:pPr>
      <w:r w:rsidRPr="0050286D">
        <w:rPr>
          <w:b/>
          <w:sz w:val="26"/>
          <w:szCs w:val="26"/>
        </w:rPr>
        <w:t>-</w:t>
      </w:r>
      <w:r w:rsidRPr="0050286D">
        <w:rPr>
          <w:sz w:val="26"/>
          <w:szCs w:val="26"/>
        </w:rPr>
        <w:t xml:space="preserve"> przygotowanie i przeprowadzenie wyborów  Prezydenta Rzeczypospolitej Polskiej </w:t>
      </w:r>
      <w:r w:rsidR="00B44170">
        <w:rPr>
          <w:sz w:val="26"/>
          <w:szCs w:val="26"/>
        </w:rPr>
        <w:t xml:space="preserve">            </w:t>
      </w:r>
      <w:r w:rsidRPr="0050286D">
        <w:rPr>
          <w:sz w:val="26"/>
          <w:szCs w:val="26"/>
        </w:rPr>
        <w:t>– 42.050,04 zł.</w:t>
      </w:r>
    </w:p>
    <w:p w:rsidR="00AF2860" w:rsidRDefault="00AF2860" w:rsidP="00AF2860">
      <w:pPr>
        <w:pStyle w:val="Tekstpodstawowy"/>
        <w:spacing w:line="360" w:lineRule="auto"/>
        <w:rPr>
          <w:b w:val="0"/>
          <w:sz w:val="26"/>
          <w:szCs w:val="26"/>
        </w:rPr>
      </w:pPr>
      <w:r w:rsidRPr="006A3267">
        <w:rPr>
          <w:b w:val="0"/>
          <w:sz w:val="26"/>
          <w:szCs w:val="26"/>
        </w:rPr>
        <w:t>- przygotowanie i przeprowadzenie wyborów do Sejmu i do Senatu Rzeczypospolitej Polskiej – 24.808,00 zł,</w:t>
      </w:r>
    </w:p>
    <w:p w:rsidR="00DF3A18" w:rsidRPr="00B2020E" w:rsidRDefault="00AF2860" w:rsidP="00DF3A18">
      <w:pPr>
        <w:pStyle w:val="Tekstpodstawowy"/>
        <w:spacing w:line="360" w:lineRule="auto"/>
        <w:rPr>
          <w:b w:val="0"/>
          <w:sz w:val="26"/>
          <w:szCs w:val="26"/>
        </w:rPr>
      </w:pPr>
      <w:r w:rsidRPr="006A3267">
        <w:rPr>
          <w:b w:val="0"/>
          <w:sz w:val="26"/>
          <w:szCs w:val="26"/>
        </w:rPr>
        <w:t xml:space="preserve">- przygotowanie i przeprowadzenie </w:t>
      </w:r>
      <w:r>
        <w:rPr>
          <w:b w:val="0"/>
          <w:sz w:val="26"/>
          <w:szCs w:val="26"/>
        </w:rPr>
        <w:t xml:space="preserve"> referendum ogólnokrajowego zarządzonego na dzień </w:t>
      </w:r>
      <w:r w:rsidR="00B2020E">
        <w:rPr>
          <w:b w:val="0"/>
          <w:sz w:val="26"/>
          <w:szCs w:val="26"/>
        </w:rPr>
        <w:t>06.09.2015 rok -  20.988,00 zł.</w:t>
      </w:r>
    </w:p>
    <w:p w:rsidR="00DF3A18" w:rsidRPr="00E91DF5" w:rsidRDefault="00DF3A18" w:rsidP="00DF3A18">
      <w:pPr>
        <w:pStyle w:val="Tekstpodstawowy"/>
        <w:spacing w:line="360" w:lineRule="auto"/>
        <w:rPr>
          <w:sz w:val="26"/>
          <w:szCs w:val="26"/>
        </w:rPr>
      </w:pPr>
      <w:r w:rsidRPr="00E91DF5">
        <w:rPr>
          <w:sz w:val="26"/>
          <w:szCs w:val="26"/>
        </w:rPr>
        <w:lastRenderedPageBreak/>
        <w:t>Dział 754 - Bezpieczeństwo publiczne i ochrona przeciwpożarowa</w:t>
      </w:r>
    </w:p>
    <w:p w:rsidR="00DF3A18" w:rsidRPr="00E91DF5" w:rsidRDefault="00DF3A18" w:rsidP="00DF3A18">
      <w:pPr>
        <w:pStyle w:val="Tekstpodstawowy"/>
        <w:spacing w:line="360" w:lineRule="auto"/>
        <w:rPr>
          <w:b w:val="0"/>
          <w:sz w:val="26"/>
          <w:szCs w:val="26"/>
        </w:rPr>
      </w:pPr>
    </w:p>
    <w:p w:rsidR="00DF3A18" w:rsidRPr="00E91DF5" w:rsidRDefault="00DF3A18" w:rsidP="00DF3A18">
      <w:pPr>
        <w:pStyle w:val="Tekstpodstawowy"/>
        <w:spacing w:line="360" w:lineRule="auto"/>
        <w:rPr>
          <w:b w:val="0"/>
          <w:sz w:val="26"/>
          <w:szCs w:val="26"/>
        </w:rPr>
      </w:pPr>
      <w:r w:rsidRPr="00E91DF5">
        <w:rPr>
          <w:b w:val="0"/>
          <w:sz w:val="26"/>
          <w:szCs w:val="26"/>
        </w:rPr>
        <w:t xml:space="preserve">W dziale </w:t>
      </w:r>
      <w:r w:rsidR="00E91DF5" w:rsidRPr="00E91DF5">
        <w:rPr>
          <w:b w:val="0"/>
          <w:sz w:val="26"/>
          <w:szCs w:val="26"/>
        </w:rPr>
        <w:t>tym wydatkowano kwotę 270.265,13</w:t>
      </w:r>
      <w:r w:rsidRPr="00E91DF5">
        <w:rPr>
          <w:b w:val="0"/>
          <w:sz w:val="26"/>
          <w:szCs w:val="26"/>
        </w:rPr>
        <w:t xml:space="preserve"> zł, </w:t>
      </w:r>
      <w:r w:rsidR="00E91DF5" w:rsidRPr="00E91DF5">
        <w:rPr>
          <w:b w:val="0"/>
          <w:sz w:val="26"/>
          <w:szCs w:val="26"/>
        </w:rPr>
        <w:t>co stanowi 88,90</w:t>
      </w:r>
      <w:r w:rsidRPr="00E91DF5">
        <w:rPr>
          <w:b w:val="0"/>
          <w:sz w:val="26"/>
          <w:szCs w:val="26"/>
        </w:rPr>
        <w:t xml:space="preserve"> % planu.</w:t>
      </w:r>
    </w:p>
    <w:p w:rsidR="00DF3A18" w:rsidRPr="00E91DF5" w:rsidRDefault="00DF3A18" w:rsidP="00DF3A18">
      <w:pPr>
        <w:pStyle w:val="Tekstpodstawowy"/>
        <w:spacing w:line="360" w:lineRule="auto"/>
        <w:rPr>
          <w:b w:val="0"/>
          <w:sz w:val="26"/>
          <w:szCs w:val="26"/>
        </w:rPr>
      </w:pPr>
      <w:r w:rsidRPr="00E91DF5">
        <w:rPr>
          <w:b w:val="0"/>
          <w:sz w:val="26"/>
          <w:szCs w:val="26"/>
        </w:rPr>
        <w:t>Powyższą kwotę wydatkowano na:</w:t>
      </w:r>
    </w:p>
    <w:p w:rsidR="00DF3A18" w:rsidRPr="00E91DF5" w:rsidRDefault="00E91DF5" w:rsidP="00DF3A18">
      <w:pPr>
        <w:pStyle w:val="Tekstpodstawowy"/>
        <w:spacing w:line="360" w:lineRule="auto"/>
        <w:rPr>
          <w:b w:val="0"/>
          <w:sz w:val="26"/>
          <w:szCs w:val="26"/>
        </w:rPr>
      </w:pPr>
      <w:r w:rsidRPr="00E91DF5">
        <w:rPr>
          <w:b w:val="0"/>
          <w:sz w:val="26"/>
          <w:szCs w:val="26"/>
        </w:rPr>
        <w:t>- 209.301,13</w:t>
      </w:r>
      <w:r w:rsidR="00DF3A18" w:rsidRPr="00E91DF5">
        <w:rPr>
          <w:b w:val="0"/>
          <w:sz w:val="26"/>
          <w:szCs w:val="26"/>
        </w:rPr>
        <w:t xml:space="preserve"> zł - utrzymanie w gotowości bojowej jednostek OSP działających                     na terenie gminy tj.: wynagrodzenia konserwatorów, ekwiwalent za udział w akcjach ratowniczo-gaśniczych członków jednostek OSP, zakup paliw i olei, zakup części zamiennych, przeglądy techniczne agregatów prądotwórczych, badania techniczne samochodów pożarniczych, naprawy i  remonty samochodów pożarniczych, motopomp pożarniczych i agregatów prądotwórczych, z</w:t>
      </w:r>
      <w:r w:rsidR="00662BB7" w:rsidRPr="00E91DF5">
        <w:rPr>
          <w:b w:val="0"/>
          <w:sz w:val="26"/>
          <w:szCs w:val="26"/>
        </w:rPr>
        <w:t>akup wyposażenia</w:t>
      </w:r>
      <w:r w:rsidR="00DF3A18" w:rsidRPr="00E91DF5">
        <w:rPr>
          <w:b w:val="0"/>
          <w:sz w:val="26"/>
          <w:szCs w:val="26"/>
        </w:rPr>
        <w:t>, ubezpieczenia NW i OC jednostek OSP, ubezpieczenia członków OSP od nieszczęśliwych wypadków</w:t>
      </w:r>
      <w:r w:rsidR="00662BB7" w:rsidRPr="00E91DF5">
        <w:rPr>
          <w:b w:val="0"/>
          <w:sz w:val="26"/>
          <w:szCs w:val="26"/>
        </w:rPr>
        <w:t>, badania specjalistyczne dla kierowców pojazdów uprzywilejowanych</w:t>
      </w:r>
      <w:r w:rsidRPr="00E91DF5">
        <w:rPr>
          <w:b w:val="0"/>
          <w:sz w:val="26"/>
          <w:szCs w:val="26"/>
        </w:rPr>
        <w:t>, przeglądy techniczne            i legalizacje zestawów ratowniczych Holmatro</w:t>
      </w:r>
      <w:r w:rsidR="00DF3A18" w:rsidRPr="00E91DF5">
        <w:rPr>
          <w:b w:val="0"/>
          <w:sz w:val="26"/>
          <w:szCs w:val="26"/>
        </w:rPr>
        <w:t xml:space="preserve"> i inne wydatki. </w:t>
      </w:r>
    </w:p>
    <w:p w:rsidR="00D7400E" w:rsidRPr="00E91DF5" w:rsidRDefault="00D7400E" w:rsidP="00D7400E">
      <w:pPr>
        <w:pStyle w:val="Tekstpodstawowy"/>
        <w:spacing w:line="360" w:lineRule="auto"/>
        <w:rPr>
          <w:sz w:val="26"/>
          <w:szCs w:val="26"/>
        </w:rPr>
      </w:pPr>
      <w:r w:rsidRPr="00E91DF5">
        <w:rPr>
          <w:sz w:val="26"/>
          <w:szCs w:val="26"/>
        </w:rPr>
        <w:t>Zadania inwestycyjne  60.964,00 zł, w tym:</w:t>
      </w:r>
    </w:p>
    <w:p w:rsidR="00D7400E" w:rsidRPr="00D7400E" w:rsidRDefault="00D7400E" w:rsidP="00D7400E">
      <w:pPr>
        <w:pStyle w:val="Tekstpodstawowy"/>
        <w:spacing w:line="360" w:lineRule="auto"/>
        <w:rPr>
          <w:b w:val="0"/>
          <w:sz w:val="26"/>
          <w:szCs w:val="26"/>
        </w:rPr>
      </w:pPr>
      <w:r w:rsidRPr="00D7400E">
        <w:rPr>
          <w:b w:val="0"/>
          <w:sz w:val="26"/>
          <w:szCs w:val="26"/>
        </w:rPr>
        <w:t>- 49.900,00 zł – „Zakup i karosacja samochodu bojowego dla OSP Szla”,</w:t>
      </w:r>
    </w:p>
    <w:p w:rsidR="00D7400E" w:rsidRPr="00D7400E" w:rsidRDefault="00D7400E" w:rsidP="00D7400E">
      <w:pPr>
        <w:pStyle w:val="Tekstpodstawowy"/>
        <w:spacing w:line="360" w:lineRule="auto"/>
        <w:rPr>
          <w:b w:val="0"/>
          <w:sz w:val="26"/>
          <w:szCs w:val="26"/>
        </w:rPr>
      </w:pPr>
      <w:r w:rsidRPr="00D7400E">
        <w:rPr>
          <w:b w:val="0"/>
          <w:sz w:val="26"/>
          <w:szCs w:val="26"/>
        </w:rPr>
        <w:t>- 11.064,00 zł – „Zakup rozpieracza kolumnowego teleskopowego dla OSP Obrąb”.</w:t>
      </w:r>
    </w:p>
    <w:p w:rsidR="00DF3A18" w:rsidRPr="00DF3A18" w:rsidRDefault="00DF3A18" w:rsidP="00DF3A18">
      <w:pPr>
        <w:spacing w:line="360" w:lineRule="auto"/>
        <w:jc w:val="both"/>
        <w:rPr>
          <w:bCs/>
          <w:color w:val="FF0000"/>
          <w:sz w:val="26"/>
          <w:szCs w:val="26"/>
        </w:rPr>
      </w:pPr>
    </w:p>
    <w:p w:rsidR="00DF3A18" w:rsidRPr="00E91DF5" w:rsidRDefault="00DF3A18" w:rsidP="00DF3A18">
      <w:pPr>
        <w:pStyle w:val="Tekstpodstawowy"/>
        <w:spacing w:line="360" w:lineRule="auto"/>
        <w:rPr>
          <w:sz w:val="26"/>
          <w:szCs w:val="26"/>
        </w:rPr>
      </w:pPr>
      <w:r w:rsidRPr="00E91DF5">
        <w:rPr>
          <w:sz w:val="26"/>
          <w:szCs w:val="26"/>
        </w:rPr>
        <w:t>Dział 757 – Obsługa długu publicznego</w:t>
      </w:r>
    </w:p>
    <w:p w:rsidR="00DF3A18" w:rsidRPr="00E91DF5" w:rsidRDefault="00DF3A18" w:rsidP="00DF3A18">
      <w:pPr>
        <w:pStyle w:val="Tekstpodstawowy"/>
        <w:spacing w:line="360" w:lineRule="auto"/>
        <w:rPr>
          <w:sz w:val="26"/>
          <w:szCs w:val="26"/>
        </w:rPr>
      </w:pPr>
    </w:p>
    <w:p w:rsidR="00DF3A18" w:rsidRPr="00E91DF5" w:rsidRDefault="00DF3A18" w:rsidP="00DF3A18">
      <w:pPr>
        <w:pStyle w:val="Tekstpodstawowy"/>
        <w:spacing w:line="360" w:lineRule="auto"/>
        <w:rPr>
          <w:b w:val="0"/>
          <w:sz w:val="26"/>
          <w:szCs w:val="26"/>
        </w:rPr>
      </w:pPr>
      <w:r w:rsidRPr="00E91DF5">
        <w:rPr>
          <w:b w:val="0"/>
          <w:sz w:val="26"/>
          <w:szCs w:val="26"/>
        </w:rPr>
        <w:tab/>
        <w:t>W d</w:t>
      </w:r>
      <w:r w:rsidR="00E91DF5" w:rsidRPr="00E91DF5">
        <w:rPr>
          <w:b w:val="0"/>
          <w:sz w:val="26"/>
          <w:szCs w:val="26"/>
        </w:rPr>
        <w:t>ziale tym wydatkowano 172.992,55 zł tj. 63,91</w:t>
      </w:r>
      <w:r w:rsidRPr="00E91DF5">
        <w:rPr>
          <w:b w:val="0"/>
          <w:sz w:val="26"/>
          <w:szCs w:val="26"/>
        </w:rPr>
        <w:t xml:space="preserve"> % planu. Kwota ta stanowi spłatę odsetek od zaciągniętych pożyczek z WFOŚiGW w Warszawie oraz emisji obligacji komunalnych.</w:t>
      </w:r>
    </w:p>
    <w:p w:rsidR="00DF3A18" w:rsidRPr="00E91DF5" w:rsidRDefault="00DF3A18" w:rsidP="00DF3A18">
      <w:pPr>
        <w:pStyle w:val="Tekstpodstawowy"/>
        <w:spacing w:line="360" w:lineRule="auto"/>
        <w:rPr>
          <w:b w:val="0"/>
          <w:sz w:val="26"/>
          <w:szCs w:val="26"/>
        </w:rPr>
      </w:pPr>
    </w:p>
    <w:p w:rsidR="00DF3A18" w:rsidRPr="00753E65" w:rsidRDefault="00DF3A18" w:rsidP="00DF3A18">
      <w:pPr>
        <w:pStyle w:val="Tekstpodstawowy"/>
        <w:spacing w:line="360" w:lineRule="auto"/>
        <w:rPr>
          <w:sz w:val="26"/>
          <w:szCs w:val="26"/>
        </w:rPr>
      </w:pPr>
      <w:r w:rsidRPr="00753E65">
        <w:rPr>
          <w:sz w:val="26"/>
          <w:szCs w:val="26"/>
        </w:rPr>
        <w:t>Dział 801 – Oświata i wychowanie</w:t>
      </w:r>
    </w:p>
    <w:p w:rsidR="00DF3A18" w:rsidRPr="00753E65" w:rsidRDefault="00DF3A18" w:rsidP="00DF3A18">
      <w:pPr>
        <w:pStyle w:val="Tekstpodstawowy"/>
        <w:spacing w:line="360" w:lineRule="auto"/>
        <w:rPr>
          <w:sz w:val="26"/>
          <w:szCs w:val="26"/>
        </w:rPr>
      </w:pPr>
    </w:p>
    <w:p w:rsidR="00DF3A18" w:rsidRPr="00A12207" w:rsidRDefault="00753E65" w:rsidP="00DF3A18">
      <w:pPr>
        <w:pStyle w:val="Tekstpodstawowy"/>
        <w:spacing w:line="360" w:lineRule="auto"/>
        <w:ind w:firstLine="708"/>
        <w:rPr>
          <w:b w:val="0"/>
          <w:sz w:val="26"/>
          <w:szCs w:val="26"/>
        </w:rPr>
      </w:pPr>
      <w:r w:rsidRPr="00753E65">
        <w:rPr>
          <w:b w:val="0"/>
          <w:sz w:val="26"/>
          <w:szCs w:val="26"/>
        </w:rPr>
        <w:t>W dziale tym w 2015 r. wydatkowano 7.039.728,59 zł , co stanowi 95,13</w:t>
      </w:r>
      <w:r w:rsidR="00DF3A18" w:rsidRPr="00753E65">
        <w:rPr>
          <w:b w:val="0"/>
          <w:sz w:val="26"/>
          <w:szCs w:val="26"/>
        </w:rPr>
        <w:t xml:space="preserve"> % planu, </w:t>
      </w:r>
      <w:r w:rsidR="00DF3A18" w:rsidRPr="00A12207">
        <w:rPr>
          <w:b w:val="0"/>
          <w:sz w:val="26"/>
          <w:szCs w:val="26"/>
        </w:rPr>
        <w:t>w tym:</w:t>
      </w:r>
    </w:p>
    <w:p w:rsidR="00DF3A18" w:rsidRPr="00A12207" w:rsidRDefault="00DF3A18" w:rsidP="00DF3A18">
      <w:pPr>
        <w:pStyle w:val="Textbody"/>
        <w:spacing w:line="360" w:lineRule="auto"/>
      </w:pPr>
      <w:r w:rsidRPr="00A12207">
        <w:rPr>
          <w:sz w:val="26"/>
          <w:szCs w:val="26"/>
        </w:rPr>
        <w:t xml:space="preserve">-  z </w:t>
      </w:r>
      <w:r w:rsidRPr="00A12207">
        <w:rPr>
          <w:iCs/>
          <w:sz w:val="26"/>
          <w:szCs w:val="26"/>
        </w:rPr>
        <w:t xml:space="preserve">dotacji celowej w ramach programów finansowanych z udziałem środków europejskich                                                                         </w:t>
      </w:r>
      <w:r w:rsidR="00A12207" w:rsidRPr="00A12207">
        <w:rPr>
          <w:iCs/>
          <w:sz w:val="26"/>
          <w:szCs w:val="26"/>
        </w:rPr>
        <w:t xml:space="preserve">                  -   38.555,00</w:t>
      </w:r>
      <w:r w:rsidRPr="00A12207">
        <w:rPr>
          <w:iCs/>
          <w:sz w:val="26"/>
          <w:szCs w:val="26"/>
        </w:rPr>
        <w:t xml:space="preserve"> zł,            </w:t>
      </w:r>
    </w:p>
    <w:p w:rsidR="00DF3A18" w:rsidRPr="00A12207" w:rsidRDefault="00DF3A18" w:rsidP="00DF3A18">
      <w:pPr>
        <w:pStyle w:val="Textbody"/>
        <w:numPr>
          <w:ilvl w:val="0"/>
          <w:numId w:val="33"/>
        </w:numPr>
        <w:tabs>
          <w:tab w:val="left" w:pos="360"/>
        </w:tabs>
        <w:spacing w:line="360" w:lineRule="auto"/>
      </w:pPr>
      <w:r w:rsidRPr="00A12207">
        <w:rPr>
          <w:sz w:val="26"/>
          <w:szCs w:val="26"/>
        </w:rPr>
        <w:t xml:space="preserve">z  subwencji oświatowej                                                                  -   </w:t>
      </w:r>
      <w:r w:rsidR="00A12207" w:rsidRPr="00A12207">
        <w:t xml:space="preserve"> 4.788.436</w:t>
      </w:r>
      <w:r w:rsidRPr="00A12207">
        <w:t xml:space="preserve">,00 </w:t>
      </w:r>
      <w:r w:rsidRPr="00A12207">
        <w:rPr>
          <w:sz w:val="26"/>
          <w:szCs w:val="26"/>
        </w:rPr>
        <w:t>zł,</w:t>
      </w:r>
    </w:p>
    <w:p w:rsidR="00DF3A18" w:rsidRPr="00A12207" w:rsidRDefault="00DF3A18" w:rsidP="00DF3A18">
      <w:pPr>
        <w:pStyle w:val="Textbody"/>
        <w:numPr>
          <w:ilvl w:val="0"/>
          <w:numId w:val="33"/>
        </w:numPr>
        <w:tabs>
          <w:tab w:val="left" w:pos="360"/>
        </w:tabs>
        <w:spacing w:line="360" w:lineRule="auto"/>
        <w:rPr>
          <w:sz w:val="26"/>
          <w:szCs w:val="26"/>
        </w:rPr>
      </w:pPr>
      <w:r w:rsidRPr="00A12207">
        <w:rPr>
          <w:sz w:val="26"/>
          <w:szCs w:val="26"/>
        </w:rPr>
        <w:t xml:space="preserve">ze środków na realizację zadań własnych gminy otrzymanych z budżetu państwa na </w:t>
      </w:r>
      <w:r w:rsidRPr="00A12207">
        <w:rPr>
          <w:sz w:val="26"/>
          <w:szCs w:val="26"/>
        </w:rPr>
        <w:lastRenderedPageBreak/>
        <w:t>dofinansowanie zadań bieżących gmin</w:t>
      </w:r>
      <w:r w:rsidRPr="00A12207">
        <w:rPr>
          <w:sz w:val="26"/>
          <w:szCs w:val="26"/>
        </w:rPr>
        <w:tab/>
      </w:r>
      <w:r w:rsidRPr="00A12207">
        <w:rPr>
          <w:sz w:val="26"/>
          <w:szCs w:val="26"/>
        </w:rPr>
        <w:tab/>
        <w:t xml:space="preserve">      </w:t>
      </w:r>
      <w:r w:rsidR="00B44170">
        <w:rPr>
          <w:sz w:val="26"/>
          <w:szCs w:val="26"/>
        </w:rPr>
        <w:t xml:space="preserve">                    - 190.484,80</w:t>
      </w:r>
      <w:r w:rsidRPr="00A12207">
        <w:rPr>
          <w:sz w:val="26"/>
          <w:szCs w:val="26"/>
        </w:rPr>
        <w:t xml:space="preserve"> zł,</w:t>
      </w:r>
    </w:p>
    <w:p w:rsidR="00DF3A18" w:rsidRPr="00A12207" w:rsidRDefault="00DF3A18" w:rsidP="00DF3A18">
      <w:pPr>
        <w:pStyle w:val="Tekstpodstawowy"/>
        <w:spacing w:line="360" w:lineRule="auto"/>
        <w:rPr>
          <w:b w:val="0"/>
          <w:bCs w:val="0"/>
          <w:sz w:val="26"/>
          <w:szCs w:val="26"/>
        </w:rPr>
      </w:pPr>
      <w:r w:rsidRPr="00A12207">
        <w:rPr>
          <w:b w:val="0"/>
          <w:bCs w:val="0"/>
          <w:sz w:val="26"/>
          <w:szCs w:val="26"/>
        </w:rPr>
        <w:t>- ze środków na realizację zadań bieżących gminy z zakresu administracji rządowej       oraz innych zadań zleconyc</w:t>
      </w:r>
      <w:r w:rsidR="00A12207" w:rsidRPr="00A12207">
        <w:rPr>
          <w:b w:val="0"/>
          <w:sz w:val="26"/>
          <w:szCs w:val="26"/>
        </w:rPr>
        <w:t xml:space="preserve">h gminie </w:t>
      </w:r>
      <w:r w:rsidR="00A12207" w:rsidRPr="00A12207">
        <w:rPr>
          <w:b w:val="0"/>
          <w:sz w:val="26"/>
          <w:szCs w:val="26"/>
        </w:rPr>
        <w:tab/>
      </w:r>
      <w:r w:rsidR="00A12207" w:rsidRPr="00A12207">
        <w:rPr>
          <w:b w:val="0"/>
          <w:sz w:val="26"/>
          <w:szCs w:val="26"/>
        </w:rPr>
        <w:tab/>
      </w:r>
      <w:r w:rsidR="00A12207" w:rsidRPr="00A12207">
        <w:rPr>
          <w:b w:val="0"/>
          <w:sz w:val="26"/>
          <w:szCs w:val="26"/>
        </w:rPr>
        <w:tab/>
      </w:r>
      <w:r w:rsidR="00A12207" w:rsidRPr="00A12207">
        <w:rPr>
          <w:b w:val="0"/>
          <w:sz w:val="26"/>
          <w:szCs w:val="26"/>
        </w:rPr>
        <w:tab/>
      </w:r>
      <w:r w:rsidR="00A12207" w:rsidRPr="00A12207">
        <w:rPr>
          <w:b w:val="0"/>
          <w:sz w:val="26"/>
          <w:szCs w:val="26"/>
        </w:rPr>
        <w:tab/>
        <w:t xml:space="preserve">  </w:t>
      </w:r>
      <w:r w:rsidR="00A12207" w:rsidRPr="00A12207">
        <w:rPr>
          <w:b w:val="0"/>
          <w:sz w:val="26"/>
          <w:szCs w:val="26"/>
        </w:rPr>
        <w:tab/>
        <w:t xml:space="preserve"> 33.321,41</w:t>
      </w:r>
      <w:r w:rsidRPr="00A12207">
        <w:rPr>
          <w:b w:val="0"/>
          <w:sz w:val="26"/>
          <w:szCs w:val="26"/>
        </w:rPr>
        <w:t xml:space="preserve"> zł, </w:t>
      </w:r>
    </w:p>
    <w:p w:rsidR="00DF3A18" w:rsidRPr="00A12207" w:rsidRDefault="00DF3A18" w:rsidP="00DF3A18">
      <w:pPr>
        <w:pStyle w:val="Tekstpodstawowy"/>
        <w:spacing w:line="360" w:lineRule="auto"/>
        <w:rPr>
          <w:b w:val="0"/>
          <w:iCs/>
          <w:sz w:val="26"/>
          <w:szCs w:val="26"/>
        </w:rPr>
      </w:pPr>
      <w:r w:rsidRPr="00A12207">
        <w:rPr>
          <w:b w:val="0"/>
          <w:bCs w:val="0"/>
          <w:sz w:val="26"/>
          <w:szCs w:val="26"/>
        </w:rPr>
        <w:t xml:space="preserve">-  ze środków budżetu gminy                                              </w:t>
      </w:r>
      <w:r w:rsidRPr="00A12207">
        <w:rPr>
          <w:sz w:val="26"/>
          <w:szCs w:val="26"/>
        </w:rPr>
        <w:t xml:space="preserve">                   -    </w:t>
      </w:r>
      <w:r w:rsidR="00B44170">
        <w:rPr>
          <w:b w:val="0"/>
          <w:sz w:val="26"/>
          <w:szCs w:val="26"/>
        </w:rPr>
        <w:t>1.988.931,38</w:t>
      </w:r>
      <w:r w:rsidRPr="00A12207">
        <w:rPr>
          <w:sz w:val="26"/>
          <w:szCs w:val="26"/>
        </w:rPr>
        <w:t xml:space="preserve"> </w:t>
      </w:r>
      <w:r w:rsidRPr="00A12207">
        <w:rPr>
          <w:b w:val="0"/>
          <w:bCs w:val="0"/>
          <w:sz w:val="26"/>
          <w:szCs w:val="26"/>
        </w:rPr>
        <w:t xml:space="preserve">zł.             </w:t>
      </w:r>
      <w:r w:rsidRPr="00A12207">
        <w:rPr>
          <w:b w:val="0"/>
          <w:bCs w:val="0"/>
        </w:rPr>
        <w:t xml:space="preserve">                                          </w:t>
      </w:r>
    </w:p>
    <w:p w:rsidR="00DF3A18" w:rsidRPr="00DF3A18" w:rsidRDefault="00DF3A18" w:rsidP="00DF3A18">
      <w:pPr>
        <w:pStyle w:val="Textbody"/>
        <w:spacing w:line="360" w:lineRule="auto"/>
        <w:rPr>
          <w:color w:val="FF0000"/>
          <w:sz w:val="26"/>
          <w:szCs w:val="26"/>
        </w:rPr>
      </w:pPr>
    </w:p>
    <w:p w:rsidR="00DF3A18" w:rsidRPr="00F70F5A" w:rsidRDefault="00DF3A18" w:rsidP="00DF3A18">
      <w:pPr>
        <w:pStyle w:val="Textbody"/>
        <w:spacing w:line="360" w:lineRule="auto"/>
        <w:rPr>
          <w:sz w:val="26"/>
          <w:szCs w:val="26"/>
        </w:rPr>
      </w:pPr>
      <w:r w:rsidRPr="00F70F5A">
        <w:rPr>
          <w:sz w:val="26"/>
          <w:szCs w:val="26"/>
        </w:rPr>
        <w:t>Powyższą kwotę rozdysponowano na:</w:t>
      </w:r>
    </w:p>
    <w:p w:rsidR="00DF3A18" w:rsidRPr="00F70F5A" w:rsidRDefault="00DF3A18" w:rsidP="00DF3A18">
      <w:pPr>
        <w:pStyle w:val="Textbody"/>
        <w:spacing w:line="360" w:lineRule="auto"/>
      </w:pPr>
      <w:r w:rsidRPr="00F70F5A">
        <w:rPr>
          <w:sz w:val="26"/>
          <w:szCs w:val="26"/>
        </w:rPr>
        <w:t>1. Utrzym</w:t>
      </w:r>
      <w:r w:rsidR="00831754" w:rsidRPr="00F70F5A">
        <w:rPr>
          <w:sz w:val="26"/>
          <w:szCs w:val="26"/>
        </w:rPr>
        <w:t>anie 5 szkół podstawowych w 2015</w:t>
      </w:r>
      <w:r w:rsidRPr="00F70F5A">
        <w:rPr>
          <w:sz w:val="26"/>
          <w:szCs w:val="26"/>
        </w:rPr>
        <w:t xml:space="preserve"> r. wydatkowano </w:t>
      </w:r>
      <w:r w:rsidR="00CB4BF1" w:rsidRPr="00F70F5A">
        <w:rPr>
          <w:b/>
          <w:bCs/>
          <w:sz w:val="26"/>
          <w:szCs w:val="26"/>
        </w:rPr>
        <w:t>3.416</w:t>
      </w:r>
      <w:r w:rsidR="00831754" w:rsidRPr="00F70F5A">
        <w:rPr>
          <w:b/>
          <w:bCs/>
          <w:sz w:val="26"/>
          <w:szCs w:val="26"/>
        </w:rPr>
        <w:t>.214,13</w:t>
      </w:r>
      <w:r w:rsidRPr="00F70F5A">
        <w:rPr>
          <w:b/>
          <w:sz w:val="26"/>
          <w:szCs w:val="26"/>
        </w:rPr>
        <w:t xml:space="preserve"> zł,</w:t>
      </w:r>
      <w:r w:rsidRPr="00F70F5A">
        <w:rPr>
          <w:sz w:val="26"/>
          <w:szCs w:val="26"/>
        </w:rPr>
        <w:t xml:space="preserve"> w tym:</w:t>
      </w:r>
    </w:p>
    <w:p w:rsidR="00DF3A18" w:rsidRPr="00F70F5A" w:rsidRDefault="00DF3A18" w:rsidP="00DF3A18">
      <w:pPr>
        <w:pStyle w:val="Textbody"/>
        <w:spacing w:line="360" w:lineRule="auto"/>
        <w:jc w:val="both"/>
        <w:rPr>
          <w:sz w:val="26"/>
          <w:szCs w:val="26"/>
        </w:rPr>
      </w:pPr>
      <w:r w:rsidRPr="00F70F5A">
        <w:rPr>
          <w:sz w:val="26"/>
          <w:szCs w:val="26"/>
        </w:rPr>
        <w:t>- wynagrodzenia osobowe i bezosobowe nauczycieli i pracowników obsługi wraz                  z pochodnymi, dodatki wiejskie i mieszkaniowe dla nauczycieli oraz dodatkowe wynagrodzenia roczne, świadczenia zdrowotne, zwrot kosztów podróży służbowych, odpisy na zakładowy fundusz świadczeń socjalnych, nagrody jubileuszowe</w:t>
      </w:r>
    </w:p>
    <w:p w:rsidR="00DF3A18" w:rsidRPr="00F70F5A" w:rsidRDefault="00DF3A18" w:rsidP="00DF3A18">
      <w:pPr>
        <w:pStyle w:val="Textbody"/>
        <w:spacing w:line="360" w:lineRule="auto"/>
        <w:jc w:val="both"/>
      </w:pPr>
      <w:r w:rsidRPr="00F70F5A">
        <w:rPr>
          <w:sz w:val="26"/>
          <w:szCs w:val="26"/>
        </w:rPr>
        <w:t xml:space="preserve">                                                                                              </w:t>
      </w:r>
      <w:r w:rsidR="00831754" w:rsidRPr="00F70F5A">
        <w:rPr>
          <w:sz w:val="26"/>
          <w:szCs w:val="26"/>
        </w:rPr>
        <w:t xml:space="preserve">                  - 2.939.719,75</w:t>
      </w:r>
      <w:r w:rsidRPr="00F70F5A">
        <w:rPr>
          <w:sz w:val="26"/>
          <w:szCs w:val="26"/>
        </w:rPr>
        <w:t xml:space="preserve"> zł,</w:t>
      </w:r>
    </w:p>
    <w:p w:rsidR="00DF3A18" w:rsidRPr="00F70F5A" w:rsidRDefault="00DF3A18" w:rsidP="00DF3A18">
      <w:pPr>
        <w:pStyle w:val="Textbody"/>
        <w:spacing w:line="360" w:lineRule="auto"/>
        <w:jc w:val="both"/>
        <w:rPr>
          <w:sz w:val="26"/>
          <w:szCs w:val="26"/>
        </w:rPr>
      </w:pPr>
      <w:r w:rsidRPr="00F70F5A">
        <w:rPr>
          <w:sz w:val="26"/>
          <w:szCs w:val="26"/>
        </w:rPr>
        <w:t xml:space="preserve">- bieżące utrzymanie szkół (opał, energia elektryczna, opłaty za usługi telekomunikacyjne, opłaty za usługi internetowe, wywóz nieczystości, zakup środków czystości, zakup wyposażenia, papieru i tonerów do drukarek, paliwa do kosiarek)                      </w:t>
      </w:r>
    </w:p>
    <w:p w:rsidR="00DF3A18" w:rsidRPr="00F70F5A" w:rsidRDefault="00DF3A18" w:rsidP="00DF3A18">
      <w:pPr>
        <w:pStyle w:val="Textbody"/>
        <w:spacing w:line="360" w:lineRule="auto"/>
        <w:jc w:val="both"/>
        <w:rPr>
          <w:sz w:val="26"/>
          <w:szCs w:val="26"/>
        </w:rPr>
      </w:pPr>
      <w:r w:rsidRPr="00F70F5A">
        <w:rPr>
          <w:sz w:val="26"/>
          <w:szCs w:val="26"/>
        </w:rPr>
        <w:t xml:space="preserve">                                                                                                </w:t>
      </w:r>
      <w:r w:rsidR="00831754" w:rsidRPr="00F70F5A">
        <w:rPr>
          <w:sz w:val="26"/>
          <w:szCs w:val="26"/>
        </w:rPr>
        <w:t xml:space="preserve">                    - 418.696,99</w:t>
      </w:r>
      <w:r w:rsidRPr="00F70F5A">
        <w:rPr>
          <w:sz w:val="26"/>
          <w:szCs w:val="26"/>
        </w:rPr>
        <w:t xml:space="preserve"> zł,</w:t>
      </w:r>
    </w:p>
    <w:p w:rsidR="009A31F8" w:rsidRPr="00F70F5A" w:rsidRDefault="009A31F8" w:rsidP="00DF3A18">
      <w:pPr>
        <w:pStyle w:val="Textbody"/>
        <w:spacing w:line="360" w:lineRule="auto"/>
        <w:jc w:val="both"/>
      </w:pPr>
      <w:r w:rsidRPr="00F70F5A">
        <w:rPr>
          <w:b/>
          <w:bCs/>
          <w:sz w:val="26"/>
          <w:szCs w:val="26"/>
        </w:rPr>
        <w:t xml:space="preserve">- </w:t>
      </w:r>
      <w:r w:rsidRPr="00F70F5A">
        <w:rPr>
          <w:sz w:val="26"/>
          <w:szCs w:val="26"/>
        </w:rPr>
        <w:t xml:space="preserve">zakup podręczników dla dzieci  klasy I, II i IV  Szkoły Podstawowej wydatkowano kwotę  ( ze środków dotacji na realizację zadań zleconych)                </w:t>
      </w:r>
      <w:r w:rsidR="00B44170">
        <w:rPr>
          <w:sz w:val="26"/>
          <w:szCs w:val="26"/>
        </w:rPr>
        <w:t xml:space="preserve">      </w:t>
      </w:r>
      <w:r w:rsidRPr="00F70F5A">
        <w:rPr>
          <w:sz w:val="26"/>
          <w:szCs w:val="26"/>
        </w:rPr>
        <w:t xml:space="preserve">    - 21.168,33 zł,</w:t>
      </w:r>
    </w:p>
    <w:p w:rsidR="00DF3A18" w:rsidRPr="00F70F5A" w:rsidRDefault="00DF3A18" w:rsidP="00DF3A18">
      <w:pPr>
        <w:pStyle w:val="Textbody"/>
        <w:spacing w:line="360" w:lineRule="auto"/>
        <w:jc w:val="both"/>
        <w:rPr>
          <w:sz w:val="26"/>
          <w:szCs w:val="26"/>
        </w:rPr>
      </w:pPr>
      <w:r w:rsidRPr="00F70F5A">
        <w:rPr>
          <w:sz w:val="26"/>
          <w:szCs w:val="26"/>
        </w:rPr>
        <w:t>-   stypendia motywacyjne dla uczniów</w:t>
      </w:r>
      <w:r w:rsidRPr="00F70F5A">
        <w:rPr>
          <w:sz w:val="26"/>
          <w:szCs w:val="26"/>
        </w:rPr>
        <w:tab/>
      </w:r>
      <w:r w:rsidRPr="00F70F5A">
        <w:rPr>
          <w:sz w:val="26"/>
          <w:szCs w:val="26"/>
        </w:rPr>
        <w:tab/>
      </w:r>
      <w:r w:rsidR="00B44170">
        <w:rPr>
          <w:sz w:val="26"/>
          <w:szCs w:val="26"/>
        </w:rPr>
        <w:tab/>
      </w:r>
      <w:r w:rsidR="00B44170">
        <w:rPr>
          <w:sz w:val="26"/>
          <w:szCs w:val="26"/>
        </w:rPr>
        <w:tab/>
      </w:r>
      <w:r w:rsidR="00B44170">
        <w:rPr>
          <w:sz w:val="26"/>
          <w:szCs w:val="26"/>
        </w:rPr>
        <w:tab/>
        <w:t xml:space="preserve">      </w:t>
      </w:r>
      <w:r w:rsidR="00831754" w:rsidRPr="00F70F5A">
        <w:rPr>
          <w:sz w:val="26"/>
          <w:szCs w:val="26"/>
        </w:rPr>
        <w:t xml:space="preserve">     -</w:t>
      </w:r>
      <w:r w:rsidR="00B44170">
        <w:rPr>
          <w:sz w:val="26"/>
          <w:szCs w:val="26"/>
        </w:rPr>
        <w:t xml:space="preserve"> </w:t>
      </w:r>
      <w:r w:rsidR="00831754" w:rsidRPr="00F70F5A">
        <w:rPr>
          <w:sz w:val="26"/>
          <w:szCs w:val="26"/>
        </w:rPr>
        <w:t>4.1</w:t>
      </w:r>
      <w:r w:rsidRPr="00F70F5A">
        <w:rPr>
          <w:sz w:val="26"/>
          <w:szCs w:val="26"/>
        </w:rPr>
        <w:t>00,00 zł,</w:t>
      </w:r>
    </w:p>
    <w:p w:rsidR="00831754" w:rsidRPr="00F70F5A" w:rsidRDefault="00831754" w:rsidP="00DF3A18">
      <w:pPr>
        <w:pStyle w:val="Textbody"/>
        <w:spacing w:line="360" w:lineRule="auto"/>
        <w:jc w:val="both"/>
        <w:rPr>
          <w:sz w:val="26"/>
          <w:szCs w:val="26"/>
        </w:rPr>
      </w:pPr>
      <w:r w:rsidRPr="00F70F5A">
        <w:rPr>
          <w:sz w:val="26"/>
          <w:szCs w:val="26"/>
        </w:rPr>
        <w:t>-  wykonanie ekspertyz, analiz i opinii                                                           - 8.608,00 zł,</w:t>
      </w:r>
    </w:p>
    <w:p w:rsidR="00DF3A18" w:rsidRPr="00F70F5A" w:rsidRDefault="00DF3A18" w:rsidP="00DF3A18">
      <w:pPr>
        <w:pStyle w:val="Textbody"/>
        <w:spacing w:line="360" w:lineRule="auto"/>
        <w:jc w:val="both"/>
        <w:rPr>
          <w:sz w:val="26"/>
          <w:szCs w:val="26"/>
        </w:rPr>
      </w:pPr>
      <w:r w:rsidRPr="00F70F5A">
        <w:rPr>
          <w:sz w:val="26"/>
          <w:szCs w:val="26"/>
        </w:rPr>
        <w:t>-   ubezpieczenie budynków szkół oraz pracowni kompute</w:t>
      </w:r>
      <w:r w:rsidR="00831754" w:rsidRPr="00F70F5A">
        <w:rPr>
          <w:sz w:val="26"/>
          <w:szCs w:val="26"/>
        </w:rPr>
        <w:t>rowych               -  4.984,40</w:t>
      </w:r>
      <w:r w:rsidRPr="00F70F5A">
        <w:rPr>
          <w:sz w:val="26"/>
          <w:szCs w:val="26"/>
        </w:rPr>
        <w:t xml:space="preserve"> zł,</w:t>
      </w:r>
    </w:p>
    <w:p w:rsidR="00DF3A18" w:rsidRPr="00F70F5A" w:rsidRDefault="00DF3A18" w:rsidP="00DF3A18">
      <w:pPr>
        <w:pStyle w:val="Textbody"/>
        <w:numPr>
          <w:ilvl w:val="0"/>
          <w:numId w:val="35"/>
        </w:numPr>
        <w:spacing w:line="360" w:lineRule="auto"/>
        <w:jc w:val="both"/>
        <w:rPr>
          <w:sz w:val="26"/>
          <w:szCs w:val="26"/>
        </w:rPr>
      </w:pPr>
      <w:r w:rsidRPr="00F70F5A">
        <w:rPr>
          <w:sz w:val="26"/>
          <w:szCs w:val="26"/>
        </w:rPr>
        <w:t xml:space="preserve">wydatki na remonty w budynkach szkół                           </w:t>
      </w:r>
      <w:r w:rsidR="00B44170">
        <w:rPr>
          <w:sz w:val="26"/>
          <w:szCs w:val="26"/>
        </w:rPr>
        <w:t xml:space="preserve">                      - </w:t>
      </w:r>
      <w:r w:rsidR="00831754" w:rsidRPr="00F70F5A">
        <w:rPr>
          <w:sz w:val="26"/>
          <w:szCs w:val="26"/>
        </w:rPr>
        <w:t>18.936,66</w:t>
      </w:r>
      <w:r w:rsidRPr="00F70F5A">
        <w:rPr>
          <w:sz w:val="26"/>
          <w:szCs w:val="26"/>
        </w:rPr>
        <w:t xml:space="preserve"> zł</w:t>
      </w:r>
      <w:r w:rsidR="00B2020E">
        <w:rPr>
          <w:sz w:val="26"/>
          <w:szCs w:val="26"/>
        </w:rPr>
        <w:t>,</w:t>
      </w:r>
    </w:p>
    <w:p w:rsidR="00DF3A18" w:rsidRDefault="00DF3A18" w:rsidP="00DF3A18">
      <w:pPr>
        <w:pStyle w:val="Textbody"/>
        <w:spacing w:line="360" w:lineRule="auto"/>
        <w:rPr>
          <w:sz w:val="26"/>
          <w:szCs w:val="26"/>
        </w:rPr>
      </w:pPr>
      <w:r w:rsidRPr="00F70F5A">
        <w:rPr>
          <w:sz w:val="26"/>
          <w:szCs w:val="26"/>
        </w:rPr>
        <w:t>w tym :</w:t>
      </w:r>
    </w:p>
    <w:p w:rsidR="00AB1593" w:rsidRDefault="00AB1593" w:rsidP="00AB1593">
      <w:pPr>
        <w:pStyle w:val="Standard"/>
        <w:numPr>
          <w:ilvl w:val="0"/>
          <w:numId w:val="41"/>
        </w:numPr>
        <w:rPr>
          <w:sz w:val="26"/>
          <w:szCs w:val="26"/>
        </w:rPr>
      </w:pPr>
      <w:r>
        <w:rPr>
          <w:sz w:val="26"/>
          <w:szCs w:val="26"/>
        </w:rPr>
        <w:t>remont podłóg i malowanie  w Ze</w:t>
      </w:r>
      <w:r w:rsidR="00B44170">
        <w:rPr>
          <w:sz w:val="26"/>
          <w:szCs w:val="26"/>
        </w:rPr>
        <w:t xml:space="preserve">spole Szkół w Nowej Krępie       </w:t>
      </w:r>
      <w:r>
        <w:rPr>
          <w:sz w:val="26"/>
          <w:szCs w:val="26"/>
        </w:rPr>
        <w:t xml:space="preserve">        16.170,00 zł,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AB1593" w:rsidRDefault="00AB1593" w:rsidP="00AB1593">
      <w:pPr>
        <w:pStyle w:val="Standard"/>
        <w:numPr>
          <w:ilvl w:val="0"/>
          <w:numId w:val="40"/>
        </w:numPr>
        <w:rPr>
          <w:sz w:val="26"/>
          <w:szCs w:val="26"/>
        </w:rPr>
      </w:pPr>
      <w:r>
        <w:rPr>
          <w:sz w:val="26"/>
          <w:szCs w:val="26"/>
        </w:rPr>
        <w:t>naprawa oświetlenia w  Zespole Szkół w Nowej Krępie                               300,00 zł,</w:t>
      </w:r>
    </w:p>
    <w:p w:rsidR="00AB1593" w:rsidRDefault="00AB1593" w:rsidP="00AB1593">
      <w:pPr>
        <w:pStyle w:val="Standard"/>
        <w:rPr>
          <w:sz w:val="26"/>
          <w:szCs w:val="26"/>
        </w:rPr>
      </w:pPr>
    </w:p>
    <w:p w:rsidR="00AB1593" w:rsidRDefault="00AB1593" w:rsidP="00AB1593">
      <w:pPr>
        <w:pStyle w:val="Standard"/>
        <w:numPr>
          <w:ilvl w:val="0"/>
          <w:numId w:val="40"/>
        </w:numPr>
        <w:rPr>
          <w:sz w:val="26"/>
          <w:szCs w:val="26"/>
        </w:rPr>
      </w:pPr>
      <w:r>
        <w:rPr>
          <w:sz w:val="26"/>
          <w:szCs w:val="26"/>
        </w:rPr>
        <w:t>napraw sprzętu nagłośniającego   w Zespole Szkół w Lesznie</w:t>
      </w:r>
      <w:r>
        <w:rPr>
          <w:sz w:val="26"/>
          <w:szCs w:val="26"/>
        </w:rPr>
        <w:tab/>
        <w:t xml:space="preserve">                 100,00 zł, </w:t>
      </w:r>
      <w:r>
        <w:rPr>
          <w:sz w:val="26"/>
          <w:szCs w:val="26"/>
        </w:rPr>
        <w:tab/>
      </w:r>
      <w:r>
        <w:rPr>
          <w:sz w:val="26"/>
          <w:szCs w:val="26"/>
        </w:rPr>
        <w:tab/>
      </w:r>
      <w:r>
        <w:rPr>
          <w:sz w:val="26"/>
          <w:szCs w:val="26"/>
        </w:rPr>
        <w:tab/>
      </w:r>
    </w:p>
    <w:p w:rsidR="00AB1593" w:rsidRDefault="00AB1593" w:rsidP="00AB1593">
      <w:pPr>
        <w:pStyle w:val="Standard"/>
        <w:numPr>
          <w:ilvl w:val="0"/>
          <w:numId w:val="40"/>
        </w:numPr>
        <w:rPr>
          <w:sz w:val="26"/>
          <w:szCs w:val="26"/>
        </w:rPr>
      </w:pPr>
      <w:r>
        <w:rPr>
          <w:sz w:val="26"/>
          <w:szCs w:val="26"/>
        </w:rPr>
        <w:t xml:space="preserve">naprawa huśtawki na placu zabaw w  Zespole Szkół w Bogatem   </w:t>
      </w:r>
      <w:r>
        <w:rPr>
          <w:sz w:val="26"/>
          <w:szCs w:val="26"/>
        </w:rPr>
        <w:tab/>
        <w:t xml:space="preserve">      666,66 zł,</w:t>
      </w:r>
    </w:p>
    <w:p w:rsidR="00AB1593" w:rsidRDefault="00AB1593" w:rsidP="00AB1593">
      <w:pPr>
        <w:pStyle w:val="Standard"/>
        <w:rPr>
          <w:sz w:val="26"/>
          <w:szCs w:val="26"/>
        </w:rPr>
      </w:pPr>
    </w:p>
    <w:p w:rsidR="00AB1593" w:rsidRDefault="00AB1593" w:rsidP="00AB1593">
      <w:pPr>
        <w:pStyle w:val="Standard"/>
        <w:numPr>
          <w:ilvl w:val="0"/>
          <w:numId w:val="42"/>
        </w:numPr>
        <w:rPr>
          <w:sz w:val="26"/>
          <w:szCs w:val="26"/>
        </w:rPr>
      </w:pPr>
      <w:r>
        <w:rPr>
          <w:sz w:val="26"/>
          <w:szCs w:val="26"/>
        </w:rPr>
        <w:t xml:space="preserve">naprawa instalacji odgromowej w  Zespole Szkół w Bogatem </w:t>
      </w:r>
      <w:r>
        <w:rPr>
          <w:sz w:val="26"/>
          <w:szCs w:val="26"/>
        </w:rPr>
        <w:tab/>
        <w:t xml:space="preserve">              1.700,00 zł.</w:t>
      </w:r>
    </w:p>
    <w:p w:rsidR="00DF3A18" w:rsidRPr="00DF3A18" w:rsidRDefault="00DF3A18" w:rsidP="00DF3A18">
      <w:pPr>
        <w:pStyle w:val="Textbody"/>
        <w:spacing w:line="360" w:lineRule="auto"/>
        <w:rPr>
          <w:color w:val="FF0000"/>
          <w:sz w:val="26"/>
          <w:szCs w:val="26"/>
        </w:rPr>
      </w:pPr>
      <w:r w:rsidRPr="00DF3A18">
        <w:rPr>
          <w:color w:val="FF0000"/>
          <w:sz w:val="26"/>
          <w:szCs w:val="26"/>
        </w:rPr>
        <w:tab/>
      </w:r>
      <w:r w:rsidR="00831754">
        <w:rPr>
          <w:b/>
          <w:color w:val="FF0000"/>
          <w:sz w:val="26"/>
          <w:szCs w:val="26"/>
        </w:rPr>
        <w:t xml:space="preserve">         </w:t>
      </w:r>
      <w:r w:rsidRPr="00DF3A18">
        <w:rPr>
          <w:color w:val="FF0000"/>
          <w:sz w:val="26"/>
          <w:szCs w:val="26"/>
        </w:rPr>
        <w:tab/>
      </w:r>
    </w:p>
    <w:p w:rsidR="00DF3A18" w:rsidRPr="00F70F5A" w:rsidRDefault="009A31F8" w:rsidP="00DF3A18">
      <w:pPr>
        <w:pStyle w:val="Textbody"/>
        <w:spacing w:line="360" w:lineRule="auto"/>
      </w:pPr>
      <w:r w:rsidRPr="00F70F5A">
        <w:rPr>
          <w:b/>
          <w:bCs/>
          <w:sz w:val="26"/>
          <w:szCs w:val="26"/>
        </w:rPr>
        <w:t>2</w:t>
      </w:r>
      <w:r w:rsidR="00DF3A18" w:rsidRPr="00F70F5A">
        <w:rPr>
          <w:b/>
          <w:sz w:val="26"/>
          <w:szCs w:val="26"/>
        </w:rPr>
        <w:t>.</w:t>
      </w:r>
      <w:r w:rsidR="00DF3A18" w:rsidRPr="00F70F5A">
        <w:rPr>
          <w:sz w:val="26"/>
          <w:szCs w:val="26"/>
        </w:rPr>
        <w:t xml:space="preserve"> Utrzymanie 7 Oddziałów Przedszkolnych, wydatkowano kwotę      -  </w:t>
      </w:r>
      <w:r w:rsidR="00DF3A18" w:rsidRPr="00F70F5A">
        <w:rPr>
          <w:b/>
          <w:bCs/>
          <w:sz w:val="26"/>
          <w:szCs w:val="26"/>
        </w:rPr>
        <w:t>7</w:t>
      </w:r>
      <w:r w:rsidR="00CB4BF1" w:rsidRPr="00F70F5A">
        <w:rPr>
          <w:b/>
          <w:bCs/>
          <w:sz w:val="26"/>
          <w:szCs w:val="26"/>
        </w:rPr>
        <w:t>66.530</w:t>
      </w:r>
      <w:r w:rsidR="00831754" w:rsidRPr="00F70F5A">
        <w:rPr>
          <w:b/>
          <w:bCs/>
          <w:sz w:val="26"/>
          <w:szCs w:val="26"/>
        </w:rPr>
        <w:t>,18</w:t>
      </w:r>
      <w:r w:rsidR="00DF3A18" w:rsidRPr="00F70F5A">
        <w:rPr>
          <w:b/>
          <w:bCs/>
          <w:sz w:val="26"/>
          <w:szCs w:val="26"/>
        </w:rPr>
        <w:t xml:space="preserve"> zł,</w:t>
      </w:r>
    </w:p>
    <w:p w:rsidR="00DF3A18" w:rsidRPr="00F70F5A" w:rsidRDefault="00DF3A18" w:rsidP="00DF3A18">
      <w:pPr>
        <w:pStyle w:val="Textbody"/>
        <w:spacing w:line="360" w:lineRule="auto"/>
      </w:pPr>
      <w:r w:rsidRPr="00F70F5A">
        <w:rPr>
          <w:sz w:val="26"/>
          <w:szCs w:val="26"/>
        </w:rPr>
        <w:t xml:space="preserve"> w tym:</w:t>
      </w:r>
    </w:p>
    <w:p w:rsidR="00DF3A18" w:rsidRPr="00F70F5A" w:rsidRDefault="00DF3A18" w:rsidP="00DF3A18">
      <w:pPr>
        <w:pStyle w:val="Textbody"/>
        <w:spacing w:line="360" w:lineRule="auto"/>
        <w:jc w:val="both"/>
        <w:rPr>
          <w:sz w:val="26"/>
          <w:szCs w:val="26"/>
        </w:rPr>
      </w:pPr>
      <w:r w:rsidRPr="00F70F5A">
        <w:rPr>
          <w:sz w:val="26"/>
          <w:szCs w:val="26"/>
        </w:rPr>
        <w:t>- wynagrodzenia nauczycieli i pracowników obsługi wraz z pochodnymi, dodatki wiejskie i mieszkaniowe dla nauczycieli, oraz dodatkowe wynagrodzenia roczne, odpisy na ZFŚS</w:t>
      </w:r>
    </w:p>
    <w:p w:rsidR="00DF3A18" w:rsidRPr="00F70F5A" w:rsidRDefault="00DF3A18" w:rsidP="00AB1593">
      <w:pPr>
        <w:pStyle w:val="Textbody"/>
        <w:spacing w:line="360" w:lineRule="auto"/>
        <w:jc w:val="both"/>
        <w:rPr>
          <w:sz w:val="26"/>
          <w:szCs w:val="26"/>
        </w:rPr>
      </w:pPr>
      <w:r w:rsidRPr="00F70F5A">
        <w:rPr>
          <w:sz w:val="26"/>
          <w:szCs w:val="26"/>
        </w:rPr>
        <w:t xml:space="preserve">                                                                                                 </w:t>
      </w:r>
      <w:r w:rsidR="00831754" w:rsidRPr="00F70F5A">
        <w:rPr>
          <w:sz w:val="26"/>
          <w:szCs w:val="26"/>
        </w:rPr>
        <w:t xml:space="preserve">                    - 718.427,46</w:t>
      </w:r>
      <w:r w:rsidRPr="00F70F5A">
        <w:rPr>
          <w:sz w:val="26"/>
          <w:szCs w:val="26"/>
        </w:rPr>
        <w:t xml:space="preserve"> zł,</w:t>
      </w:r>
    </w:p>
    <w:p w:rsidR="00AB1593" w:rsidRDefault="00DF3A18" w:rsidP="00B44170">
      <w:pPr>
        <w:pStyle w:val="Standard"/>
        <w:numPr>
          <w:ilvl w:val="0"/>
          <w:numId w:val="43"/>
        </w:numPr>
        <w:spacing w:line="360" w:lineRule="auto"/>
        <w:jc w:val="both"/>
        <w:rPr>
          <w:sz w:val="26"/>
          <w:szCs w:val="26"/>
        </w:rPr>
      </w:pPr>
      <w:r w:rsidRPr="00F70F5A">
        <w:rPr>
          <w:sz w:val="26"/>
          <w:szCs w:val="26"/>
        </w:rPr>
        <w:t xml:space="preserve">bieżące utrzymanie oddziałów (opał, energia elektryczna, opłaty za usługi telekomunikacyjne, wywóz nieczystości, zakup środków czystości, ubezpieczenie budynków)                                                                         </w:t>
      </w:r>
      <w:r w:rsidR="00831754" w:rsidRPr="00F70F5A">
        <w:rPr>
          <w:sz w:val="26"/>
          <w:szCs w:val="26"/>
        </w:rPr>
        <w:t xml:space="preserve">                   –  46.102,72 </w:t>
      </w:r>
      <w:r w:rsidR="00AB1593">
        <w:rPr>
          <w:sz w:val="26"/>
          <w:szCs w:val="26"/>
        </w:rPr>
        <w:t>zł,</w:t>
      </w:r>
      <w:r w:rsidR="00AB1593" w:rsidRPr="00AB1593">
        <w:rPr>
          <w:sz w:val="26"/>
          <w:szCs w:val="26"/>
        </w:rPr>
        <w:t xml:space="preserve"> </w:t>
      </w:r>
    </w:p>
    <w:p w:rsidR="00AB1593" w:rsidRDefault="00AB1593" w:rsidP="00AB1593">
      <w:pPr>
        <w:pStyle w:val="Standard"/>
        <w:spacing w:line="360" w:lineRule="auto"/>
        <w:ind w:left="360"/>
        <w:rPr>
          <w:sz w:val="26"/>
          <w:szCs w:val="26"/>
        </w:rPr>
      </w:pPr>
    </w:p>
    <w:p w:rsidR="00AB1593" w:rsidRDefault="00AB1593" w:rsidP="00AB1593">
      <w:pPr>
        <w:pStyle w:val="Standard"/>
        <w:numPr>
          <w:ilvl w:val="0"/>
          <w:numId w:val="43"/>
        </w:numPr>
        <w:spacing w:line="360" w:lineRule="auto"/>
        <w:rPr>
          <w:sz w:val="26"/>
          <w:szCs w:val="26"/>
        </w:rPr>
      </w:pPr>
      <w:r>
        <w:rPr>
          <w:sz w:val="26"/>
          <w:szCs w:val="26"/>
        </w:rPr>
        <w:t>naprawa ogrodzenia przy oddziale przedszkolnym w Dobrzankowie      - 2.000,00 zł.</w:t>
      </w:r>
    </w:p>
    <w:p w:rsidR="00DF3A18" w:rsidRPr="00AB1593" w:rsidRDefault="00DF3A18" w:rsidP="00AB1593">
      <w:pPr>
        <w:pStyle w:val="Textbody"/>
        <w:tabs>
          <w:tab w:val="left" w:pos="360"/>
        </w:tabs>
        <w:spacing w:line="360" w:lineRule="auto"/>
        <w:ind w:left="360"/>
        <w:jc w:val="both"/>
        <w:rPr>
          <w:sz w:val="26"/>
          <w:szCs w:val="26"/>
        </w:rPr>
      </w:pPr>
    </w:p>
    <w:p w:rsidR="00DF3A18" w:rsidRPr="00F70F5A" w:rsidRDefault="009A31F8" w:rsidP="00DF3A18">
      <w:pPr>
        <w:pStyle w:val="Standard"/>
        <w:spacing w:line="360" w:lineRule="auto"/>
        <w:jc w:val="both"/>
        <w:rPr>
          <w:b/>
          <w:bCs/>
          <w:iCs/>
          <w:sz w:val="26"/>
          <w:szCs w:val="26"/>
        </w:rPr>
      </w:pPr>
      <w:r w:rsidRPr="00F70F5A">
        <w:rPr>
          <w:b/>
          <w:bCs/>
          <w:iCs/>
          <w:sz w:val="26"/>
          <w:szCs w:val="26"/>
        </w:rPr>
        <w:t>3</w:t>
      </w:r>
      <w:r w:rsidR="00DF3A18" w:rsidRPr="00F70F5A">
        <w:rPr>
          <w:b/>
          <w:bCs/>
          <w:iCs/>
          <w:sz w:val="26"/>
          <w:szCs w:val="26"/>
        </w:rPr>
        <w:t xml:space="preserve">. </w:t>
      </w:r>
      <w:r w:rsidR="00DF3A18" w:rsidRPr="00F70F5A">
        <w:rPr>
          <w:bCs/>
          <w:iCs/>
          <w:sz w:val="26"/>
          <w:szCs w:val="26"/>
        </w:rPr>
        <w:t>U</w:t>
      </w:r>
      <w:r w:rsidR="00DF3A18" w:rsidRPr="00F70F5A">
        <w:rPr>
          <w:iCs/>
          <w:sz w:val="26"/>
          <w:szCs w:val="26"/>
        </w:rPr>
        <w:t xml:space="preserve">trzymanie 4 punktów przedszkolnych powstałych w wyniku realizacji projektu wydatkowano kwotę                                                                                    - </w:t>
      </w:r>
      <w:r w:rsidR="00831754" w:rsidRPr="00F70F5A">
        <w:rPr>
          <w:b/>
          <w:bCs/>
          <w:iCs/>
          <w:sz w:val="26"/>
          <w:szCs w:val="26"/>
        </w:rPr>
        <w:t xml:space="preserve"> 271.424,84</w:t>
      </w:r>
      <w:r w:rsidR="00DF3A18" w:rsidRPr="00F70F5A">
        <w:rPr>
          <w:b/>
          <w:bCs/>
          <w:iCs/>
          <w:sz w:val="26"/>
          <w:szCs w:val="26"/>
        </w:rPr>
        <w:t xml:space="preserve"> zł.</w:t>
      </w:r>
    </w:p>
    <w:p w:rsidR="00DF3A18" w:rsidRPr="00F70F5A" w:rsidRDefault="00DF3A18" w:rsidP="00DF3A18">
      <w:pPr>
        <w:pStyle w:val="Standard"/>
        <w:spacing w:line="360" w:lineRule="auto"/>
        <w:jc w:val="both"/>
      </w:pPr>
    </w:p>
    <w:p w:rsidR="00DF3A18" w:rsidRPr="00F70F5A" w:rsidRDefault="00F70F5A" w:rsidP="00DF3A18">
      <w:pPr>
        <w:pStyle w:val="Textbody"/>
        <w:spacing w:line="360" w:lineRule="auto"/>
        <w:jc w:val="both"/>
      </w:pPr>
      <w:r w:rsidRPr="00F70F5A">
        <w:rPr>
          <w:b/>
          <w:bCs/>
          <w:sz w:val="26"/>
          <w:szCs w:val="26"/>
        </w:rPr>
        <w:t>4</w:t>
      </w:r>
      <w:r w:rsidR="00831754" w:rsidRPr="00F70F5A">
        <w:rPr>
          <w:b/>
          <w:bCs/>
          <w:sz w:val="26"/>
          <w:szCs w:val="26"/>
        </w:rPr>
        <w:t>.</w:t>
      </w:r>
      <w:r w:rsidR="00DF3A18" w:rsidRPr="00F70F5A">
        <w:rPr>
          <w:sz w:val="26"/>
          <w:szCs w:val="26"/>
        </w:rPr>
        <w:t xml:space="preserve"> Utrzymanie 3 gimnazjów, wydatkowano kwotę        -  </w:t>
      </w:r>
      <w:r w:rsidR="00DF3A18" w:rsidRPr="00F70F5A">
        <w:rPr>
          <w:b/>
          <w:sz w:val="26"/>
          <w:szCs w:val="26"/>
        </w:rPr>
        <w:t>1.</w:t>
      </w:r>
      <w:r w:rsidR="00831754" w:rsidRPr="00F70F5A">
        <w:rPr>
          <w:b/>
          <w:sz w:val="26"/>
          <w:szCs w:val="26"/>
        </w:rPr>
        <w:t xml:space="preserve">457.633,44 </w:t>
      </w:r>
      <w:r w:rsidR="00DF3A18" w:rsidRPr="00F70F5A">
        <w:rPr>
          <w:sz w:val="26"/>
          <w:szCs w:val="26"/>
        </w:rPr>
        <w:t xml:space="preserve"> </w:t>
      </w:r>
      <w:r w:rsidR="00DF3A18" w:rsidRPr="00F70F5A">
        <w:rPr>
          <w:b/>
          <w:sz w:val="26"/>
          <w:szCs w:val="26"/>
        </w:rPr>
        <w:t>zł</w:t>
      </w:r>
      <w:r>
        <w:rPr>
          <w:sz w:val="26"/>
          <w:szCs w:val="26"/>
        </w:rPr>
        <w:t>,</w:t>
      </w:r>
      <w:r w:rsidR="000A1021">
        <w:rPr>
          <w:sz w:val="26"/>
          <w:szCs w:val="26"/>
        </w:rPr>
        <w:t xml:space="preserve"> </w:t>
      </w:r>
      <w:r w:rsidR="00DF3A18" w:rsidRPr="00F70F5A">
        <w:rPr>
          <w:sz w:val="26"/>
          <w:szCs w:val="26"/>
        </w:rPr>
        <w:t>w tym:</w:t>
      </w:r>
    </w:p>
    <w:p w:rsidR="00DF3A18" w:rsidRPr="00F70F5A" w:rsidRDefault="00DF3A18" w:rsidP="00DF3A18">
      <w:pPr>
        <w:pStyle w:val="Textbody"/>
        <w:spacing w:line="360" w:lineRule="auto"/>
        <w:jc w:val="both"/>
        <w:rPr>
          <w:sz w:val="26"/>
          <w:szCs w:val="26"/>
        </w:rPr>
      </w:pPr>
      <w:r w:rsidRPr="00F70F5A">
        <w:rPr>
          <w:sz w:val="26"/>
          <w:szCs w:val="26"/>
        </w:rPr>
        <w:t xml:space="preserve">- wynagrodzenia nauczycieli wraz z pochodnymi, dodatki wiejskie, mieszkaniowe         oraz dodatkowe wynagrodzenie roczne, odpisy na ZFŚS, zwrot kosztów podróży służbowych                                                                           </w:t>
      </w:r>
      <w:r w:rsidR="00831754" w:rsidRPr="00F70F5A">
        <w:rPr>
          <w:sz w:val="26"/>
          <w:szCs w:val="26"/>
        </w:rPr>
        <w:t xml:space="preserve">                 -  1.433.398,80</w:t>
      </w:r>
      <w:r w:rsidRPr="00F70F5A">
        <w:rPr>
          <w:sz w:val="26"/>
          <w:szCs w:val="26"/>
        </w:rPr>
        <w:t xml:space="preserve"> zł,</w:t>
      </w:r>
    </w:p>
    <w:p w:rsidR="00831754" w:rsidRPr="00F70F5A" w:rsidRDefault="00DF3A18" w:rsidP="00DF3A18">
      <w:pPr>
        <w:pStyle w:val="Textbody"/>
        <w:spacing w:line="360" w:lineRule="auto"/>
        <w:jc w:val="both"/>
        <w:rPr>
          <w:sz w:val="26"/>
          <w:szCs w:val="26"/>
        </w:rPr>
      </w:pPr>
      <w:r w:rsidRPr="00F70F5A">
        <w:rPr>
          <w:sz w:val="26"/>
          <w:szCs w:val="26"/>
        </w:rPr>
        <w:t>- bieżące utrzymanie gimnazjów:  zakup środków czystości oraz opłaty za usługi internetowe i usługi pocztowe, pomoce dydaktyczn</w:t>
      </w:r>
      <w:r w:rsidR="00831754" w:rsidRPr="00F70F5A">
        <w:rPr>
          <w:sz w:val="26"/>
          <w:szCs w:val="26"/>
        </w:rPr>
        <w:t>e</w:t>
      </w:r>
      <w:r w:rsidR="00831754" w:rsidRPr="00F70F5A">
        <w:rPr>
          <w:sz w:val="26"/>
          <w:szCs w:val="26"/>
        </w:rPr>
        <w:tab/>
      </w:r>
      <w:r w:rsidR="00831754" w:rsidRPr="00F70F5A">
        <w:rPr>
          <w:sz w:val="26"/>
          <w:szCs w:val="26"/>
        </w:rPr>
        <w:tab/>
        <w:t xml:space="preserve">                 -    </w:t>
      </w:r>
      <w:r w:rsidR="00F70F5A" w:rsidRPr="00F70F5A">
        <w:rPr>
          <w:sz w:val="26"/>
          <w:szCs w:val="26"/>
        </w:rPr>
        <w:t>12.081,56 zł,</w:t>
      </w:r>
    </w:p>
    <w:p w:rsidR="00DF3A18" w:rsidRPr="00DF3A18" w:rsidRDefault="009A31F8" w:rsidP="00DF3A18">
      <w:pPr>
        <w:pStyle w:val="Textbody"/>
        <w:spacing w:line="360" w:lineRule="auto"/>
        <w:jc w:val="both"/>
        <w:rPr>
          <w:color w:val="FF0000"/>
          <w:sz w:val="26"/>
          <w:szCs w:val="26"/>
        </w:rPr>
      </w:pPr>
      <w:r w:rsidRPr="00F70F5A">
        <w:rPr>
          <w:b/>
          <w:bCs/>
          <w:sz w:val="26"/>
          <w:szCs w:val="26"/>
        </w:rPr>
        <w:t xml:space="preserve"> -</w:t>
      </w:r>
      <w:r w:rsidRPr="00F70F5A">
        <w:rPr>
          <w:sz w:val="26"/>
          <w:szCs w:val="26"/>
        </w:rPr>
        <w:t xml:space="preserve"> z</w:t>
      </w:r>
      <w:r w:rsidR="00831754" w:rsidRPr="00F70F5A">
        <w:rPr>
          <w:sz w:val="26"/>
          <w:szCs w:val="26"/>
        </w:rPr>
        <w:t xml:space="preserve">akup podręczników dla dzieci  klasy I Gimnazjum  wydatkowano kwotę  ( ze środków dotacji na realizację zadań zleconych)                                                        - 12.153,08 zł.       </w:t>
      </w:r>
      <w:r w:rsidR="00DF3A18" w:rsidRPr="00DF3A18">
        <w:rPr>
          <w:color w:val="FF0000"/>
          <w:sz w:val="26"/>
          <w:szCs w:val="26"/>
        </w:rPr>
        <w:t xml:space="preserve">                                                                                                                                                    </w:t>
      </w:r>
    </w:p>
    <w:p w:rsidR="00DF3A18" w:rsidRPr="00F70F5A" w:rsidRDefault="00F70F5A" w:rsidP="00DF3A18">
      <w:pPr>
        <w:pStyle w:val="Textbody"/>
        <w:spacing w:line="360" w:lineRule="auto"/>
        <w:jc w:val="both"/>
        <w:rPr>
          <w:sz w:val="26"/>
          <w:szCs w:val="26"/>
        </w:rPr>
      </w:pPr>
      <w:r w:rsidRPr="00F70F5A">
        <w:rPr>
          <w:b/>
          <w:bCs/>
          <w:sz w:val="26"/>
          <w:szCs w:val="26"/>
        </w:rPr>
        <w:t>5</w:t>
      </w:r>
      <w:r w:rsidR="00DF3A18" w:rsidRPr="00F70F5A">
        <w:rPr>
          <w:sz w:val="26"/>
          <w:szCs w:val="26"/>
        </w:rPr>
        <w:t xml:space="preserve">. Pokrycie kosztów związanych z dowożeniem uczniów do szkół oraz opiekę nad dowożonymi uczniami, wydatkowano kwotę                                             </w:t>
      </w:r>
      <w:r w:rsidR="00831754" w:rsidRPr="00F70F5A">
        <w:rPr>
          <w:b/>
          <w:sz w:val="26"/>
          <w:szCs w:val="26"/>
        </w:rPr>
        <w:t xml:space="preserve">-  191.531,41 </w:t>
      </w:r>
      <w:r w:rsidR="00DF3A18" w:rsidRPr="00F70F5A">
        <w:rPr>
          <w:b/>
          <w:sz w:val="26"/>
          <w:szCs w:val="26"/>
        </w:rPr>
        <w:t>zł,</w:t>
      </w:r>
    </w:p>
    <w:p w:rsidR="00DF3A18" w:rsidRPr="00F70F5A" w:rsidRDefault="00DF3A18" w:rsidP="00DF3A18">
      <w:pPr>
        <w:pStyle w:val="Textbody"/>
        <w:numPr>
          <w:ilvl w:val="0"/>
          <w:numId w:val="36"/>
        </w:numPr>
        <w:spacing w:line="360" w:lineRule="auto"/>
        <w:jc w:val="both"/>
        <w:rPr>
          <w:sz w:val="26"/>
          <w:szCs w:val="26"/>
        </w:rPr>
      </w:pPr>
      <w:r w:rsidRPr="00F70F5A">
        <w:rPr>
          <w:sz w:val="26"/>
          <w:szCs w:val="26"/>
        </w:rPr>
        <w:t>262 dojeżdżających uczniów z terenu gminy do  szkół  autobusami,</w:t>
      </w:r>
    </w:p>
    <w:p w:rsidR="00DF3A18" w:rsidRPr="00F70F5A" w:rsidRDefault="00831754" w:rsidP="00DF3A18">
      <w:pPr>
        <w:pStyle w:val="Textbody"/>
        <w:numPr>
          <w:ilvl w:val="0"/>
          <w:numId w:val="36"/>
        </w:numPr>
        <w:spacing w:line="360" w:lineRule="auto"/>
        <w:jc w:val="both"/>
        <w:rPr>
          <w:sz w:val="26"/>
          <w:szCs w:val="26"/>
        </w:rPr>
      </w:pPr>
      <w:r w:rsidRPr="00F70F5A">
        <w:rPr>
          <w:sz w:val="26"/>
          <w:szCs w:val="26"/>
        </w:rPr>
        <w:t>135</w:t>
      </w:r>
      <w:r w:rsidR="00DF3A18" w:rsidRPr="00F70F5A">
        <w:rPr>
          <w:sz w:val="26"/>
          <w:szCs w:val="26"/>
        </w:rPr>
        <w:t xml:space="preserve"> dojeżdżających uczniów autobusem  szkolnym własnym,</w:t>
      </w:r>
    </w:p>
    <w:p w:rsidR="00DF3A18" w:rsidRPr="00F70F5A" w:rsidRDefault="00831754" w:rsidP="00DF3A18">
      <w:pPr>
        <w:pStyle w:val="Textbody"/>
        <w:numPr>
          <w:ilvl w:val="0"/>
          <w:numId w:val="36"/>
        </w:numPr>
        <w:spacing w:line="360" w:lineRule="auto"/>
        <w:jc w:val="both"/>
        <w:rPr>
          <w:sz w:val="26"/>
          <w:szCs w:val="26"/>
        </w:rPr>
      </w:pPr>
      <w:r w:rsidRPr="00F70F5A">
        <w:rPr>
          <w:sz w:val="26"/>
          <w:szCs w:val="26"/>
        </w:rPr>
        <w:lastRenderedPageBreak/>
        <w:t>16</w:t>
      </w:r>
      <w:r w:rsidR="00DF3A18" w:rsidRPr="00F70F5A">
        <w:rPr>
          <w:sz w:val="26"/>
          <w:szCs w:val="26"/>
        </w:rPr>
        <w:t xml:space="preserve"> dzieci niepełnosprawnych dowożonych przez rodziców.                                                                                                                                     </w:t>
      </w:r>
    </w:p>
    <w:p w:rsidR="00DF3A18" w:rsidRPr="00F70F5A" w:rsidRDefault="00F70F5A" w:rsidP="00DF3A18">
      <w:pPr>
        <w:pStyle w:val="Textbody"/>
        <w:spacing w:line="360" w:lineRule="auto"/>
        <w:jc w:val="both"/>
      </w:pPr>
      <w:r w:rsidRPr="00F70F5A">
        <w:rPr>
          <w:b/>
          <w:bCs/>
          <w:sz w:val="26"/>
          <w:szCs w:val="26"/>
        </w:rPr>
        <w:t>6</w:t>
      </w:r>
      <w:r w:rsidR="00DF3A18" w:rsidRPr="00F70F5A">
        <w:rPr>
          <w:b/>
          <w:bCs/>
          <w:sz w:val="26"/>
          <w:szCs w:val="26"/>
        </w:rPr>
        <w:t xml:space="preserve">. </w:t>
      </w:r>
      <w:r w:rsidR="00DF3A18" w:rsidRPr="00F70F5A">
        <w:rPr>
          <w:sz w:val="26"/>
          <w:szCs w:val="26"/>
        </w:rPr>
        <w:t>Utrzymanie GZOEASiP w Przasn</w:t>
      </w:r>
      <w:r w:rsidR="00B44170">
        <w:rPr>
          <w:sz w:val="26"/>
          <w:szCs w:val="26"/>
        </w:rPr>
        <w:t xml:space="preserve">yszu, wydatkowano kwotę  </w:t>
      </w:r>
      <w:r w:rsidR="009A31F8" w:rsidRPr="00F70F5A">
        <w:rPr>
          <w:b/>
          <w:sz w:val="26"/>
          <w:szCs w:val="26"/>
        </w:rPr>
        <w:t>-   319.772,00</w:t>
      </w:r>
      <w:r w:rsidR="00DF3A18" w:rsidRPr="00F70F5A">
        <w:rPr>
          <w:b/>
          <w:sz w:val="26"/>
          <w:szCs w:val="26"/>
        </w:rPr>
        <w:t xml:space="preserve"> zł,</w:t>
      </w:r>
      <w:r w:rsidR="00B44170">
        <w:rPr>
          <w:b/>
          <w:sz w:val="26"/>
          <w:szCs w:val="26"/>
        </w:rPr>
        <w:t xml:space="preserve">  w tym:</w:t>
      </w:r>
    </w:p>
    <w:p w:rsidR="00DF3A18" w:rsidRPr="00F70F5A" w:rsidRDefault="00DF3A18" w:rsidP="00DF3A18">
      <w:pPr>
        <w:pStyle w:val="Textbody"/>
        <w:spacing w:line="360" w:lineRule="auto"/>
        <w:jc w:val="both"/>
        <w:rPr>
          <w:sz w:val="26"/>
          <w:szCs w:val="26"/>
        </w:rPr>
      </w:pPr>
      <w:r w:rsidRPr="00F70F5A">
        <w:rPr>
          <w:sz w:val="26"/>
          <w:szCs w:val="26"/>
        </w:rPr>
        <w:t>- na wynagrodzenie osobowe i bezosobowe wraz z pochodnymi, dodatkowe wynagrodzenie roczne, usługi zdrowotne i świadczenia niezaliczone do wynagrodzeń</w:t>
      </w:r>
    </w:p>
    <w:p w:rsidR="00DF3A18" w:rsidRPr="00F70F5A" w:rsidRDefault="00DF3A18" w:rsidP="00DF3A18">
      <w:pPr>
        <w:pStyle w:val="Textbody"/>
        <w:spacing w:line="360" w:lineRule="auto"/>
        <w:jc w:val="both"/>
      </w:pPr>
      <w:r w:rsidRPr="00F70F5A">
        <w:rPr>
          <w:sz w:val="26"/>
          <w:szCs w:val="26"/>
        </w:rPr>
        <w:t xml:space="preserve">                                                                                        </w:t>
      </w:r>
      <w:r w:rsidR="009A31F8" w:rsidRPr="00F70F5A">
        <w:rPr>
          <w:sz w:val="26"/>
          <w:szCs w:val="26"/>
        </w:rPr>
        <w:t xml:space="preserve">                            – 290.823,23</w:t>
      </w:r>
      <w:r w:rsidRPr="00F70F5A">
        <w:rPr>
          <w:sz w:val="26"/>
          <w:szCs w:val="26"/>
        </w:rPr>
        <w:t xml:space="preserve"> zł,</w:t>
      </w:r>
    </w:p>
    <w:p w:rsidR="00DF3A18" w:rsidRPr="00F70F5A" w:rsidRDefault="00DF3A18" w:rsidP="00DF3A18">
      <w:pPr>
        <w:pStyle w:val="Textbody"/>
        <w:spacing w:line="360" w:lineRule="auto"/>
        <w:jc w:val="both"/>
        <w:rPr>
          <w:sz w:val="26"/>
          <w:szCs w:val="26"/>
        </w:rPr>
      </w:pPr>
      <w:r w:rsidRPr="00F70F5A">
        <w:rPr>
          <w:sz w:val="26"/>
          <w:szCs w:val="26"/>
        </w:rPr>
        <w:t>- na bieżące utrzymanie: zakup materiałów biurowych, wyposażenia, usługi telekomunikacyjne, szkolenia, podróże służbowe krajowe, opłaty za usługi internetowe, ubezpieczenie mienia, za serwis i oprogramowanie kom</w:t>
      </w:r>
      <w:r w:rsidR="009A31F8" w:rsidRPr="00F70F5A">
        <w:rPr>
          <w:sz w:val="26"/>
          <w:szCs w:val="26"/>
        </w:rPr>
        <w:t xml:space="preserve">puterowe         </w:t>
      </w:r>
      <w:r w:rsidR="00B44170">
        <w:rPr>
          <w:sz w:val="26"/>
          <w:szCs w:val="26"/>
        </w:rPr>
        <w:t xml:space="preserve">  </w:t>
      </w:r>
      <w:r w:rsidR="009A31F8" w:rsidRPr="00F70F5A">
        <w:rPr>
          <w:sz w:val="26"/>
          <w:szCs w:val="26"/>
        </w:rPr>
        <w:t xml:space="preserve">   - 23.296,80</w:t>
      </w:r>
      <w:r w:rsidRPr="00F70F5A">
        <w:rPr>
          <w:sz w:val="26"/>
          <w:szCs w:val="26"/>
        </w:rPr>
        <w:t xml:space="preserve"> zł ,                                                                             </w:t>
      </w:r>
    </w:p>
    <w:p w:rsidR="00DF3A18" w:rsidRPr="00F70F5A" w:rsidRDefault="00DF3A18" w:rsidP="00DF3A18">
      <w:pPr>
        <w:pStyle w:val="Textbody"/>
        <w:spacing w:line="360" w:lineRule="auto"/>
        <w:jc w:val="both"/>
        <w:rPr>
          <w:sz w:val="26"/>
          <w:szCs w:val="26"/>
        </w:rPr>
      </w:pPr>
      <w:r w:rsidRPr="00F70F5A">
        <w:rPr>
          <w:sz w:val="26"/>
          <w:szCs w:val="26"/>
        </w:rPr>
        <w:t xml:space="preserve">- odpisy na Zakładowy Fundusz Świadczeń Socjalnych          </w:t>
      </w:r>
      <w:r w:rsidR="009A31F8" w:rsidRPr="00F70F5A">
        <w:rPr>
          <w:sz w:val="26"/>
          <w:szCs w:val="26"/>
        </w:rPr>
        <w:t xml:space="preserve">                       - 5.651,97 </w:t>
      </w:r>
      <w:r w:rsidRPr="00F70F5A">
        <w:rPr>
          <w:sz w:val="26"/>
          <w:szCs w:val="26"/>
        </w:rPr>
        <w:t>zł.</w:t>
      </w:r>
    </w:p>
    <w:p w:rsidR="009A31F8" w:rsidRPr="00F70F5A" w:rsidRDefault="00F70F5A" w:rsidP="00DF3A18">
      <w:pPr>
        <w:pStyle w:val="Textbody"/>
        <w:spacing w:line="360" w:lineRule="auto"/>
        <w:jc w:val="both"/>
        <w:rPr>
          <w:b/>
          <w:sz w:val="26"/>
          <w:szCs w:val="26"/>
        </w:rPr>
      </w:pPr>
      <w:r w:rsidRPr="00F70F5A">
        <w:rPr>
          <w:b/>
          <w:bCs/>
          <w:sz w:val="26"/>
          <w:szCs w:val="26"/>
        </w:rPr>
        <w:t>7</w:t>
      </w:r>
      <w:r w:rsidR="00DF3A18" w:rsidRPr="00B2020E">
        <w:rPr>
          <w:b/>
          <w:sz w:val="26"/>
          <w:szCs w:val="26"/>
        </w:rPr>
        <w:t>.</w:t>
      </w:r>
      <w:r w:rsidR="00DF3A18" w:rsidRPr="00F70F5A">
        <w:rPr>
          <w:sz w:val="26"/>
          <w:szCs w:val="26"/>
        </w:rPr>
        <w:t xml:space="preserve"> Dokształcanie i doskonalenie nauczycieli, wydatkowano kwotę              - </w:t>
      </w:r>
      <w:r w:rsidR="009A31F8" w:rsidRPr="00F70F5A">
        <w:rPr>
          <w:b/>
          <w:sz w:val="26"/>
          <w:szCs w:val="26"/>
        </w:rPr>
        <w:t>13.597,86</w:t>
      </w:r>
      <w:r w:rsidR="00DF3A18" w:rsidRPr="00F70F5A">
        <w:rPr>
          <w:b/>
          <w:sz w:val="26"/>
          <w:szCs w:val="26"/>
        </w:rPr>
        <w:t xml:space="preserve"> zł.</w:t>
      </w:r>
      <w:r w:rsidR="009A31F8" w:rsidRPr="00F70F5A">
        <w:rPr>
          <w:b/>
          <w:sz w:val="26"/>
          <w:szCs w:val="26"/>
        </w:rPr>
        <w:t xml:space="preserve"> </w:t>
      </w:r>
      <w:r w:rsidRPr="00F70F5A">
        <w:rPr>
          <w:b/>
          <w:sz w:val="26"/>
          <w:szCs w:val="26"/>
        </w:rPr>
        <w:t>8</w:t>
      </w:r>
      <w:r w:rsidR="009A31F8" w:rsidRPr="00F70F5A">
        <w:rPr>
          <w:b/>
          <w:sz w:val="26"/>
          <w:szCs w:val="26"/>
        </w:rPr>
        <w:t>.</w:t>
      </w:r>
      <w:r w:rsidR="009A31F8" w:rsidRPr="00F70F5A">
        <w:rPr>
          <w:sz w:val="26"/>
          <w:szCs w:val="26"/>
        </w:rPr>
        <w:t xml:space="preserve"> Realizacja zadań wymagających stosowania specjalnej organizacji nauki i metod pracy dla dzieci i młodzieży w szkołach podstawowych i gimnazjach     </w:t>
      </w:r>
      <w:r>
        <w:rPr>
          <w:sz w:val="26"/>
          <w:szCs w:val="26"/>
        </w:rPr>
        <w:t xml:space="preserve">          </w:t>
      </w:r>
      <w:r w:rsidR="009A31F8" w:rsidRPr="00F70F5A">
        <w:rPr>
          <w:sz w:val="26"/>
          <w:szCs w:val="26"/>
        </w:rPr>
        <w:t xml:space="preserve">  </w:t>
      </w:r>
      <w:r w:rsidR="009A31F8" w:rsidRPr="00F70F5A">
        <w:rPr>
          <w:b/>
          <w:sz w:val="26"/>
          <w:szCs w:val="26"/>
        </w:rPr>
        <w:t xml:space="preserve">- 140.858,83 zł. </w:t>
      </w:r>
      <w:r w:rsidR="009A31F8" w:rsidRPr="00F70F5A">
        <w:rPr>
          <w:sz w:val="26"/>
          <w:szCs w:val="26"/>
        </w:rPr>
        <w:t xml:space="preserve">      </w:t>
      </w:r>
    </w:p>
    <w:p w:rsidR="00DF3A18" w:rsidRPr="00F70F5A" w:rsidRDefault="00F70F5A" w:rsidP="00F70F5A">
      <w:pPr>
        <w:pStyle w:val="Textbody"/>
        <w:spacing w:line="360" w:lineRule="auto"/>
        <w:jc w:val="both"/>
        <w:rPr>
          <w:sz w:val="26"/>
          <w:szCs w:val="26"/>
        </w:rPr>
      </w:pPr>
      <w:r w:rsidRPr="00F70F5A">
        <w:rPr>
          <w:b/>
          <w:bCs/>
          <w:sz w:val="26"/>
          <w:szCs w:val="26"/>
        </w:rPr>
        <w:t>9</w:t>
      </w:r>
      <w:r w:rsidR="00DF3A18" w:rsidRPr="00B2020E">
        <w:rPr>
          <w:b/>
          <w:sz w:val="26"/>
          <w:szCs w:val="26"/>
        </w:rPr>
        <w:t xml:space="preserve">. </w:t>
      </w:r>
      <w:r w:rsidR="00DF3A18" w:rsidRPr="00F70F5A">
        <w:rPr>
          <w:sz w:val="26"/>
          <w:szCs w:val="26"/>
        </w:rPr>
        <w:t>Na odpisy na</w:t>
      </w:r>
      <w:r w:rsidR="009A31F8" w:rsidRPr="00F70F5A">
        <w:rPr>
          <w:sz w:val="26"/>
          <w:szCs w:val="26"/>
        </w:rPr>
        <w:t xml:space="preserve"> ZFŚS dla nauczycieli emerytów wydatkowano</w:t>
      </w:r>
      <w:r w:rsidR="00DF3A18" w:rsidRPr="00F70F5A">
        <w:rPr>
          <w:sz w:val="26"/>
          <w:szCs w:val="26"/>
        </w:rPr>
        <w:t xml:space="preserve">  kwotę   -   </w:t>
      </w:r>
      <w:r w:rsidR="009A31F8" w:rsidRPr="00F70F5A">
        <w:rPr>
          <w:b/>
          <w:sz w:val="26"/>
          <w:szCs w:val="26"/>
        </w:rPr>
        <w:t>62.117,41</w:t>
      </w:r>
      <w:r w:rsidR="00DF3A18" w:rsidRPr="00F70F5A">
        <w:rPr>
          <w:b/>
          <w:sz w:val="26"/>
          <w:szCs w:val="26"/>
        </w:rPr>
        <w:t xml:space="preserve"> zł.</w:t>
      </w:r>
    </w:p>
    <w:p w:rsidR="00C964A2" w:rsidRDefault="00DF3A18" w:rsidP="00C964A2">
      <w:pPr>
        <w:suppressAutoHyphens/>
        <w:spacing w:line="360" w:lineRule="auto"/>
        <w:jc w:val="both"/>
        <w:rPr>
          <w:sz w:val="26"/>
          <w:szCs w:val="26"/>
        </w:rPr>
      </w:pPr>
      <w:r w:rsidRPr="00F70F5A">
        <w:rPr>
          <w:b/>
          <w:bCs/>
          <w:sz w:val="26"/>
          <w:szCs w:val="26"/>
        </w:rPr>
        <w:t>1</w:t>
      </w:r>
      <w:r w:rsidR="00F70F5A" w:rsidRPr="00F70F5A">
        <w:rPr>
          <w:b/>
          <w:bCs/>
          <w:sz w:val="26"/>
          <w:szCs w:val="26"/>
        </w:rPr>
        <w:t>0</w:t>
      </w:r>
      <w:r w:rsidRPr="00F70F5A">
        <w:rPr>
          <w:b/>
          <w:bCs/>
          <w:sz w:val="26"/>
          <w:szCs w:val="26"/>
        </w:rPr>
        <w:t>.</w:t>
      </w:r>
      <w:r w:rsidRPr="00DF3A18">
        <w:rPr>
          <w:b/>
          <w:bCs/>
          <w:color w:val="FF0000"/>
          <w:sz w:val="26"/>
          <w:szCs w:val="26"/>
        </w:rPr>
        <w:t xml:space="preserve"> </w:t>
      </w:r>
      <w:r w:rsidR="00C964A2" w:rsidRPr="00733B28">
        <w:rPr>
          <w:sz w:val="26"/>
          <w:szCs w:val="26"/>
        </w:rPr>
        <w:t>Na realizację projektu finansowanego z</w:t>
      </w:r>
      <w:r w:rsidR="00C964A2" w:rsidRPr="00733B28">
        <w:rPr>
          <w:iCs/>
          <w:sz w:val="26"/>
          <w:szCs w:val="26"/>
        </w:rPr>
        <w:t xml:space="preserve"> dotacji celowej w ramach programów finansowanych z udziałem środków europejskich w ramach </w:t>
      </w:r>
      <w:r w:rsidR="00C964A2" w:rsidRPr="00733B28">
        <w:rPr>
          <w:sz w:val="26"/>
          <w:szCs w:val="26"/>
        </w:rPr>
        <w:t xml:space="preserve">Programu Operacyjnego Kapitał Ludzki - projekt  pn. </w:t>
      </w:r>
      <w:r w:rsidR="00C964A2" w:rsidRPr="00733B28">
        <w:rPr>
          <w:b/>
          <w:sz w:val="26"/>
          <w:szCs w:val="26"/>
        </w:rPr>
        <w:t>„Wyrównanie szans edukacyjnych uczniów poprzez dodatkowe zajęcia rozwijające kompetencje kluczowe – Moja przyszłość”</w:t>
      </w:r>
      <w:r w:rsidR="00C964A2" w:rsidRPr="00733B28">
        <w:rPr>
          <w:sz w:val="26"/>
          <w:szCs w:val="26"/>
        </w:rPr>
        <w:t xml:space="preserve">  </w:t>
      </w:r>
    </w:p>
    <w:p w:rsidR="00C964A2" w:rsidRPr="0063038E" w:rsidRDefault="00C964A2" w:rsidP="00C964A2">
      <w:pPr>
        <w:suppressAutoHyphens/>
        <w:spacing w:line="360" w:lineRule="auto"/>
        <w:jc w:val="both"/>
        <w:rPr>
          <w:sz w:val="26"/>
          <w:szCs w:val="26"/>
        </w:rPr>
      </w:pPr>
      <w:r w:rsidRPr="00733B28">
        <w:rPr>
          <w:sz w:val="26"/>
          <w:szCs w:val="26"/>
        </w:rPr>
        <w:t xml:space="preserve">                                                                                        </w:t>
      </w:r>
      <w:r>
        <w:rPr>
          <w:sz w:val="26"/>
          <w:szCs w:val="26"/>
        </w:rPr>
        <w:t xml:space="preserve">                         </w:t>
      </w:r>
      <w:r w:rsidRPr="00733B28">
        <w:rPr>
          <w:b/>
          <w:sz w:val="26"/>
          <w:szCs w:val="26"/>
        </w:rPr>
        <w:t xml:space="preserve">   </w:t>
      </w:r>
      <w:r>
        <w:rPr>
          <w:b/>
          <w:sz w:val="26"/>
          <w:szCs w:val="26"/>
        </w:rPr>
        <w:t xml:space="preserve"> </w:t>
      </w:r>
      <w:r w:rsidRPr="00733B28">
        <w:rPr>
          <w:b/>
          <w:sz w:val="26"/>
          <w:szCs w:val="26"/>
        </w:rPr>
        <w:t>-  38.555,00 zł.</w:t>
      </w:r>
    </w:p>
    <w:p w:rsidR="00DF3A18" w:rsidRPr="00A12207" w:rsidRDefault="00DF3A18" w:rsidP="00DF3A18">
      <w:pPr>
        <w:pStyle w:val="Tekstpodstawowy"/>
        <w:spacing w:line="360" w:lineRule="auto"/>
        <w:rPr>
          <w:b w:val="0"/>
          <w:iCs/>
          <w:sz w:val="26"/>
          <w:szCs w:val="26"/>
        </w:rPr>
      </w:pPr>
      <w:r w:rsidRPr="00A12207">
        <w:rPr>
          <w:rFonts w:eastAsia="Arial Unicode MS" w:cs="Tahoma"/>
          <w:bCs w:val="0"/>
          <w:kern w:val="3"/>
        </w:rPr>
        <w:t>1</w:t>
      </w:r>
      <w:r w:rsidR="00F70F5A">
        <w:rPr>
          <w:sz w:val="26"/>
          <w:szCs w:val="26"/>
        </w:rPr>
        <w:t>1</w:t>
      </w:r>
      <w:r w:rsidRPr="00A12207">
        <w:rPr>
          <w:sz w:val="26"/>
          <w:szCs w:val="26"/>
        </w:rPr>
        <w:t>.</w:t>
      </w:r>
      <w:r w:rsidRPr="00A12207">
        <w:rPr>
          <w:b w:val="0"/>
          <w:sz w:val="26"/>
          <w:szCs w:val="26"/>
        </w:rPr>
        <w:t xml:space="preserve"> Zwrot kosztów utrzymania dzieci uczęszczających z terenu Gminy Przasnysz                do przedszkoli niepublicznych oraz dzieci niepełnosprawnych uczęszczających                   do przedszkola publicznego na terenie innych gmin                                   </w:t>
      </w:r>
      <w:r w:rsidR="00A12207" w:rsidRPr="00A12207">
        <w:rPr>
          <w:sz w:val="26"/>
          <w:szCs w:val="26"/>
        </w:rPr>
        <w:t xml:space="preserve">- 332.311,49 </w:t>
      </w:r>
      <w:r w:rsidRPr="00A12207">
        <w:rPr>
          <w:sz w:val="26"/>
          <w:szCs w:val="26"/>
        </w:rPr>
        <w:t>zł.</w:t>
      </w:r>
      <w:r w:rsidRPr="00A12207">
        <w:rPr>
          <w:b w:val="0"/>
          <w:sz w:val="26"/>
          <w:szCs w:val="26"/>
        </w:rPr>
        <w:t xml:space="preserve">                                                                                                                                            </w:t>
      </w:r>
    </w:p>
    <w:p w:rsidR="00DF3A18" w:rsidRPr="00DF3A18" w:rsidRDefault="00DF3A18" w:rsidP="00DF3A18">
      <w:pPr>
        <w:spacing w:line="360" w:lineRule="auto"/>
        <w:jc w:val="both"/>
        <w:rPr>
          <w:color w:val="FF0000"/>
          <w:sz w:val="26"/>
          <w:szCs w:val="26"/>
        </w:rPr>
      </w:pPr>
    </w:p>
    <w:p w:rsidR="00340713" w:rsidRDefault="00340713" w:rsidP="00DF3A18">
      <w:pPr>
        <w:rPr>
          <w:color w:val="FF0000"/>
          <w:sz w:val="26"/>
          <w:szCs w:val="26"/>
        </w:rPr>
      </w:pPr>
    </w:p>
    <w:p w:rsidR="00340713" w:rsidRPr="00D7400E" w:rsidRDefault="00340713" w:rsidP="00340713">
      <w:pPr>
        <w:pStyle w:val="Tekstpodstawowy"/>
        <w:spacing w:line="360" w:lineRule="auto"/>
        <w:rPr>
          <w:sz w:val="26"/>
          <w:szCs w:val="26"/>
        </w:rPr>
      </w:pPr>
      <w:r w:rsidRPr="00D7400E">
        <w:rPr>
          <w:sz w:val="26"/>
          <w:szCs w:val="26"/>
        </w:rPr>
        <w:t xml:space="preserve">Zadania inwestycyjne  </w:t>
      </w:r>
      <w:r>
        <w:rPr>
          <w:sz w:val="26"/>
          <w:szCs w:val="26"/>
        </w:rPr>
        <w:t>29.182</w:t>
      </w:r>
      <w:r w:rsidRPr="00D7400E">
        <w:rPr>
          <w:sz w:val="26"/>
          <w:szCs w:val="26"/>
        </w:rPr>
        <w:t>,00 zł, w tym:</w:t>
      </w:r>
    </w:p>
    <w:p w:rsidR="00340713" w:rsidRPr="00DF3A18" w:rsidRDefault="00340713" w:rsidP="00DF3A18">
      <w:pPr>
        <w:rPr>
          <w:color w:val="FF0000"/>
          <w:sz w:val="26"/>
          <w:szCs w:val="26"/>
        </w:rPr>
      </w:pPr>
    </w:p>
    <w:p w:rsidR="00DF3A18" w:rsidRPr="00340713" w:rsidRDefault="00340713" w:rsidP="00340713">
      <w:pPr>
        <w:spacing w:line="360" w:lineRule="auto"/>
        <w:jc w:val="both"/>
        <w:rPr>
          <w:sz w:val="26"/>
          <w:szCs w:val="26"/>
        </w:rPr>
      </w:pPr>
      <w:r>
        <w:rPr>
          <w:rFonts w:ascii="Arial" w:hAnsi="Arial" w:cs="Arial"/>
          <w:sz w:val="20"/>
          <w:szCs w:val="20"/>
        </w:rPr>
        <w:t xml:space="preserve">- </w:t>
      </w:r>
      <w:r w:rsidRPr="00340713">
        <w:rPr>
          <w:sz w:val="26"/>
          <w:szCs w:val="26"/>
        </w:rPr>
        <w:t>25.000,00 zł – „Zakup komputerów do pracowni w Szkole Podstawowej w Bogatem”,</w:t>
      </w:r>
    </w:p>
    <w:p w:rsidR="00340713" w:rsidRDefault="00340713" w:rsidP="00340713">
      <w:pPr>
        <w:spacing w:line="360" w:lineRule="auto"/>
        <w:jc w:val="both"/>
        <w:rPr>
          <w:sz w:val="26"/>
          <w:szCs w:val="26"/>
        </w:rPr>
      </w:pPr>
      <w:r w:rsidRPr="00340713">
        <w:rPr>
          <w:sz w:val="26"/>
          <w:szCs w:val="26"/>
        </w:rPr>
        <w:t>-  4.182,00 zł – „Zakup pieca CO do Oddziału Przedszkolnego w Karwaczu”.</w:t>
      </w:r>
    </w:p>
    <w:p w:rsidR="00B44170" w:rsidRPr="00340713" w:rsidRDefault="00B44170" w:rsidP="00340713">
      <w:pPr>
        <w:spacing w:line="360" w:lineRule="auto"/>
        <w:jc w:val="both"/>
        <w:rPr>
          <w:sz w:val="26"/>
          <w:szCs w:val="26"/>
        </w:rPr>
      </w:pPr>
    </w:p>
    <w:p w:rsidR="00DF3A18" w:rsidRDefault="00DF3A18" w:rsidP="00DF3A18">
      <w:pPr>
        <w:pStyle w:val="Tekstpodstawowy"/>
        <w:spacing w:line="360" w:lineRule="auto"/>
        <w:rPr>
          <w:b w:val="0"/>
          <w:color w:val="FF0000"/>
          <w:sz w:val="26"/>
          <w:szCs w:val="26"/>
        </w:rPr>
      </w:pPr>
    </w:p>
    <w:p w:rsidR="00B2020E" w:rsidRPr="00DF3A18" w:rsidRDefault="00B2020E" w:rsidP="00DF3A18">
      <w:pPr>
        <w:pStyle w:val="Tekstpodstawowy"/>
        <w:spacing w:line="360" w:lineRule="auto"/>
        <w:rPr>
          <w:b w:val="0"/>
          <w:color w:val="FF0000"/>
          <w:sz w:val="26"/>
          <w:szCs w:val="26"/>
        </w:rPr>
      </w:pPr>
    </w:p>
    <w:p w:rsidR="00DF3A18" w:rsidRPr="00C964A2" w:rsidRDefault="00DF3A18" w:rsidP="00DF3A18">
      <w:pPr>
        <w:pStyle w:val="Tekstpodstawowy"/>
        <w:spacing w:line="360" w:lineRule="auto"/>
        <w:rPr>
          <w:sz w:val="26"/>
          <w:szCs w:val="26"/>
        </w:rPr>
      </w:pPr>
      <w:r w:rsidRPr="00C964A2">
        <w:rPr>
          <w:sz w:val="26"/>
          <w:szCs w:val="26"/>
        </w:rPr>
        <w:lastRenderedPageBreak/>
        <w:t>Dział 851 – Ochrona zdrowia</w:t>
      </w:r>
    </w:p>
    <w:p w:rsidR="00DF3A18" w:rsidRPr="00C964A2" w:rsidRDefault="00DF3A18" w:rsidP="00DF3A18">
      <w:pPr>
        <w:pStyle w:val="Tekstpodstawowy"/>
        <w:spacing w:line="360" w:lineRule="auto"/>
        <w:rPr>
          <w:sz w:val="26"/>
          <w:szCs w:val="26"/>
        </w:rPr>
      </w:pPr>
    </w:p>
    <w:p w:rsidR="00DF3A18" w:rsidRPr="00C964A2" w:rsidRDefault="00C964A2" w:rsidP="00DF3A18">
      <w:pPr>
        <w:pStyle w:val="Tekstpodstawowy"/>
        <w:spacing w:line="360" w:lineRule="auto"/>
        <w:rPr>
          <w:b w:val="0"/>
          <w:sz w:val="26"/>
          <w:szCs w:val="26"/>
        </w:rPr>
      </w:pPr>
      <w:r w:rsidRPr="00C964A2">
        <w:rPr>
          <w:b w:val="0"/>
          <w:sz w:val="26"/>
          <w:szCs w:val="26"/>
        </w:rPr>
        <w:tab/>
        <w:t>W dziale tym wydatki w 2015 r. wyniosły 51.531,14 zł, co stanowi 85,89</w:t>
      </w:r>
      <w:r w:rsidR="00DF3A18" w:rsidRPr="00C964A2">
        <w:rPr>
          <w:b w:val="0"/>
          <w:sz w:val="26"/>
          <w:szCs w:val="26"/>
        </w:rPr>
        <w:t xml:space="preserve"> % planu. Powyższą kwotę rozdysponowano na:</w:t>
      </w:r>
    </w:p>
    <w:p w:rsidR="00DF3A18" w:rsidRPr="00C964A2" w:rsidRDefault="00DF3A18" w:rsidP="00DF3A18">
      <w:pPr>
        <w:widowControl w:val="0"/>
        <w:tabs>
          <w:tab w:val="left" w:pos="204"/>
        </w:tabs>
        <w:autoSpaceDE w:val="0"/>
        <w:autoSpaceDN w:val="0"/>
        <w:adjustRightInd w:val="0"/>
        <w:spacing w:line="360" w:lineRule="auto"/>
        <w:jc w:val="both"/>
        <w:rPr>
          <w:sz w:val="26"/>
          <w:szCs w:val="26"/>
        </w:rPr>
      </w:pPr>
      <w:r w:rsidRPr="00C964A2">
        <w:rPr>
          <w:sz w:val="26"/>
          <w:szCs w:val="26"/>
        </w:rPr>
        <w:t>- realizację zadań  programu profilaktycznego w zakresie przeciwdziałania narkomanii</w:t>
      </w:r>
    </w:p>
    <w:p w:rsidR="00DF3A18" w:rsidRPr="00C964A2" w:rsidRDefault="00DF3A18" w:rsidP="00DF3A18">
      <w:pPr>
        <w:widowControl w:val="0"/>
        <w:tabs>
          <w:tab w:val="left" w:pos="204"/>
        </w:tabs>
        <w:autoSpaceDE w:val="0"/>
        <w:autoSpaceDN w:val="0"/>
        <w:adjustRightInd w:val="0"/>
        <w:spacing w:line="360" w:lineRule="auto"/>
        <w:jc w:val="both"/>
        <w:rPr>
          <w:sz w:val="26"/>
          <w:szCs w:val="26"/>
        </w:rPr>
      </w:pPr>
      <w:r w:rsidRPr="00C964A2">
        <w:rPr>
          <w:sz w:val="26"/>
          <w:szCs w:val="26"/>
        </w:rPr>
        <w:t xml:space="preserve">                                                                                             </w:t>
      </w:r>
      <w:r w:rsidR="00C964A2" w:rsidRPr="00C964A2">
        <w:rPr>
          <w:sz w:val="26"/>
          <w:szCs w:val="26"/>
        </w:rPr>
        <w:t xml:space="preserve">                         – 6.450</w:t>
      </w:r>
      <w:r w:rsidRPr="00C964A2">
        <w:rPr>
          <w:sz w:val="26"/>
          <w:szCs w:val="26"/>
        </w:rPr>
        <w:t>,00 zł,</w:t>
      </w:r>
    </w:p>
    <w:p w:rsidR="00DF3A18" w:rsidRPr="00C964A2" w:rsidRDefault="00DF3A18" w:rsidP="00DF3A18">
      <w:pPr>
        <w:widowControl w:val="0"/>
        <w:tabs>
          <w:tab w:val="left" w:pos="204"/>
        </w:tabs>
        <w:autoSpaceDE w:val="0"/>
        <w:autoSpaceDN w:val="0"/>
        <w:adjustRightInd w:val="0"/>
        <w:spacing w:line="360" w:lineRule="auto"/>
        <w:jc w:val="both"/>
        <w:rPr>
          <w:sz w:val="26"/>
          <w:szCs w:val="26"/>
        </w:rPr>
      </w:pPr>
      <w:r w:rsidRPr="00C964A2">
        <w:rPr>
          <w:sz w:val="26"/>
          <w:szCs w:val="26"/>
        </w:rPr>
        <w:t xml:space="preserve">- realizację zadań wynikających z Gminnego Programu Profilaktyki i Rozwiązywania Problemów Alkoholowych                                                     </w:t>
      </w:r>
      <w:r w:rsidR="00C964A2" w:rsidRPr="00C964A2">
        <w:rPr>
          <w:sz w:val="26"/>
          <w:szCs w:val="26"/>
        </w:rPr>
        <w:t xml:space="preserve">                     - 45.081,14</w:t>
      </w:r>
      <w:r w:rsidRPr="00C964A2">
        <w:rPr>
          <w:sz w:val="26"/>
          <w:szCs w:val="26"/>
        </w:rPr>
        <w:t xml:space="preserve"> zł.</w:t>
      </w:r>
    </w:p>
    <w:p w:rsidR="00DF3A18" w:rsidRPr="00DF3A18" w:rsidRDefault="00DF3A18" w:rsidP="00DF3A18">
      <w:pPr>
        <w:pStyle w:val="Tekstpodstawowy"/>
        <w:spacing w:line="360" w:lineRule="auto"/>
        <w:rPr>
          <w:b w:val="0"/>
          <w:color w:val="FF0000"/>
          <w:sz w:val="26"/>
          <w:szCs w:val="26"/>
        </w:rPr>
      </w:pPr>
    </w:p>
    <w:p w:rsidR="00DF3A18" w:rsidRPr="009F043B" w:rsidRDefault="00DF3A18" w:rsidP="00DF3A18">
      <w:pPr>
        <w:pStyle w:val="Tekstpodstawowy"/>
        <w:spacing w:line="360" w:lineRule="auto"/>
        <w:rPr>
          <w:sz w:val="26"/>
          <w:szCs w:val="26"/>
        </w:rPr>
      </w:pPr>
      <w:r w:rsidRPr="009F043B">
        <w:rPr>
          <w:sz w:val="26"/>
          <w:szCs w:val="26"/>
        </w:rPr>
        <w:t>Dział 852 – Pomoc społeczna</w:t>
      </w:r>
    </w:p>
    <w:p w:rsidR="00DF3A18" w:rsidRPr="00DF3A18" w:rsidRDefault="00DF3A18" w:rsidP="00DF3A18">
      <w:pPr>
        <w:pStyle w:val="Tekstpodstawowy"/>
        <w:spacing w:line="360" w:lineRule="auto"/>
        <w:rPr>
          <w:b w:val="0"/>
          <w:color w:val="FF0000"/>
          <w:sz w:val="26"/>
          <w:szCs w:val="26"/>
        </w:rPr>
      </w:pPr>
    </w:p>
    <w:p w:rsidR="00DF3A18" w:rsidRPr="00696037" w:rsidRDefault="00DF3A18" w:rsidP="00DF3A18">
      <w:pPr>
        <w:pStyle w:val="Tekstpodstawowy"/>
        <w:spacing w:line="360" w:lineRule="auto"/>
        <w:rPr>
          <w:b w:val="0"/>
          <w:sz w:val="26"/>
          <w:szCs w:val="26"/>
        </w:rPr>
      </w:pPr>
      <w:r w:rsidRPr="00DF3A18">
        <w:rPr>
          <w:b w:val="0"/>
          <w:color w:val="FF0000"/>
          <w:sz w:val="26"/>
          <w:szCs w:val="26"/>
        </w:rPr>
        <w:tab/>
      </w:r>
      <w:r w:rsidRPr="00696037">
        <w:rPr>
          <w:b w:val="0"/>
          <w:sz w:val="26"/>
          <w:szCs w:val="26"/>
        </w:rPr>
        <w:t xml:space="preserve">Na realizację zadań z </w:t>
      </w:r>
      <w:r w:rsidR="00696037" w:rsidRPr="00696037">
        <w:rPr>
          <w:b w:val="0"/>
          <w:sz w:val="26"/>
          <w:szCs w:val="26"/>
        </w:rPr>
        <w:t>zakresu pomocy społecznej w 2015</w:t>
      </w:r>
      <w:r w:rsidRPr="00696037">
        <w:rPr>
          <w:b w:val="0"/>
          <w:sz w:val="26"/>
          <w:szCs w:val="26"/>
        </w:rPr>
        <w:t xml:space="preserve"> r</w:t>
      </w:r>
      <w:r w:rsidR="00696037" w:rsidRPr="00696037">
        <w:rPr>
          <w:b w:val="0"/>
          <w:sz w:val="26"/>
          <w:szCs w:val="26"/>
        </w:rPr>
        <w:t>oku wydatkowano kwotę 4.335.774,38 zł, co stanowi 97,00</w:t>
      </w:r>
      <w:r w:rsidRPr="00696037">
        <w:rPr>
          <w:b w:val="0"/>
          <w:sz w:val="26"/>
          <w:szCs w:val="26"/>
        </w:rPr>
        <w:t xml:space="preserve"> % planu, w tym:</w:t>
      </w:r>
    </w:p>
    <w:p w:rsidR="00DF3A18" w:rsidRPr="00696037" w:rsidRDefault="00DF3A18" w:rsidP="00DF3A18">
      <w:pPr>
        <w:pStyle w:val="Tekstpodstawowy"/>
        <w:spacing w:line="360" w:lineRule="auto"/>
        <w:rPr>
          <w:b w:val="0"/>
          <w:sz w:val="26"/>
          <w:szCs w:val="26"/>
        </w:rPr>
      </w:pPr>
      <w:r w:rsidRPr="00696037">
        <w:rPr>
          <w:b w:val="0"/>
          <w:sz w:val="26"/>
          <w:szCs w:val="26"/>
        </w:rPr>
        <w:t xml:space="preserve">- ze środków z budżetu państwa na realizację zadań zleconych              - </w:t>
      </w:r>
      <w:r w:rsidR="00696037" w:rsidRPr="00696037">
        <w:rPr>
          <w:b w:val="0"/>
          <w:bCs w:val="0"/>
          <w:iCs/>
        </w:rPr>
        <w:t>3.230.595,90</w:t>
      </w:r>
      <w:r w:rsidRPr="00696037">
        <w:rPr>
          <w:b w:val="0"/>
          <w:bCs w:val="0"/>
          <w:iCs/>
        </w:rPr>
        <w:t xml:space="preserve"> z</w:t>
      </w:r>
      <w:r w:rsidRPr="00696037">
        <w:rPr>
          <w:b w:val="0"/>
          <w:sz w:val="26"/>
          <w:szCs w:val="26"/>
        </w:rPr>
        <w:t>ł,</w:t>
      </w:r>
    </w:p>
    <w:p w:rsidR="00DF3A18" w:rsidRPr="00696037" w:rsidRDefault="00DF3A18" w:rsidP="00DF3A18">
      <w:pPr>
        <w:pStyle w:val="Tekstpodstawowy"/>
        <w:spacing w:line="360" w:lineRule="auto"/>
        <w:rPr>
          <w:b w:val="0"/>
          <w:sz w:val="26"/>
          <w:szCs w:val="26"/>
        </w:rPr>
      </w:pPr>
      <w:r w:rsidRPr="00696037">
        <w:rPr>
          <w:b w:val="0"/>
          <w:sz w:val="26"/>
          <w:szCs w:val="26"/>
        </w:rPr>
        <w:t>- ze środków z budżetu państwa otrzymanych na dofinansowanie zadań własnych gmin</w:t>
      </w:r>
    </w:p>
    <w:p w:rsidR="00DF3A18" w:rsidRPr="00696037" w:rsidRDefault="00DF3A18" w:rsidP="00DF3A18">
      <w:pPr>
        <w:pStyle w:val="Tekstpodstawowy"/>
        <w:spacing w:line="360" w:lineRule="auto"/>
        <w:rPr>
          <w:b w:val="0"/>
          <w:sz w:val="26"/>
          <w:szCs w:val="26"/>
        </w:rPr>
      </w:pPr>
      <w:r w:rsidRPr="00696037">
        <w:rPr>
          <w:b w:val="0"/>
          <w:sz w:val="26"/>
          <w:szCs w:val="26"/>
        </w:rPr>
        <w:t xml:space="preserve">                                                                                                </w:t>
      </w:r>
      <w:r w:rsidR="00696037" w:rsidRPr="00696037">
        <w:rPr>
          <w:b w:val="0"/>
          <w:sz w:val="26"/>
          <w:szCs w:val="26"/>
        </w:rPr>
        <w:t xml:space="preserve">                     -687.187,80</w:t>
      </w:r>
      <w:r w:rsidRPr="00696037">
        <w:rPr>
          <w:b w:val="0"/>
          <w:sz w:val="26"/>
          <w:szCs w:val="26"/>
        </w:rPr>
        <w:t xml:space="preserve"> zł,</w:t>
      </w:r>
    </w:p>
    <w:p w:rsidR="00BA023C" w:rsidRPr="00BA023C" w:rsidRDefault="00DF3A18" w:rsidP="00BA023C">
      <w:pPr>
        <w:pStyle w:val="Tekstpodstawowy"/>
        <w:spacing w:line="360" w:lineRule="auto"/>
        <w:rPr>
          <w:b w:val="0"/>
          <w:sz w:val="26"/>
          <w:szCs w:val="26"/>
        </w:rPr>
      </w:pPr>
      <w:r w:rsidRPr="00696037">
        <w:rPr>
          <w:b w:val="0"/>
          <w:sz w:val="26"/>
          <w:szCs w:val="26"/>
        </w:rPr>
        <w:t xml:space="preserve">- ze środków budżetu   gminy                                                   </w:t>
      </w:r>
      <w:r w:rsidR="00696037">
        <w:rPr>
          <w:b w:val="0"/>
          <w:sz w:val="26"/>
          <w:szCs w:val="26"/>
        </w:rPr>
        <w:t xml:space="preserve">                    - 417</w:t>
      </w:r>
      <w:r w:rsidR="00696037" w:rsidRPr="00696037">
        <w:rPr>
          <w:b w:val="0"/>
          <w:sz w:val="26"/>
          <w:szCs w:val="26"/>
        </w:rPr>
        <w:t>.990,68</w:t>
      </w:r>
      <w:r w:rsidRPr="00696037">
        <w:rPr>
          <w:b w:val="0"/>
          <w:sz w:val="26"/>
          <w:szCs w:val="26"/>
        </w:rPr>
        <w:t xml:space="preserve"> zł.</w:t>
      </w:r>
    </w:p>
    <w:p w:rsidR="00BA023C" w:rsidRPr="000E072D" w:rsidRDefault="00BA023C" w:rsidP="00BA023C">
      <w:pPr>
        <w:overflowPunct w:val="0"/>
        <w:autoSpaceDE w:val="0"/>
        <w:autoSpaceDN w:val="0"/>
        <w:adjustRightInd w:val="0"/>
        <w:spacing w:line="360" w:lineRule="auto"/>
        <w:ind w:right="-108"/>
        <w:jc w:val="both"/>
        <w:rPr>
          <w:b/>
          <w:sz w:val="22"/>
          <w:szCs w:val="22"/>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97.679,89 zł</w:t>
      </w:r>
      <w:r w:rsidRPr="00BA023C">
        <w:rPr>
          <w:sz w:val="26"/>
          <w:szCs w:val="26"/>
        </w:rPr>
        <w:t xml:space="preserve"> wydatkowano na pokrycie kosztów pobytu podo</w:t>
      </w:r>
      <w:r w:rsidR="00CB0AEE">
        <w:rPr>
          <w:sz w:val="26"/>
          <w:szCs w:val="26"/>
        </w:rPr>
        <w:t xml:space="preserve">piecznych z terenu gminy </w:t>
      </w:r>
      <w:r w:rsidRPr="00BA023C">
        <w:rPr>
          <w:sz w:val="26"/>
          <w:szCs w:val="26"/>
        </w:rPr>
        <w:t xml:space="preserve"> w Domach Pomocy Społecznej.</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19.193,30 zł</w:t>
      </w:r>
      <w:r w:rsidRPr="00BA023C">
        <w:rPr>
          <w:sz w:val="26"/>
          <w:szCs w:val="26"/>
        </w:rPr>
        <w:t xml:space="preserve"> wydatkowano na pokrycie części kosztów pobytu dz</w:t>
      </w:r>
      <w:r w:rsidR="00CB0AEE">
        <w:rPr>
          <w:sz w:val="26"/>
          <w:szCs w:val="26"/>
        </w:rPr>
        <w:t>ieci w rodzinach zastępczych zgodnie</w:t>
      </w:r>
      <w:r w:rsidRPr="00BA023C">
        <w:rPr>
          <w:sz w:val="26"/>
          <w:szCs w:val="26"/>
        </w:rPr>
        <w:t xml:space="preserve"> z ustawą o wspieraniu rodziny i systemie pieczy zastępczej. </w:t>
      </w:r>
    </w:p>
    <w:p w:rsidR="00BA023C" w:rsidRPr="00BA023C" w:rsidRDefault="00BA023C" w:rsidP="00BA023C">
      <w:pPr>
        <w:overflowPunct w:val="0"/>
        <w:autoSpaceDE w:val="0"/>
        <w:autoSpaceDN w:val="0"/>
        <w:adjustRightInd w:val="0"/>
        <w:spacing w:line="360" w:lineRule="auto"/>
        <w:ind w:right="-157"/>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15.888,06 zł</w:t>
      </w:r>
      <w:r w:rsidRPr="00BA023C">
        <w:rPr>
          <w:sz w:val="26"/>
          <w:szCs w:val="26"/>
        </w:rPr>
        <w:t xml:space="preserve"> wydatkowano na pokrycie kosztów wypłaty wynagrodzenia asystenta rodziny. Na realizację powyższego programu wydatkowano środki otrzymane z budżetu państwa na dofinansowanie zadań własnych w wys. 11.866,00 zł i środki otrzymane </w:t>
      </w:r>
      <w:r w:rsidR="00CB0AEE">
        <w:rPr>
          <w:sz w:val="26"/>
          <w:szCs w:val="26"/>
        </w:rPr>
        <w:t xml:space="preserve">        </w:t>
      </w:r>
      <w:r w:rsidRPr="00BA023C">
        <w:rPr>
          <w:sz w:val="26"/>
          <w:szCs w:val="26"/>
        </w:rPr>
        <w:t>na ten cel z budżetu gminy w wys. 4.022,06 zł</w:t>
      </w:r>
      <w:r w:rsidR="00CB0AEE">
        <w:rPr>
          <w:sz w:val="26"/>
          <w:szCs w:val="26"/>
        </w:rPr>
        <w:t>.</w:t>
      </w:r>
    </w:p>
    <w:p w:rsidR="00BA023C" w:rsidRPr="00BA023C" w:rsidRDefault="00BA023C" w:rsidP="00BA023C">
      <w:pPr>
        <w:overflowPunct w:val="0"/>
        <w:autoSpaceDE w:val="0"/>
        <w:autoSpaceDN w:val="0"/>
        <w:adjustRightInd w:val="0"/>
        <w:spacing w:line="360" w:lineRule="auto"/>
        <w:ind w:right="-157"/>
        <w:jc w:val="both"/>
        <w:rPr>
          <w:sz w:val="26"/>
          <w:szCs w:val="26"/>
        </w:rPr>
      </w:pPr>
    </w:p>
    <w:p w:rsidR="00BA023C" w:rsidRPr="00BA023C" w:rsidRDefault="00BA023C" w:rsidP="00BA023C">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Pr="00BA023C">
        <w:rPr>
          <w:b/>
          <w:sz w:val="26"/>
          <w:szCs w:val="26"/>
        </w:rPr>
        <w:t>2.891.169,06 zł</w:t>
      </w:r>
      <w:r w:rsidRPr="00BA023C">
        <w:rPr>
          <w:sz w:val="26"/>
          <w:szCs w:val="26"/>
        </w:rPr>
        <w:t xml:space="preserve"> wydatkowano na wypłatę zasiłków rodzinnych wraz z dodatkami               z tytułu: urodzenia dziecka, samotnego wychowywania dziecka,  opieki nad dzieckiem </w:t>
      </w:r>
      <w:r w:rsidR="00CB0AEE">
        <w:rPr>
          <w:sz w:val="26"/>
          <w:szCs w:val="26"/>
        </w:rPr>
        <w:t xml:space="preserve">     </w:t>
      </w:r>
      <w:r w:rsidRPr="00BA023C">
        <w:rPr>
          <w:sz w:val="26"/>
          <w:szCs w:val="26"/>
        </w:rPr>
        <w:t xml:space="preserve"> w okresie korzystania z urlopu wychowawczego, wychowywania dziecka w rodzinie </w:t>
      </w:r>
      <w:r w:rsidRPr="00BA023C">
        <w:rPr>
          <w:sz w:val="26"/>
          <w:szCs w:val="26"/>
        </w:rPr>
        <w:lastRenderedPageBreak/>
        <w:t xml:space="preserve">wielodzietnej, kształcenia i rehabilitacji dziecka niepełnosprawnego, rozpoczęcia roku szkolnego, podjęcia przez dziecko nauki poza miejscem zamieszkania oraz zasiłków pielęgnacyjnych, świadczeń pielęgnacyjnych, specjalnych zasiłków opiekuńczych, zasiłków dla opiekunów a także jednorazowych zapomóg z tytułu urodzenia się dziecka </w:t>
      </w:r>
      <w:r w:rsidR="00CB0AEE">
        <w:rPr>
          <w:sz w:val="26"/>
          <w:szCs w:val="26"/>
        </w:rPr>
        <w:t xml:space="preserve">     </w:t>
      </w:r>
      <w:r w:rsidRPr="00BA023C">
        <w:rPr>
          <w:sz w:val="26"/>
          <w:szCs w:val="26"/>
        </w:rPr>
        <w:t xml:space="preserve">i świadczeń z funduszu alimentacyjnego ze środków otrzymanych z budżetu państwa </w:t>
      </w:r>
      <w:r w:rsidR="00CB0AEE">
        <w:rPr>
          <w:sz w:val="26"/>
          <w:szCs w:val="26"/>
        </w:rPr>
        <w:t xml:space="preserve">           </w:t>
      </w:r>
      <w:r w:rsidRPr="00BA023C">
        <w:rPr>
          <w:sz w:val="26"/>
          <w:szCs w:val="26"/>
        </w:rPr>
        <w:t>na realizację zadań bieżących z zakresu administracji rządowej.</w:t>
      </w:r>
    </w:p>
    <w:p w:rsidR="00BA023C" w:rsidRPr="00BA023C" w:rsidRDefault="00BA023C" w:rsidP="00BA023C">
      <w:pPr>
        <w:overflowPunct w:val="0"/>
        <w:autoSpaceDE w:val="0"/>
        <w:autoSpaceDN w:val="0"/>
        <w:adjustRightInd w:val="0"/>
        <w:spacing w:line="360" w:lineRule="auto"/>
        <w:jc w:val="both"/>
        <w:rPr>
          <w:sz w:val="26"/>
          <w:szCs w:val="26"/>
        </w:rPr>
      </w:pPr>
    </w:p>
    <w:p w:rsidR="00BA023C" w:rsidRDefault="00BA023C" w:rsidP="00B2020E">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Pr="00BA023C">
        <w:rPr>
          <w:b/>
          <w:sz w:val="26"/>
          <w:szCs w:val="26"/>
        </w:rPr>
        <w:t xml:space="preserve">125.668,96 </w:t>
      </w:r>
      <w:r w:rsidRPr="00BA023C">
        <w:rPr>
          <w:b/>
          <w:iCs/>
          <w:sz w:val="26"/>
          <w:szCs w:val="26"/>
        </w:rPr>
        <w:t>zł</w:t>
      </w:r>
      <w:r w:rsidRPr="00BA023C">
        <w:rPr>
          <w:sz w:val="26"/>
          <w:szCs w:val="26"/>
        </w:rPr>
        <w:t xml:space="preserve"> wydatkowano na opłacenie składek  emerytalno - rentowych za osoby pobierające świadczenia pielęgnacyjne, specjalne zasiłki opiekuńcze i zasiłki </w:t>
      </w:r>
      <w:r w:rsidR="00CB0AEE">
        <w:rPr>
          <w:sz w:val="26"/>
          <w:szCs w:val="26"/>
        </w:rPr>
        <w:t xml:space="preserve">                        </w:t>
      </w:r>
      <w:r w:rsidRPr="00BA023C">
        <w:rPr>
          <w:sz w:val="26"/>
          <w:szCs w:val="26"/>
        </w:rPr>
        <w:t xml:space="preserve">dla opiekunów z systemu świadczeń rodzinnych ze środków otrzymanych z budżetu państwa na realizację zadań bieżących  z </w:t>
      </w:r>
      <w:r w:rsidR="00B2020E">
        <w:rPr>
          <w:sz w:val="26"/>
          <w:szCs w:val="26"/>
        </w:rPr>
        <w:t>zakresu administracji rządowej.</w:t>
      </w:r>
    </w:p>
    <w:p w:rsidR="00B2020E" w:rsidRPr="00BA023C" w:rsidRDefault="00B2020E" w:rsidP="00B2020E">
      <w:pPr>
        <w:overflowPunct w:val="0"/>
        <w:autoSpaceDE w:val="0"/>
        <w:autoSpaceDN w:val="0"/>
        <w:adjustRightInd w:val="0"/>
        <w:spacing w:line="360" w:lineRule="auto"/>
        <w:ind w:right="-157"/>
        <w:jc w:val="both"/>
        <w:rPr>
          <w:sz w:val="26"/>
          <w:szCs w:val="26"/>
        </w:rPr>
      </w:pPr>
    </w:p>
    <w:p w:rsidR="00BA023C" w:rsidRPr="00BA023C" w:rsidRDefault="00BA023C" w:rsidP="00227386">
      <w:pPr>
        <w:overflowPunct w:val="0"/>
        <w:autoSpaceDE w:val="0"/>
        <w:autoSpaceDN w:val="0"/>
        <w:adjustRightInd w:val="0"/>
        <w:spacing w:line="360" w:lineRule="auto"/>
        <w:ind w:right="26"/>
        <w:jc w:val="both"/>
        <w:rPr>
          <w:sz w:val="26"/>
          <w:szCs w:val="26"/>
        </w:rPr>
      </w:pPr>
      <w:r w:rsidRPr="00BA023C">
        <w:rPr>
          <w:sz w:val="26"/>
          <w:szCs w:val="26"/>
        </w:rPr>
        <w:t xml:space="preserve">Kwotę </w:t>
      </w:r>
      <w:r w:rsidRPr="00BA023C">
        <w:rPr>
          <w:b/>
          <w:sz w:val="26"/>
          <w:szCs w:val="26"/>
        </w:rPr>
        <w:t>101.475,24 zł</w:t>
      </w:r>
      <w:r w:rsidRPr="00BA023C">
        <w:rPr>
          <w:sz w:val="26"/>
          <w:szCs w:val="26"/>
        </w:rPr>
        <w:t xml:space="preserve"> wydatkowano na pokrycie kosztów bieżących związanych </w:t>
      </w:r>
      <w:r w:rsidR="00227386">
        <w:rPr>
          <w:sz w:val="26"/>
          <w:szCs w:val="26"/>
        </w:rPr>
        <w:t xml:space="preserve">                     </w:t>
      </w:r>
      <w:r w:rsidRPr="00BA023C">
        <w:rPr>
          <w:sz w:val="26"/>
          <w:szCs w:val="26"/>
        </w:rPr>
        <w:t>z realizacją ustawy o świadczeniach rodzinnych, ustawy o ustaleniu i wypłacie</w:t>
      </w:r>
      <w:r w:rsidR="00227386">
        <w:rPr>
          <w:sz w:val="26"/>
          <w:szCs w:val="26"/>
        </w:rPr>
        <w:t xml:space="preserve"> zasiłków dla opiekunów </w:t>
      </w:r>
      <w:r w:rsidRPr="00BA023C">
        <w:rPr>
          <w:sz w:val="26"/>
          <w:szCs w:val="26"/>
        </w:rPr>
        <w:t xml:space="preserve">i ustawy o pomocy osobom uprawnionym do alimentów tj. wypłatę wynagrodzeń wraz z pochodnymi dla pracowników realizujących w/w zadania, opłatę roczną za użytkowanie programu do obsługi świadczeń, zakup materiałów biurowych, czynsz za wynajem lokalu, opłaty za energię elektryczna i cieplną, wydatki dokonane zgodnie z przepisami o zakładowym funduszu świadczeń socjalnych, opłaty pocztowe </w:t>
      </w:r>
      <w:r w:rsidR="00227386">
        <w:rPr>
          <w:sz w:val="26"/>
          <w:szCs w:val="26"/>
        </w:rPr>
        <w:t xml:space="preserve">      </w:t>
      </w:r>
      <w:r w:rsidRPr="00BA023C">
        <w:rPr>
          <w:sz w:val="26"/>
          <w:szCs w:val="26"/>
        </w:rPr>
        <w:t xml:space="preserve">i telekomunikacyjne, szkolenia pracowników, zwroty kosztów podróży służbowych </w:t>
      </w:r>
      <w:r w:rsidR="00227386">
        <w:rPr>
          <w:sz w:val="26"/>
          <w:szCs w:val="26"/>
        </w:rPr>
        <w:t xml:space="preserve">           i inne. </w:t>
      </w:r>
      <w:r w:rsidRPr="00BA023C">
        <w:rPr>
          <w:sz w:val="26"/>
          <w:szCs w:val="26"/>
        </w:rPr>
        <w:t xml:space="preserve">Wydatki o których mowa powyżej pokryte zostały ze środków otrzymanych </w:t>
      </w:r>
      <w:r w:rsidR="00227386">
        <w:rPr>
          <w:sz w:val="26"/>
          <w:szCs w:val="26"/>
        </w:rPr>
        <w:t xml:space="preserve">            </w:t>
      </w:r>
      <w:r w:rsidRPr="00BA023C">
        <w:rPr>
          <w:sz w:val="26"/>
          <w:szCs w:val="26"/>
        </w:rPr>
        <w:t>z budżetu państwa na realizację zadań bieżących z zakre</w:t>
      </w:r>
      <w:r w:rsidR="00227386">
        <w:rPr>
          <w:sz w:val="26"/>
          <w:szCs w:val="26"/>
        </w:rPr>
        <w:t>su administracji rządowej</w:t>
      </w:r>
      <w:r w:rsidR="001B321C">
        <w:rPr>
          <w:sz w:val="26"/>
          <w:szCs w:val="26"/>
        </w:rPr>
        <w:t xml:space="preserve">             </w:t>
      </w:r>
      <w:r w:rsidR="00227386">
        <w:rPr>
          <w:sz w:val="26"/>
          <w:szCs w:val="26"/>
        </w:rPr>
        <w:t xml:space="preserve"> w wysokości</w:t>
      </w:r>
      <w:r w:rsidRPr="00BA023C">
        <w:rPr>
          <w:sz w:val="26"/>
          <w:szCs w:val="26"/>
        </w:rPr>
        <w:t xml:space="preserve"> – 81.669,98 zł i ze środków otrzymanych z budżetu gminy na realizację ustawy o pomocy osobom</w:t>
      </w:r>
      <w:r w:rsidR="00227386">
        <w:rPr>
          <w:sz w:val="26"/>
          <w:szCs w:val="26"/>
        </w:rPr>
        <w:t xml:space="preserve"> uprawnionym do alimentów w wysokości</w:t>
      </w:r>
      <w:r w:rsidRPr="00BA023C">
        <w:rPr>
          <w:sz w:val="26"/>
          <w:szCs w:val="26"/>
        </w:rPr>
        <w:t xml:space="preserve"> – 19.805,26 zł</w:t>
      </w:r>
      <w:r w:rsidR="00227386">
        <w:rPr>
          <w:sz w:val="26"/>
          <w:szCs w:val="26"/>
        </w:rPr>
        <w:t>.</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bCs/>
          <w:sz w:val="26"/>
          <w:szCs w:val="26"/>
        </w:rPr>
      </w:pPr>
      <w:r w:rsidRPr="00BA023C">
        <w:rPr>
          <w:sz w:val="26"/>
          <w:szCs w:val="26"/>
        </w:rPr>
        <w:t xml:space="preserve">Kwotę </w:t>
      </w:r>
      <w:r w:rsidRPr="00BA023C">
        <w:rPr>
          <w:b/>
          <w:sz w:val="26"/>
          <w:szCs w:val="26"/>
        </w:rPr>
        <w:t>32.530,10 zł</w:t>
      </w:r>
      <w:r w:rsidRPr="00BA023C">
        <w:rPr>
          <w:sz w:val="26"/>
          <w:szCs w:val="26"/>
        </w:rPr>
        <w:t xml:space="preserve"> wydatkowano na opłacenie s</w:t>
      </w:r>
      <w:r w:rsidRPr="00BA023C">
        <w:rPr>
          <w:bCs/>
          <w:sz w:val="26"/>
          <w:szCs w:val="26"/>
        </w:rPr>
        <w:t>kładki na ubezpieczenie zdrowotne</w:t>
      </w:r>
      <w:r w:rsidR="00227386">
        <w:rPr>
          <w:bCs/>
          <w:sz w:val="26"/>
          <w:szCs w:val="26"/>
        </w:rPr>
        <w:t xml:space="preserve">         </w:t>
      </w:r>
      <w:r w:rsidRPr="00BA023C">
        <w:rPr>
          <w:bCs/>
          <w:sz w:val="26"/>
          <w:szCs w:val="26"/>
        </w:rPr>
        <w:t xml:space="preserve"> za osoby pobierające niektóre świadczenia z pomocy społecznej oraz niektór</w:t>
      </w:r>
      <w:r w:rsidR="00227386">
        <w:rPr>
          <w:bCs/>
          <w:sz w:val="26"/>
          <w:szCs w:val="26"/>
        </w:rPr>
        <w:t xml:space="preserve">e świadczenia rodzinne, </w:t>
      </w:r>
      <w:r w:rsidRPr="00BA023C">
        <w:rPr>
          <w:bCs/>
          <w:sz w:val="26"/>
          <w:szCs w:val="26"/>
        </w:rPr>
        <w:t xml:space="preserve">w tym: </w:t>
      </w:r>
    </w:p>
    <w:p w:rsidR="00BA023C" w:rsidRPr="00BA023C" w:rsidRDefault="00BA023C" w:rsidP="00BA023C">
      <w:pPr>
        <w:numPr>
          <w:ilvl w:val="0"/>
          <w:numId w:val="21"/>
        </w:numPr>
        <w:overflowPunct w:val="0"/>
        <w:autoSpaceDE w:val="0"/>
        <w:autoSpaceDN w:val="0"/>
        <w:adjustRightInd w:val="0"/>
        <w:spacing w:line="360" w:lineRule="auto"/>
        <w:ind w:right="-157"/>
        <w:jc w:val="both"/>
        <w:rPr>
          <w:sz w:val="26"/>
          <w:szCs w:val="26"/>
        </w:rPr>
      </w:pPr>
      <w:r w:rsidRPr="00BA023C">
        <w:rPr>
          <w:bCs/>
          <w:sz w:val="26"/>
          <w:szCs w:val="26"/>
        </w:rPr>
        <w:t>opłacenie składki na ubezpieczenie zdrowotne od świadczeń pielęgnacyjnych                     specjalnych zasiłków opiekuńczych</w:t>
      </w:r>
      <w:r w:rsidR="00227386">
        <w:rPr>
          <w:bCs/>
          <w:sz w:val="26"/>
          <w:szCs w:val="26"/>
        </w:rPr>
        <w:t xml:space="preserve"> i zasiłków dla opiekunów w wysokości</w:t>
      </w:r>
      <w:r w:rsidRPr="00BA023C">
        <w:rPr>
          <w:bCs/>
          <w:sz w:val="26"/>
          <w:szCs w:val="26"/>
        </w:rPr>
        <w:t xml:space="preserve"> 16.257,60 zł ze środków budżetu państwa </w:t>
      </w:r>
      <w:r w:rsidRPr="00BA023C">
        <w:rPr>
          <w:sz w:val="26"/>
          <w:szCs w:val="26"/>
        </w:rPr>
        <w:t>na realizację zadań bieżących z zakresu administracji rządowej.</w:t>
      </w:r>
    </w:p>
    <w:p w:rsidR="00BA023C" w:rsidRPr="00BA023C" w:rsidRDefault="00BA023C" w:rsidP="00BA023C">
      <w:pPr>
        <w:numPr>
          <w:ilvl w:val="0"/>
          <w:numId w:val="21"/>
        </w:numPr>
        <w:overflowPunct w:val="0"/>
        <w:autoSpaceDE w:val="0"/>
        <w:autoSpaceDN w:val="0"/>
        <w:adjustRightInd w:val="0"/>
        <w:spacing w:line="360" w:lineRule="auto"/>
        <w:jc w:val="both"/>
        <w:rPr>
          <w:bCs/>
          <w:sz w:val="26"/>
          <w:szCs w:val="26"/>
        </w:rPr>
      </w:pPr>
      <w:r w:rsidRPr="00BA023C">
        <w:rPr>
          <w:bCs/>
          <w:sz w:val="26"/>
          <w:szCs w:val="26"/>
        </w:rPr>
        <w:lastRenderedPageBreak/>
        <w:t>opłacenie składki na ubezpieczenie zdro</w:t>
      </w:r>
      <w:r w:rsidR="00227386">
        <w:rPr>
          <w:bCs/>
          <w:sz w:val="26"/>
          <w:szCs w:val="26"/>
        </w:rPr>
        <w:t>wotne od zasiłków stałych w wysosokości</w:t>
      </w:r>
      <w:r w:rsidRPr="00BA023C">
        <w:rPr>
          <w:bCs/>
          <w:sz w:val="26"/>
          <w:szCs w:val="26"/>
        </w:rPr>
        <w:t xml:space="preserve"> 16.272,50 zł  ze środków  budżetu państwa na dofinansowanie zadań własnych gminy.</w:t>
      </w:r>
    </w:p>
    <w:p w:rsidR="00BA023C" w:rsidRPr="00BA023C" w:rsidRDefault="00BA023C" w:rsidP="00BA023C">
      <w:pPr>
        <w:overflowPunct w:val="0"/>
        <w:autoSpaceDE w:val="0"/>
        <w:autoSpaceDN w:val="0"/>
        <w:adjustRightInd w:val="0"/>
        <w:spacing w:line="360" w:lineRule="auto"/>
        <w:ind w:right="26"/>
        <w:jc w:val="both"/>
        <w:rPr>
          <w:sz w:val="26"/>
          <w:szCs w:val="26"/>
        </w:rPr>
      </w:pPr>
    </w:p>
    <w:p w:rsidR="00BA023C" w:rsidRPr="00BA023C" w:rsidRDefault="00BA023C" w:rsidP="00BA023C">
      <w:pPr>
        <w:overflowPunct w:val="0"/>
        <w:autoSpaceDE w:val="0"/>
        <w:autoSpaceDN w:val="0"/>
        <w:adjustRightInd w:val="0"/>
        <w:spacing w:line="360" w:lineRule="auto"/>
        <w:ind w:right="26"/>
        <w:jc w:val="both"/>
        <w:rPr>
          <w:sz w:val="26"/>
          <w:szCs w:val="26"/>
        </w:rPr>
      </w:pPr>
      <w:r w:rsidRPr="00BA023C">
        <w:rPr>
          <w:sz w:val="26"/>
          <w:szCs w:val="26"/>
        </w:rPr>
        <w:t xml:space="preserve">Kwotę </w:t>
      </w:r>
      <w:r w:rsidRPr="00BA023C">
        <w:rPr>
          <w:b/>
          <w:sz w:val="26"/>
          <w:szCs w:val="26"/>
        </w:rPr>
        <w:t>301.552,94 zł</w:t>
      </w:r>
      <w:r w:rsidRPr="00BA023C">
        <w:rPr>
          <w:sz w:val="26"/>
          <w:szCs w:val="26"/>
        </w:rPr>
        <w:t xml:space="preserve"> wydatkowano na udzielenie wsparcia w formie zasiłków i pomocy               w naturze, w tym:</w:t>
      </w:r>
    </w:p>
    <w:p w:rsidR="00BA023C" w:rsidRPr="00227386" w:rsidRDefault="00BA023C" w:rsidP="00227386">
      <w:pPr>
        <w:numPr>
          <w:ilvl w:val="0"/>
          <w:numId w:val="20"/>
        </w:numPr>
        <w:overflowPunct w:val="0"/>
        <w:autoSpaceDE w:val="0"/>
        <w:autoSpaceDN w:val="0"/>
        <w:adjustRightInd w:val="0"/>
        <w:spacing w:line="360" w:lineRule="auto"/>
        <w:ind w:right="26"/>
        <w:jc w:val="both"/>
        <w:rPr>
          <w:sz w:val="26"/>
          <w:szCs w:val="26"/>
        </w:rPr>
      </w:pPr>
      <w:r w:rsidRPr="00BA023C">
        <w:rPr>
          <w:sz w:val="26"/>
          <w:szCs w:val="26"/>
        </w:rPr>
        <w:t xml:space="preserve">wypłatę zasiłków stałych osobom niezdolnym do pracy z powodu wieku </w:t>
      </w:r>
      <w:r w:rsidR="001B321C">
        <w:rPr>
          <w:sz w:val="26"/>
          <w:szCs w:val="26"/>
        </w:rPr>
        <w:t xml:space="preserve">                </w:t>
      </w:r>
      <w:r w:rsidRPr="00BA023C">
        <w:rPr>
          <w:sz w:val="26"/>
          <w:szCs w:val="26"/>
        </w:rPr>
        <w:t xml:space="preserve">lub całkowicie niezdolnym do pracy w kwocie –  </w:t>
      </w:r>
      <w:r w:rsidR="00227386" w:rsidRPr="00BA023C">
        <w:rPr>
          <w:sz w:val="26"/>
          <w:szCs w:val="26"/>
        </w:rPr>
        <w:t>199.903,47 zł,</w:t>
      </w:r>
    </w:p>
    <w:p w:rsidR="00BA023C" w:rsidRPr="00227386" w:rsidRDefault="00BA023C" w:rsidP="00227386">
      <w:pPr>
        <w:numPr>
          <w:ilvl w:val="0"/>
          <w:numId w:val="20"/>
        </w:numPr>
        <w:overflowPunct w:val="0"/>
        <w:autoSpaceDE w:val="0"/>
        <w:autoSpaceDN w:val="0"/>
        <w:adjustRightInd w:val="0"/>
        <w:spacing w:line="360" w:lineRule="auto"/>
        <w:ind w:right="26"/>
        <w:jc w:val="both"/>
        <w:rPr>
          <w:sz w:val="26"/>
          <w:szCs w:val="26"/>
        </w:rPr>
      </w:pPr>
      <w:r w:rsidRPr="00BA023C">
        <w:rPr>
          <w:sz w:val="26"/>
          <w:szCs w:val="26"/>
        </w:rPr>
        <w:t>wypłatę zasiłków okresowych przysługujących w szczególności ze względu</w:t>
      </w:r>
      <w:r w:rsidR="00227386">
        <w:rPr>
          <w:sz w:val="26"/>
          <w:szCs w:val="26"/>
        </w:rPr>
        <w:t xml:space="preserve">           </w:t>
      </w:r>
      <w:r w:rsidRPr="00BA023C">
        <w:rPr>
          <w:sz w:val="26"/>
          <w:szCs w:val="26"/>
        </w:rPr>
        <w:t xml:space="preserve"> na długotrwał</w:t>
      </w:r>
      <w:r w:rsidR="00227386">
        <w:rPr>
          <w:sz w:val="26"/>
          <w:szCs w:val="26"/>
        </w:rPr>
        <w:t xml:space="preserve">ą chorobę, niepełnosprawność i bezrobocie w kwocie - </w:t>
      </w:r>
      <w:r w:rsidRPr="00BA023C">
        <w:rPr>
          <w:sz w:val="26"/>
          <w:szCs w:val="26"/>
        </w:rPr>
        <w:t>73.830,43 zł,</w:t>
      </w:r>
    </w:p>
    <w:p w:rsidR="00BA023C" w:rsidRPr="002D33DA" w:rsidRDefault="00BA023C" w:rsidP="002D33DA">
      <w:pPr>
        <w:numPr>
          <w:ilvl w:val="0"/>
          <w:numId w:val="20"/>
        </w:numPr>
        <w:tabs>
          <w:tab w:val="clear" w:pos="720"/>
          <w:tab w:val="num" w:pos="0"/>
        </w:tabs>
        <w:overflowPunct w:val="0"/>
        <w:autoSpaceDE w:val="0"/>
        <w:autoSpaceDN w:val="0"/>
        <w:adjustRightInd w:val="0"/>
        <w:spacing w:line="360" w:lineRule="auto"/>
        <w:ind w:right="26"/>
        <w:rPr>
          <w:sz w:val="26"/>
          <w:szCs w:val="26"/>
        </w:rPr>
      </w:pPr>
      <w:r w:rsidRPr="00BA023C">
        <w:rPr>
          <w:sz w:val="26"/>
          <w:szCs w:val="26"/>
        </w:rPr>
        <w:t xml:space="preserve">wypłatę zasiłków celowych  i udzielenie pomocy w naturze na łączną kwotę -                                                                            </w:t>
      </w:r>
      <w:r w:rsidR="002D33DA">
        <w:rPr>
          <w:sz w:val="26"/>
          <w:szCs w:val="26"/>
        </w:rPr>
        <w:t xml:space="preserve">                               </w:t>
      </w:r>
      <w:r w:rsidRPr="002D33DA">
        <w:rPr>
          <w:sz w:val="26"/>
          <w:szCs w:val="26"/>
        </w:rPr>
        <w:t xml:space="preserve">                                                                                                                </w:t>
      </w:r>
      <w:r w:rsidR="00227386">
        <w:rPr>
          <w:sz w:val="26"/>
          <w:szCs w:val="26"/>
        </w:rPr>
        <w:t xml:space="preserve"> </w:t>
      </w:r>
      <w:r w:rsidRPr="002D33DA">
        <w:rPr>
          <w:sz w:val="26"/>
          <w:szCs w:val="26"/>
        </w:rPr>
        <w:t xml:space="preserve">27.819,04 zł. </w:t>
      </w: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Wydatki na wsparcie o którym mowa powyżej pokryte zostały z</w:t>
      </w:r>
      <w:r w:rsidR="00227386">
        <w:rPr>
          <w:sz w:val="26"/>
          <w:szCs w:val="26"/>
        </w:rPr>
        <w:t>e środków budżetu państwa</w:t>
      </w:r>
      <w:r w:rsidRPr="00BA023C">
        <w:rPr>
          <w:sz w:val="26"/>
          <w:szCs w:val="26"/>
        </w:rPr>
        <w:t xml:space="preserve"> na dofinansowanie zadań własnych gminy w kwocie – 273.312,45 zł </w:t>
      </w:r>
      <w:r w:rsidR="00227386">
        <w:rPr>
          <w:sz w:val="26"/>
          <w:szCs w:val="26"/>
        </w:rPr>
        <w:t xml:space="preserve">                         </w:t>
      </w:r>
      <w:r w:rsidRPr="00BA023C">
        <w:rPr>
          <w:sz w:val="26"/>
          <w:szCs w:val="26"/>
        </w:rPr>
        <w:t>i ze środków budżetu gminy w kwocie – 28.240,49 zł.</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Pr="00BA023C">
        <w:rPr>
          <w:b/>
          <w:sz w:val="26"/>
          <w:szCs w:val="26"/>
        </w:rPr>
        <w:t>2.679,60 zł</w:t>
      </w:r>
      <w:r w:rsidRPr="00BA023C">
        <w:rPr>
          <w:sz w:val="26"/>
          <w:szCs w:val="26"/>
        </w:rPr>
        <w:t xml:space="preserve"> wydatkowano na pokrycie kosztów wypłaty wynagrodzenia opiekuna prawnego dla osoby całkowicie ubezwłasnowolnionej w wysokości 2.640,00 zł</w:t>
      </w:r>
      <w:r w:rsidR="00227386">
        <w:rPr>
          <w:sz w:val="26"/>
          <w:szCs w:val="26"/>
        </w:rPr>
        <w:t xml:space="preserve">                         </w:t>
      </w:r>
      <w:r w:rsidRPr="00BA023C">
        <w:rPr>
          <w:sz w:val="26"/>
          <w:szCs w:val="26"/>
        </w:rPr>
        <w:t xml:space="preserve"> i na obsługę zadania w wysokości 39,60 zł ze środków otrzymanych z budżetu państwa</w:t>
      </w:r>
      <w:r w:rsidR="00227386">
        <w:rPr>
          <w:sz w:val="26"/>
          <w:szCs w:val="26"/>
        </w:rPr>
        <w:t xml:space="preserve">    </w:t>
      </w:r>
      <w:r w:rsidRPr="00BA023C">
        <w:rPr>
          <w:sz w:val="26"/>
          <w:szCs w:val="26"/>
        </w:rPr>
        <w:t xml:space="preserve"> na realizację zadań bieżących z zakresu administracji rządowej.</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405.593,42 zł</w:t>
      </w:r>
      <w:r w:rsidRPr="00BA023C">
        <w:rPr>
          <w:sz w:val="26"/>
          <w:szCs w:val="26"/>
        </w:rPr>
        <w:t xml:space="preserve"> wydatkowano na bieżące funkcjonowanie Ośrodka tj. wypłatę wynagrodzeń wraz z pochodnymi, kosztów niezaliczonych do wynagrodzeń, odpisów</w:t>
      </w:r>
      <w:r w:rsidR="00227386">
        <w:rPr>
          <w:sz w:val="26"/>
          <w:szCs w:val="26"/>
        </w:rPr>
        <w:t xml:space="preserve">    </w:t>
      </w:r>
      <w:r w:rsidRPr="00BA023C">
        <w:rPr>
          <w:sz w:val="26"/>
          <w:szCs w:val="26"/>
        </w:rPr>
        <w:t xml:space="preserve"> na zakładowy fundusz świadczeń socjalnych, zakup wyposażenia i materiałów biurowych, czynsz za wynajem lokalu, opłaty za energię elektryczną i cieplną, pokrycie kosztów wynajmu samochodu dla pracowników socjalnych, opłaty pocztowe </w:t>
      </w:r>
      <w:r w:rsidR="00227386">
        <w:rPr>
          <w:sz w:val="26"/>
          <w:szCs w:val="26"/>
        </w:rPr>
        <w:t xml:space="preserve">                         </w:t>
      </w:r>
      <w:r w:rsidRPr="00BA023C">
        <w:rPr>
          <w:sz w:val="26"/>
          <w:szCs w:val="26"/>
        </w:rPr>
        <w:t xml:space="preserve">i telekomunikacyjne, opłaty za użytkowanie programów, szkolenia pracowników, zwrot kosztów podróży służbowych, ubezpieczenie mienia i inne. </w:t>
      </w: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Źródła pokrycia tych kosztów przedstawiają się następująco: </w:t>
      </w: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z budżetu państwa jako dofinansowanie zadań własnych  -</w:t>
      </w:r>
      <w:r w:rsidR="007A1418">
        <w:rPr>
          <w:sz w:val="26"/>
          <w:szCs w:val="26"/>
        </w:rPr>
        <w:t xml:space="preserve">                      </w:t>
      </w:r>
      <w:r w:rsidRPr="00BA023C">
        <w:rPr>
          <w:sz w:val="26"/>
          <w:szCs w:val="26"/>
        </w:rPr>
        <w:t xml:space="preserve">   274.316,85 zł,</w:t>
      </w: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 z budżetu gminy na realizację zadań własnych                  </w:t>
      </w:r>
      <w:r w:rsidR="007A1418">
        <w:rPr>
          <w:sz w:val="26"/>
          <w:szCs w:val="26"/>
        </w:rPr>
        <w:t xml:space="preserve"> -                  </w:t>
      </w:r>
      <w:r w:rsidRPr="00BA023C">
        <w:rPr>
          <w:sz w:val="26"/>
          <w:szCs w:val="26"/>
        </w:rPr>
        <w:t xml:space="preserve">     131.276,57 zł.</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227386" w:rsidP="00BA023C">
      <w:pPr>
        <w:overflowPunct w:val="0"/>
        <w:autoSpaceDE w:val="0"/>
        <w:autoSpaceDN w:val="0"/>
        <w:adjustRightInd w:val="0"/>
        <w:spacing w:line="360" w:lineRule="auto"/>
        <w:jc w:val="both"/>
        <w:rPr>
          <w:sz w:val="26"/>
          <w:szCs w:val="26"/>
        </w:rPr>
      </w:pPr>
      <w:r>
        <w:rPr>
          <w:sz w:val="26"/>
          <w:szCs w:val="26"/>
        </w:rPr>
        <w:lastRenderedPageBreak/>
        <w:t xml:space="preserve">Kwotę  </w:t>
      </w:r>
      <w:r w:rsidR="00BA023C" w:rsidRPr="00BA023C">
        <w:rPr>
          <w:b/>
          <w:sz w:val="26"/>
          <w:szCs w:val="26"/>
        </w:rPr>
        <w:t>2.800,00 zł</w:t>
      </w:r>
      <w:r w:rsidR="00BA023C" w:rsidRPr="00BA023C">
        <w:rPr>
          <w:sz w:val="26"/>
          <w:szCs w:val="26"/>
        </w:rPr>
        <w:t xml:space="preserve"> wydatkowano na pokrycie  kosztów usług opiekuńczych świadczonych dla osób starszych i chorych z terenu gminy przez pracowników zatrudnionych na umowę zlecenie. </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Pr="00BA023C">
        <w:rPr>
          <w:b/>
          <w:sz w:val="26"/>
          <w:szCs w:val="26"/>
        </w:rPr>
        <w:t xml:space="preserve">879,04 zł </w:t>
      </w:r>
      <w:r w:rsidRPr="00BA023C">
        <w:rPr>
          <w:sz w:val="26"/>
          <w:szCs w:val="26"/>
        </w:rPr>
        <w:t>wydatkowano na pokrycie kosztów obsługi programu Karta Dużej Rodziny ze środków otrzymanych z budżetu państwa na realizację zadań bieżących</w:t>
      </w:r>
      <w:r w:rsidR="001B321C">
        <w:rPr>
          <w:sz w:val="26"/>
          <w:szCs w:val="26"/>
        </w:rPr>
        <w:t xml:space="preserve">                </w:t>
      </w:r>
      <w:r w:rsidRPr="00BA023C">
        <w:rPr>
          <w:sz w:val="26"/>
          <w:szCs w:val="26"/>
        </w:rPr>
        <w:t xml:space="preserve"> z zakresu administracji rządowej.</w:t>
      </w:r>
    </w:p>
    <w:p w:rsidR="00BA023C" w:rsidRPr="00BA023C" w:rsidRDefault="00BA023C" w:rsidP="00BA023C">
      <w:pPr>
        <w:overflowPunct w:val="0"/>
        <w:autoSpaceDE w:val="0"/>
        <w:autoSpaceDN w:val="0"/>
        <w:adjustRightInd w:val="0"/>
        <w:spacing w:line="360" w:lineRule="auto"/>
        <w:ind w:right="-157"/>
        <w:jc w:val="both"/>
        <w:rPr>
          <w:sz w:val="26"/>
          <w:szCs w:val="26"/>
        </w:rPr>
      </w:pPr>
    </w:p>
    <w:p w:rsidR="00BA023C" w:rsidRPr="00BA023C" w:rsidRDefault="00BA023C" w:rsidP="00BA023C">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Pr="00BA023C">
        <w:rPr>
          <w:b/>
          <w:sz w:val="26"/>
          <w:szCs w:val="26"/>
        </w:rPr>
        <w:t xml:space="preserve">110.505,00 zł </w:t>
      </w:r>
      <w:r w:rsidRPr="00BA023C">
        <w:rPr>
          <w:sz w:val="26"/>
          <w:szCs w:val="26"/>
        </w:rPr>
        <w:t>wydatkowano na wypłatę zasiłków celowych z tytułu zdarzenia losowego noszącego znamiona klęski żywiołowej ze środków otrzymanych z budżetu państwa na realizację zadań bieżących z zakresu administracji rządowej.</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139.291,95 zł</w:t>
      </w:r>
      <w:r w:rsidRPr="00BA023C">
        <w:rPr>
          <w:sz w:val="26"/>
          <w:szCs w:val="26"/>
        </w:rPr>
        <w:t xml:space="preserve"> wydatkowano na realizację programu „Pomoc państwa w zakresie dożywiania”, tj. pokrycie kosztów dożywiania dzieci w szkołach i przedszkolach </w:t>
      </w:r>
      <w:r w:rsidR="00227386">
        <w:rPr>
          <w:sz w:val="26"/>
          <w:szCs w:val="26"/>
        </w:rPr>
        <w:t xml:space="preserve">           </w:t>
      </w:r>
      <w:r w:rsidRPr="00BA023C">
        <w:rPr>
          <w:sz w:val="26"/>
          <w:szCs w:val="26"/>
        </w:rPr>
        <w:t xml:space="preserve">oraz trzech osób dorosłych znajdujących się w trudnej sytuacji ekonomicznej. </w:t>
      </w: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Na realizację powyższego programu wydatkowano środki otrzymane z budżetu państwa na dofinansowanie zada</w:t>
      </w:r>
      <w:r w:rsidR="001B321C">
        <w:rPr>
          <w:sz w:val="26"/>
          <w:szCs w:val="26"/>
        </w:rPr>
        <w:t>ń własnych w wys. 111.420,00 zł</w:t>
      </w:r>
      <w:r w:rsidRPr="00BA023C">
        <w:rPr>
          <w:sz w:val="26"/>
          <w:szCs w:val="26"/>
        </w:rPr>
        <w:t xml:space="preserve"> i środki otrzymane na ten cel </w:t>
      </w:r>
      <w:r w:rsidR="001B321C">
        <w:rPr>
          <w:sz w:val="26"/>
          <w:szCs w:val="26"/>
        </w:rPr>
        <w:t xml:space="preserve">   </w:t>
      </w:r>
      <w:r w:rsidR="00227386">
        <w:rPr>
          <w:sz w:val="26"/>
          <w:szCs w:val="26"/>
        </w:rPr>
        <w:t xml:space="preserve"> </w:t>
      </w:r>
      <w:r w:rsidRPr="00BA023C">
        <w:rPr>
          <w:sz w:val="26"/>
          <w:szCs w:val="26"/>
        </w:rPr>
        <w:t>z budżetu gminy w wys.  27.871,95 zł.</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58,80 zł</w:t>
      </w:r>
      <w:r w:rsidRPr="00BA023C">
        <w:rPr>
          <w:sz w:val="26"/>
          <w:szCs w:val="26"/>
        </w:rPr>
        <w:t xml:space="preserve"> wydatkowano na funkcjonowanie istniejącej przy Ośrodku grupy samopomocy „Promyk”.</w:t>
      </w:r>
    </w:p>
    <w:p w:rsidR="00BA023C" w:rsidRPr="00BA023C" w:rsidRDefault="00BA023C" w:rsidP="00BA023C">
      <w:pPr>
        <w:overflowPunct w:val="0"/>
        <w:autoSpaceDE w:val="0"/>
        <w:autoSpaceDN w:val="0"/>
        <w:adjustRightInd w:val="0"/>
        <w:spacing w:line="360" w:lineRule="auto"/>
        <w:jc w:val="both"/>
        <w:rPr>
          <w:sz w:val="26"/>
          <w:szCs w:val="26"/>
        </w:rPr>
      </w:pPr>
    </w:p>
    <w:p w:rsidR="00BA023C" w:rsidRPr="00BA023C" w:rsidRDefault="00BA023C" w:rsidP="00BA023C">
      <w:pPr>
        <w:overflowPunct w:val="0"/>
        <w:autoSpaceDE w:val="0"/>
        <w:autoSpaceDN w:val="0"/>
        <w:adjustRightInd w:val="0"/>
        <w:spacing w:line="360" w:lineRule="auto"/>
        <w:jc w:val="both"/>
        <w:rPr>
          <w:sz w:val="26"/>
          <w:szCs w:val="26"/>
        </w:rPr>
      </w:pPr>
      <w:r w:rsidRPr="00BA023C">
        <w:rPr>
          <w:sz w:val="26"/>
          <w:szCs w:val="26"/>
        </w:rPr>
        <w:t xml:space="preserve">Kwotę  </w:t>
      </w:r>
      <w:r w:rsidRPr="00BA023C">
        <w:rPr>
          <w:b/>
          <w:sz w:val="26"/>
          <w:szCs w:val="26"/>
        </w:rPr>
        <w:t>17.302,03 zł</w:t>
      </w:r>
      <w:r w:rsidRPr="00BA023C">
        <w:rPr>
          <w:sz w:val="26"/>
          <w:szCs w:val="26"/>
        </w:rPr>
        <w:t xml:space="preserve"> wydatkowano na pokrycie  kosztów pobytu osób bezdomnych </w:t>
      </w:r>
      <w:r w:rsidR="007A1418">
        <w:rPr>
          <w:sz w:val="26"/>
          <w:szCs w:val="26"/>
        </w:rPr>
        <w:t xml:space="preserve">              </w:t>
      </w:r>
      <w:r w:rsidRPr="00BA023C">
        <w:rPr>
          <w:sz w:val="26"/>
          <w:szCs w:val="26"/>
        </w:rPr>
        <w:t xml:space="preserve">z terenu gminy w schroniskach i noclegowniach. </w:t>
      </w:r>
    </w:p>
    <w:p w:rsidR="00DF3A18" w:rsidRPr="00BA023C" w:rsidRDefault="00DF3A18" w:rsidP="00DF3A18">
      <w:pPr>
        <w:pStyle w:val="Tekstpodstawowy"/>
        <w:spacing w:line="360" w:lineRule="auto"/>
        <w:rPr>
          <w:b w:val="0"/>
          <w:color w:val="FF0000"/>
          <w:sz w:val="26"/>
          <w:szCs w:val="26"/>
        </w:rPr>
      </w:pPr>
    </w:p>
    <w:p w:rsidR="00DF3A18" w:rsidRPr="00BA023C" w:rsidRDefault="00DF3A18" w:rsidP="00DF3A18">
      <w:pPr>
        <w:pStyle w:val="Tekstpodstawowy"/>
        <w:spacing w:line="360" w:lineRule="auto"/>
        <w:rPr>
          <w:b w:val="0"/>
          <w:sz w:val="26"/>
          <w:szCs w:val="26"/>
        </w:rPr>
      </w:pPr>
      <w:r w:rsidRPr="00BA023C">
        <w:rPr>
          <w:b w:val="0"/>
          <w:sz w:val="26"/>
          <w:szCs w:val="26"/>
        </w:rPr>
        <w:t xml:space="preserve">Kwotę </w:t>
      </w:r>
      <w:r w:rsidR="009F043B" w:rsidRPr="00BA023C">
        <w:rPr>
          <w:sz w:val="26"/>
          <w:szCs w:val="26"/>
        </w:rPr>
        <w:t>13.627,03</w:t>
      </w:r>
      <w:r w:rsidRPr="00BA023C">
        <w:rPr>
          <w:sz w:val="26"/>
          <w:szCs w:val="26"/>
        </w:rPr>
        <w:t xml:space="preserve"> zł</w:t>
      </w:r>
      <w:r w:rsidRPr="00BA023C">
        <w:rPr>
          <w:b w:val="0"/>
          <w:sz w:val="26"/>
          <w:szCs w:val="26"/>
        </w:rPr>
        <w:t xml:space="preserve"> wydatkowano na wypłatę świadczeń w formie dodatków mieszkaniowych.</w:t>
      </w:r>
    </w:p>
    <w:p w:rsidR="009F043B" w:rsidRPr="00BA023C" w:rsidRDefault="009F043B" w:rsidP="00DF3A18">
      <w:pPr>
        <w:pStyle w:val="Tekstpodstawowy"/>
        <w:spacing w:line="360" w:lineRule="auto"/>
        <w:rPr>
          <w:b w:val="0"/>
          <w:sz w:val="26"/>
          <w:szCs w:val="26"/>
        </w:rPr>
      </w:pPr>
    </w:p>
    <w:p w:rsidR="009F043B" w:rsidRPr="00BA023C" w:rsidRDefault="00DF3A18" w:rsidP="009F043B">
      <w:pPr>
        <w:overflowPunct w:val="0"/>
        <w:autoSpaceDE w:val="0"/>
        <w:autoSpaceDN w:val="0"/>
        <w:adjustRightInd w:val="0"/>
        <w:spacing w:line="360" w:lineRule="auto"/>
        <w:ind w:right="-157"/>
        <w:jc w:val="both"/>
        <w:rPr>
          <w:sz w:val="26"/>
          <w:szCs w:val="26"/>
        </w:rPr>
      </w:pPr>
      <w:r w:rsidRPr="00BA023C">
        <w:rPr>
          <w:sz w:val="26"/>
          <w:szCs w:val="26"/>
        </w:rPr>
        <w:t xml:space="preserve">Kwotę </w:t>
      </w:r>
      <w:r w:rsidR="009F043B" w:rsidRPr="00BA023C">
        <w:rPr>
          <w:b/>
          <w:sz w:val="26"/>
          <w:szCs w:val="26"/>
        </w:rPr>
        <w:t>1.766,66</w:t>
      </w:r>
      <w:r w:rsidRPr="00BA023C">
        <w:rPr>
          <w:b/>
          <w:sz w:val="26"/>
          <w:szCs w:val="26"/>
        </w:rPr>
        <w:t xml:space="preserve"> zł</w:t>
      </w:r>
      <w:r w:rsidRPr="00BA023C">
        <w:rPr>
          <w:sz w:val="26"/>
          <w:szCs w:val="26"/>
        </w:rPr>
        <w:t xml:space="preserve"> wydatkowano na wypłatę zryczałtowanych dodatków energetycznych dla odbiorców wrażliwych energii elektrycznej oraz kosztów obsługi tego zadania</w:t>
      </w:r>
      <w:r w:rsidR="009F043B" w:rsidRPr="00BA023C">
        <w:rPr>
          <w:sz w:val="26"/>
          <w:szCs w:val="26"/>
        </w:rPr>
        <w:t xml:space="preserve"> </w:t>
      </w:r>
      <w:r w:rsidR="00227386">
        <w:rPr>
          <w:sz w:val="26"/>
          <w:szCs w:val="26"/>
        </w:rPr>
        <w:t xml:space="preserve">                </w:t>
      </w:r>
      <w:r w:rsidR="009F043B" w:rsidRPr="00BA023C">
        <w:rPr>
          <w:sz w:val="26"/>
          <w:szCs w:val="26"/>
        </w:rPr>
        <w:t>ze środków otrzymanych z budżetu państwa na realizację zadań bieżących  z zakresu administracji rządowej.</w:t>
      </w:r>
    </w:p>
    <w:p w:rsidR="00DF3A18" w:rsidRPr="007A1418" w:rsidRDefault="00DF3A18" w:rsidP="007A1418">
      <w:pPr>
        <w:pStyle w:val="Tekstpodstawowy"/>
        <w:spacing w:line="360" w:lineRule="auto"/>
        <w:rPr>
          <w:b w:val="0"/>
          <w:sz w:val="26"/>
          <w:szCs w:val="26"/>
        </w:rPr>
      </w:pPr>
    </w:p>
    <w:p w:rsidR="00DF3A18" w:rsidRPr="00B20A3F" w:rsidRDefault="00DF3A18" w:rsidP="00DF3A18">
      <w:pPr>
        <w:pStyle w:val="Tekstpodstawowy"/>
        <w:spacing w:line="360" w:lineRule="auto"/>
        <w:rPr>
          <w:b w:val="0"/>
          <w:sz w:val="26"/>
          <w:szCs w:val="26"/>
        </w:rPr>
      </w:pPr>
      <w:r w:rsidRPr="00B20A3F">
        <w:rPr>
          <w:b w:val="0"/>
          <w:sz w:val="26"/>
          <w:szCs w:val="26"/>
        </w:rPr>
        <w:t xml:space="preserve">Kwotę </w:t>
      </w:r>
      <w:r w:rsidR="00B20A3F" w:rsidRPr="00B20A3F">
        <w:rPr>
          <w:sz w:val="26"/>
          <w:szCs w:val="26"/>
        </w:rPr>
        <w:t>46.113,30</w:t>
      </w:r>
      <w:r w:rsidRPr="00B20A3F">
        <w:rPr>
          <w:sz w:val="26"/>
          <w:szCs w:val="26"/>
        </w:rPr>
        <w:t xml:space="preserve"> zł</w:t>
      </w:r>
      <w:r w:rsidRPr="00B20A3F">
        <w:rPr>
          <w:b w:val="0"/>
          <w:sz w:val="26"/>
          <w:szCs w:val="26"/>
        </w:rPr>
        <w:t xml:space="preserve"> wydatkowano na wypłatę świadczeń osobom zatrudnionym                  w ramach prac społecznie użytecznych.</w:t>
      </w:r>
    </w:p>
    <w:p w:rsidR="00DF3A18" w:rsidRPr="00DF3A18" w:rsidRDefault="00DF3A18" w:rsidP="00DF3A18">
      <w:pPr>
        <w:overflowPunct w:val="0"/>
        <w:autoSpaceDE w:val="0"/>
        <w:autoSpaceDN w:val="0"/>
        <w:adjustRightInd w:val="0"/>
        <w:spacing w:line="360" w:lineRule="auto"/>
        <w:jc w:val="both"/>
        <w:rPr>
          <w:color w:val="FF0000"/>
        </w:rPr>
      </w:pPr>
    </w:p>
    <w:p w:rsidR="00DF3A18" w:rsidRPr="002675FC" w:rsidRDefault="00DF3A18" w:rsidP="00DF3A18">
      <w:pPr>
        <w:pStyle w:val="Tekstpodstawowy"/>
        <w:spacing w:line="360" w:lineRule="auto"/>
        <w:rPr>
          <w:b w:val="0"/>
          <w:sz w:val="26"/>
          <w:szCs w:val="26"/>
        </w:rPr>
      </w:pPr>
      <w:r w:rsidRPr="002675FC">
        <w:rPr>
          <w:b w:val="0"/>
          <w:sz w:val="26"/>
          <w:szCs w:val="26"/>
        </w:rPr>
        <w:t xml:space="preserve">Kwotę </w:t>
      </w:r>
      <w:r w:rsidRPr="002675FC">
        <w:rPr>
          <w:sz w:val="26"/>
          <w:szCs w:val="26"/>
        </w:rPr>
        <w:t>10.000,00 zł</w:t>
      </w:r>
      <w:r w:rsidRPr="002675FC">
        <w:rPr>
          <w:b w:val="0"/>
          <w:sz w:val="26"/>
          <w:szCs w:val="26"/>
        </w:rPr>
        <w:t xml:space="preserve"> przekazano w formie dotacji celowej Stowarzyszeniu na Rzecz Rozwoju Gminy Przasnysz na realizację zadania publicznego z zakresu „Wspieranie projektów propagujących integrację społeczności lokalnej” pod tytułem „ Integracja mieszkańców Gminy Przasnysz poprzez cykl imprez rekreacyjno - kulturalnych”.</w:t>
      </w:r>
    </w:p>
    <w:p w:rsidR="00DF3A18" w:rsidRPr="00093585" w:rsidRDefault="00DF3A18" w:rsidP="00DF3A18">
      <w:pPr>
        <w:pStyle w:val="Tekstpodstawowy"/>
        <w:spacing w:line="360" w:lineRule="auto"/>
        <w:rPr>
          <w:b w:val="0"/>
          <w:sz w:val="26"/>
          <w:szCs w:val="26"/>
        </w:rPr>
      </w:pPr>
    </w:p>
    <w:p w:rsidR="00DF3A18" w:rsidRPr="00093585" w:rsidRDefault="00DF3A18" w:rsidP="00DF3A18">
      <w:pPr>
        <w:pStyle w:val="Tekstpodstawowy"/>
        <w:spacing w:line="360" w:lineRule="auto"/>
        <w:rPr>
          <w:bCs w:val="0"/>
          <w:sz w:val="26"/>
          <w:szCs w:val="26"/>
        </w:rPr>
      </w:pPr>
      <w:r w:rsidRPr="00093585">
        <w:rPr>
          <w:sz w:val="26"/>
          <w:szCs w:val="26"/>
        </w:rPr>
        <w:t xml:space="preserve">Dział 853- </w:t>
      </w:r>
      <w:r w:rsidRPr="00093585">
        <w:rPr>
          <w:bCs w:val="0"/>
          <w:sz w:val="26"/>
          <w:szCs w:val="26"/>
        </w:rPr>
        <w:t>Pozostałe zadania w zakresie polityki społecznej</w:t>
      </w:r>
    </w:p>
    <w:p w:rsidR="00DF3A18" w:rsidRPr="00093585" w:rsidRDefault="00DF3A18" w:rsidP="00DF3A18">
      <w:pPr>
        <w:pStyle w:val="Tekstpodstawowy"/>
        <w:spacing w:line="360" w:lineRule="auto"/>
        <w:rPr>
          <w:bCs w:val="0"/>
          <w:sz w:val="26"/>
          <w:szCs w:val="26"/>
        </w:rPr>
      </w:pPr>
    </w:p>
    <w:p w:rsidR="00DF3A18" w:rsidRPr="00093585" w:rsidRDefault="004F6825" w:rsidP="00DF3A18">
      <w:pPr>
        <w:pStyle w:val="Tekstpodstawowy"/>
        <w:spacing w:line="360" w:lineRule="auto"/>
        <w:rPr>
          <w:b w:val="0"/>
          <w:iCs/>
          <w:sz w:val="26"/>
          <w:szCs w:val="26"/>
        </w:rPr>
      </w:pPr>
      <w:r w:rsidRPr="00093585">
        <w:rPr>
          <w:b w:val="0"/>
          <w:sz w:val="26"/>
          <w:szCs w:val="26"/>
        </w:rPr>
        <w:t>W dziale tym wydatki w 2015</w:t>
      </w:r>
      <w:r w:rsidR="006546FD">
        <w:rPr>
          <w:b w:val="0"/>
          <w:sz w:val="26"/>
          <w:szCs w:val="26"/>
        </w:rPr>
        <w:t xml:space="preserve"> r. wyniosły 449.819</w:t>
      </w:r>
      <w:r w:rsidR="00DF3A18" w:rsidRPr="00093585">
        <w:rPr>
          <w:b w:val="0"/>
          <w:sz w:val="26"/>
          <w:szCs w:val="26"/>
        </w:rPr>
        <w:t xml:space="preserve"> zł, co stanow</w:t>
      </w:r>
      <w:r w:rsidRPr="00093585">
        <w:rPr>
          <w:b w:val="0"/>
          <w:sz w:val="26"/>
          <w:szCs w:val="26"/>
        </w:rPr>
        <w:t>i 57,</w:t>
      </w:r>
      <w:r w:rsidR="006546FD">
        <w:rPr>
          <w:b w:val="0"/>
          <w:sz w:val="26"/>
          <w:szCs w:val="26"/>
        </w:rPr>
        <w:t>0</w:t>
      </w:r>
      <w:r w:rsidRPr="00093585">
        <w:rPr>
          <w:b w:val="0"/>
          <w:sz w:val="26"/>
          <w:szCs w:val="26"/>
        </w:rPr>
        <w:t>9</w:t>
      </w:r>
      <w:r w:rsidR="00DF3A18" w:rsidRPr="00093585">
        <w:rPr>
          <w:b w:val="0"/>
          <w:sz w:val="26"/>
          <w:szCs w:val="26"/>
        </w:rPr>
        <w:t xml:space="preserve"> % planu,     </w:t>
      </w:r>
      <w:r w:rsidRPr="00093585">
        <w:rPr>
          <w:b w:val="0"/>
          <w:sz w:val="26"/>
          <w:szCs w:val="26"/>
        </w:rPr>
        <w:t xml:space="preserve">   </w:t>
      </w:r>
      <w:r w:rsidR="00DF3A18" w:rsidRPr="00093585">
        <w:rPr>
          <w:b w:val="0"/>
          <w:sz w:val="26"/>
          <w:szCs w:val="26"/>
        </w:rPr>
        <w:t xml:space="preserve">   </w:t>
      </w:r>
      <w:r w:rsidR="006546FD">
        <w:rPr>
          <w:b w:val="0"/>
          <w:sz w:val="26"/>
          <w:szCs w:val="26"/>
        </w:rPr>
        <w:t xml:space="preserve">        </w:t>
      </w:r>
      <w:r w:rsidR="00DF3A18" w:rsidRPr="00093585">
        <w:rPr>
          <w:b w:val="0"/>
          <w:sz w:val="26"/>
          <w:szCs w:val="26"/>
        </w:rPr>
        <w:t xml:space="preserve">     z </w:t>
      </w:r>
      <w:r w:rsidR="00DF3A18" w:rsidRPr="00093585">
        <w:rPr>
          <w:b w:val="0"/>
          <w:iCs/>
          <w:sz w:val="26"/>
          <w:szCs w:val="26"/>
        </w:rPr>
        <w:t>dotacji celowej w ramach programów finansowanych z udziałem środków europejskich.</w:t>
      </w:r>
    </w:p>
    <w:p w:rsidR="007A1418" w:rsidRPr="007A1418" w:rsidRDefault="004F6825" w:rsidP="004F6825">
      <w:pPr>
        <w:pStyle w:val="Tekstpodstawowy"/>
        <w:spacing w:line="360" w:lineRule="auto"/>
        <w:rPr>
          <w:sz w:val="26"/>
          <w:szCs w:val="26"/>
        </w:rPr>
      </w:pPr>
      <w:r w:rsidRPr="00093585">
        <w:rPr>
          <w:b w:val="0"/>
          <w:sz w:val="26"/>
          <w:szCs w:val="26"/>
        </w:rPr>
        <w:t>Powyższą kwotę wydatkowana na  realizację projektu pn. ”Cyfrowe okno na świat – mobilny Internet w Gminie Przasnysz” w ramach działania 8.3. „Przeciwdziałanie wykluczeniu cyfrowemu - elnclusion” osi priorytetowej 8 „Społeczeństwa informacyjne – zwiększenie innowacyjności gospodarki” Programu Operacyjnego Innowacyjna Gospodarka 2007-2013</w:t>
      </w:r>
      <w:r w:rsidR="00093585" w:rsidRPr="00093585">
        <w:rPr>
          <w:sz w:val="26"/>
          <w:szCs w:val="26"/>
        </w:rPr>
        <w:t>, w tym, wyd</w:t>
      </w:r>
      <w:r w:rsidR="007A1418">
        <w:rPr>
          <w:sz w:val="26"/>
          <w:szCs w:val="26"/>
        </w:rPr>
        <w:t>atki majątkowe – 159.924,60 zł.</w:t>
      </w:r>
    </w:p>
    <w:p w:rsidR="004F6825" w:rsidRPr="00093585" w:rsidRDefault="004F6825" w:rsidP="00DF3A18">
      <w:pPr>
        <w:pStyle w:val="Tekstpodstawowy"/>
        <w:spacing w:line="360" w:lineRule="auto"/>
        <w:rPr>
          <w:b w:val="0"/>
          <w:iCs/>
          <w:sz w:val="26"/>
          <w:szCs w:val="26"/>
        </w:rPr>
      </w:pPr>
      <w:r w:rsidRPr="00093585">
        <w:rPr>
          <w:b w:val="0"/>
          <w:iCs/>
          <w:sz w:val="26"/>
          <w:szCs w:val="26"/>
        </w:rPr>
        <w:t>W 2015 roku planowane wydatki były na podstawie harmonogramu projektu. W wyniki p</w:t>
      </w:r>
      <w:r w:rsidR="00093585" w:rsidRPr="00093585">
        <w:rPr>
          <w:b w:val="0"/>
          <w:iCs/>
          <w:sz w:val="26"/>
          <w:szCs w:val="26"/>
        </w:rPr>
        <w:t>rzeprowadzonego przetargu oraz zapytań ofertowych koszty realizacji poszczególnych zadań  uległy obniżeniu. Do dnia 31.12.2015 roku nie został podpisany aneks do umowy, który by miał na celu zmniejszenie planowanych środków.</w:t>
      </w:r>
    </w:p>
    <w:p w:rsidR="00DF3A18" w:rsidRPr="008E7C0D" w:rsidRDefault="00DF3A18" w:rsidP="00DF3A18">
      <w:pPr>
        <w:spacing w:line="360" w:lineRule="auto"/>
        <w:jc w:val="both"/>
        <w:rPr>
          <w:iCs/>
          <w:sz w:val="26"/>
          <w:szCs w:val="26"/>
        </w:rPr>
      </w:pPr>
    </w:p>
    <w:p w:rsidR="00DF3A18" w:rsidRPr="008E7C0D" w:rsidRDefault="00DF3A18" w:rsidP="00DF3A18">
      <w:pPr>
        <w:pStyle w:val="Tekstpodstawowy"/>
        <w:spacing w:line="360" w:lineRule="auto"/>
        <w:rPr>
          <w:sz w:val="26"/>
          <w:szCs w:val="26"/>
        </w:rPr>
      </w:pPr>
      <w:r w:rsidRPr="008E7C0D">
        <w:rPr>
          <w:sz w:val="26"/>
          <w:szCs w:val="26"/>
        </w:rPr>
        <w:t>Dział 854 – Edukacyjna Opieka Wycho</w:t>
      </w:r>
      <w:r w:rsidR="006546FD">
        <w:rPr>
          <w:sz w:val="26"/>
          <w:szCs w:val="26"/>
        </w:rPr>
        <w:t>wawcza</w:t>
      </w:r>
    </w:p>
    <w:p w:rsidR="006546FD" w:rsidRDefault="00DF3A18" w:rsidP="00DF3A18">
      <w:pPr>
        <w:pStyle w:val="Textbody"/>
        <w:spacing w:line="360" w:lineRule="auto"/>
      </w:pPr>
      <w:r w:rsidRPr="008E7C0D">
        <w:rPr>
          <w:sz w:val="26"/>
          <w:szCs w:val="26"/>
        </w:rPr>
        <w:t xml:space="preserve">W dziale tym wydatki w 2014 r. wyniosły </w:t>
      </w:r>
      <w:r w:rsidR="008E7C0D" w:rsidRPr="008E7C0D">
        <w:rPr>
          <w:b/>
          <w:bCs/>
          <w:sz w:val="26"/>
          <w:szCs w:val="26"/>
        </w:rPr>
        <w:t>162.486,80</w:t>
      </w:r>
      <w:r w:rsidRPr="008E7C0D">
        <w:rPr>
          <w:b/>
          <w:bCs/>
          <w:sz w:val="26"/>
          <w:szCs w:val="26"/>
        </w:rPr>
        <w:t xml:space="preserve"> zł</w:t>
      </w:r>
      <w:r w:rsidR="008E7C0D" w:rsidRPr="008E7C0D">
        <w:rPr>
          <w:sz w:val="26"/>
          <w:szCs w:val="26"/>
        </w:rPr>
        <w:t>, co stanowi 99,3</w:t>
      </w:r>
      <w:r w:rsidRPr="008E7C0D">
        <w:rPr>
          <w:sz w:val="26"/>
          <w:szCs w:val="26"/>
        </w:rPr>
        <w:t>7 % planu,     w tym:</w:t>
      </w:r>
    </w:p>
    <w:p w:rsidR="00DF3A18" w:rsidRPr="006546FD" w:rsidRDefault="00DF3A18" w:rsidP="00DF3A18">
      <w:pPr>
        <w:pStyle w:val="Textbody"/>
        <w:spacing w:line="360" w:lineRule="auto"/>
      </w:pPr>
      <w:r w:rsidRPr="008E7C0D">
        <w:rPr>
          <w:sz w:val="26"/>
          <w:szCs w:val="26"/>
        </w:rPr>
        <w:t xml:space="preserve">-  ze środków budżetu państwa otrzymanych na dofinansowanie zadań własnych gmin    </w:t>
      </w:r>
    </w:p>
    <w:p w:rsidR="00DF3A18" w:rsidRPr="008E7C0D" w:rsidRDefault="008E7C0D" w:rsidP="00DF3A18">
      <w:pPr>
        <w:pStyle w:val="Textbody"/>
        <w:spacing w:line="360" w:lineRule="auto"/>
      </w:pPr>
      <w:r w:rsidRPr="008E7C0D">
        <w:rPr>
          <w:sz w:val="26"/>
          <w:szCs w:val="26"/>
        </w:rPr>
        <w:t xml:space="preserve">                                                                                                                     119.000</w:t>
      </w:r>
      <w:r w:rsidR="00DF3A18" w:rsidRPr="008E7C0D">
        <w:rPr>
          <w:sz w:val="26"/>
          <w:szCs w:val="26"/>
        </w:rPr>
        <w:t>,00 zł,</w:t>
      </w:r>
    </w:p>
    <w:p w:rsidR="00DF3A18" w:rsidRPr="008E7C0D" w:rsidRDefault="00DF3A18" w:rsidP="00DF3A18">
      <w:pPr>
        <w:pStyle w:val="Textbody"/>
        <w:numPr>
          <w:ilvl w:val="0"/>
          <w:numId w:val="37"/>
        </w:numPr>
        <w:spacing w:line="360" w:lineRule="auto"/>
        <w:jc w:val="both"/>
        <w:rPr>
          <w:sz w:val="26"/>
          <w:szCs w:val="26"/>
        </w:rPr>
      </w:pPr>
      <w:r w:rsidRPr="008E7C0D">
        <w:rPr>
          <w:sz w:val="26"/>
          <w:szCs w:val="26"/>
        </w:rPr>
        <w:t>ze środków na realizację zadań bieżących gmin z zakresu edukacyjnej opieki wychowawczej finansowanych w całości przez budżet państwa w ramach progr</w:t>
      </w:r>
      <w:r w:rsidR="008E7C0D" w:rsidRPr="008E7C0D">
        <w:rPr>
          <w:sz w:val="26"/>
          <w:szCs w:val="26"/>
        </w:rPr>
        <w:t>amów rządowych</w:t>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r>
      <w:r w:rsidR="008E7C0D" w:rsidRPr="008E7C0D">
        <w:rPr>
          <w:sz w:val="26"/>
          <w:szCs w:val="26"/>
        </w:rPr>
        <w:tab/>
        <w:t>13.150,00</w:t>
      </w:r>
      <w:r w:rsidRPr="008E7C0D">
        <w:rPr>
          <w:sz w:val="26"/>
          <w:szCs w:val="26"/>
        </w:rPr>
        <w:t xml:space="preserve"> zł,</w:t>
      </w:r>
    </w:p>
    <w:p w:rsidR="00DF3A18" w:rsidRPr="008E7C0D" w:rsidRDefault="00DF3A18" w:rsidP="00DF3A18">
      <w:pPr>
        <w:pStyle w:val="Textbody"/>
        <w:numPr>
          <w:ilvl w:val="0"/>
          <w:numId w:val="37"/>
        </w:numPr>
        <w:spacing w:line="360" w:lineRule="auto"/>
        <w:rPr>
          <w:sz w:val="26"/>
          <w:szCs w:val="26"/>
        </w:rPr>
      </w:pPr>
      <w:r w:rsidRPr="008E7C0D">
        <w:rPr>
          <w:sz w:val="26"/>
          <w:szCs w:val="26"/>
        </w:rPr>
        <w:lastRenderedPageBreak/>
        <w:t xml:space="preserve">ze środków własnych budżetu                                                                  </w:t>
      </w:r>
      <w:r w:rsidR="008E7C0D" w:rsidRPr="008E7C0D">
        <w:rPr>
          <w:sz w:val="26"/>
          <w:szCs w:val="26"/>
        </w:rPr>
        <w:t xml:space="preserve"> 30.336,8</w:t>
      </w:r>
      <w:r w:rsidRPr="008E7C0D">
        <w:rPr>
          <w:sz w:val="26"/>
          <w:szCs w:val="26"/>
        </w:rPr>
        <w:t>0 zł.</w:t>
      </w:r>
    </w:p>
    <w:p w:rsidR="00DF3A18" w:rsidRPr="00CB4BF1" w:rsidRDefault="00DF3A18" w:rsidP="00DF3A18">
      <w:pPr>
        <w:pStyle w:val="Textbody"/>
        <w:spacing w:line="360" w:lineRule="auto"/>
        <w:rPr>
          <w:sz w:val="26"/>
          <w:szCs w:val="26"/>
        </w:rPr>
      </w:pPr>
      <w:r w:rsidRPr="00CB4BF1">
        <w:rPr>
          <w:sz w:val="26"/>
          <w:szCs w:val="26"/>
        </w:rPr>
        <w:t>Powyższą kwotę wydatkowano na:</w:t>
      </w:r>
    </w:p>
    <w:p w:rsidR="00DF3A18" w:rsidRPr="00CB4BF1" w:rsidRDefault="00CB4BF1" w:rsidP="00DF3A18">
      <w:pPr>
        <w:pStyle w:val="Textbody"/>
        <w:tabs>
          <w:tab w:val="left" w:pos="360"/>
        </w:tabs>
        <w:spacing w:line="360" w:lineRule="auto"/>
        <w:ind w:left="360"/>
        <w:jc w:val="both"/>
      </w:pPr>
      <w:r w:rsidRPr="00CB4BF1">
        <w:rPr>
          <w:sz w:val="26"/>
          <w:szCs w:val="26"/>
        </w:rPr>
        <w:t>udzielenie 256</w:t>
      </w:r>
      <w:r w:rsidR="00DF3A18" w:rsidRPr="00CB4BF1">
        <w:rPr>
          <w:sz w:val="26"/>
          <w:szCs w:val="26"/>
        </w:rPr>
        <w:t xml:space="preserve"> uczniom pomocy materialnej o charakterze edukacyjnym           </w:t>
      </w:r>
      <w:r w:rsidRPr="00CB4BF1">
        <w:rPr>
          <w:sz w:val="26"/>
          <w:szCs w:val="26"/>
        </w:rPr>
        <w:t xml:space="preserve">               w I półroczu 2015 r. i  269</w:t>
      </w:r>
      <w:r w:rsidR="00DF3A18" w:rsidRPr="00CB4BF1">
        <w:rPr>
          <w:sz w:val="26"/>
          <w:szCs w:val="26"/>
        </w:rPr>
        <w:t xml:space="preserve"> uczniom </w:t>
      </w:r>
      <w:r w:rsidRPr="00CB4BF1">
        <w:rPr>
          <w:sz w:val="26"/>
          <w:szCs w:val="26"/>
        </w:rPr>
        <w:t>w II półroczu 2015 r. na kwotę    - 147.936</w:t>
      </w:r>
      <w:r w:rsidR="00DF3A18" w:rsidRPr="00CB4BF1">
        <w:rPr>
          <w:sz w:val="26"/>
          <w:szCs w:val="26"/>
        </w:rPr>
        <w:t>,00 zł,</w:t>
      </w:r>
    </w:p>
    <w:p w:rsidR="00DF3A18" w:rsidRPr="00CB4BF1" w:rsidRDefault="00DF3A18" w:rsidP="00DF3A18">
      <w:pPr>
        <w:pStyle w:val="Textbody"/>
        <w:numPr>
          <w:ilvl w:val="0"/>
          <w:numId w:val="38"/>
        </w:numPr>
        <w:tabs>
          <w:tab w:val="left" w:pos="360"/>
        </w:tabs>
        <w:spacing w:line="360" w:lineRule="auto"/>
        <w:jc w:val="both"/>
      </w:pPr>
      <w:r w:rsidRPr="00CB4BF1">
        <w:rPr>
          <w:sz w:val="26"/>
          <w:szCs w:val="26"/>
        </w:rPr>
        <w:t>wypłacono zasiłek s</w:t>
      </w:r>
      <w:r w:rsidR="00CB4BF1" w:rsidRPr="00CB4BF1">
        <w:rPr>
          <w:sz w:val="26"/>
          <w:szCs w:val="26"/>
        </w:rPr>
        <w:t xml:space="preserve">zkolny w kwocie </w:t>
      </w:r>
      <w:r w:rsidR="00CB4BF1" w:rsidRPr="00CB4BF1">
        <w:rPr>
          <w:sz w:val="26"/>
          <w:szCs w:val="26"/>
        </w:rPr>
        <w:tab/>
      </w:r>
      <w:r w:rsidR="00CB4BF1" w:rsidRPr="00CB4BF1">
        <w:rPr>
          <w:sz w:val="26"/>
          <w:szCs w:val="26"/>
        </w:rPr>
        <w:tab/>
      </w:r>
      <w:r w:rsidR="00CB4BF1" w:rsidRPr="00CB4BF1">
        <w:rPr>
          <w:sz w:val="26"/>
          <w:szCs w:val="26"/>
        </w:rPr>
        <w:tab/>
      </w:r>
      <w:r w:rsidR="00CB4BF1" w:rsidRPr="00CB4BF1">
        <w:rPr>
          <w:sz w:val="26"/>
          <w:szCs w:val="26"/>
        </w:rPr>
        <w:tab/>
        <w:t xml:space="preserve">          -  1.4</w:t>
      </w:r>
      <w:r w:rsidRPr="00CB4BF1">
        <w:rPr>
          <w:sz w:val="26"/>
          <w:szCs w:val="26"/>
        </w:rPr>
        <w:t>00,00 zł,</w:t>
      </w:r>
    </w:p>
    <w:p w:rsidR="00CB4BF1" w:rsidRPr="00CB4BF1" w:rsidRDefault="001B321C" w:rsidP="00DF3A18">
      <w:pPr>
        <w:pStyle w:val="Textbody"/>
        <w:numPr>
          <w:ilvl w:val="0"/>
          <w:numId w:val="38"/>
        </w:numPr>
        <w:tabs>
          <w:tab w:val="left" w:pos="360"/>
        </w:tabs>
        <w:spacing w:line="360" w:lineRule="auto"/>
        <w:jc w:val="both"/>
      </w:pPr>
      <w:r>
        <w:rPr>
          <w:sz w:val="26"/>
          <w:szCs w:val="26"/>
        </w:rPr>
        <w:t xml:space="preserve"> wypłacono</w:t>
      </w:r>
      <w:r w:rsidR="00CB4BF1" w:rsidRPr="00CB4BF1">
        <w:rPr>
          <w:sz w:val="26"/>
          <w:szCs w:val="26"/>
        </w:rPr>
        <w:t xml:space="preserve"> 7 zasiłków losowych </w:t>
      </w:r>
      <w:r w:rsidR="00CB4BF1">
        <w:rPr>
          <w:sz w:val="26"/>
          <w:szCs w:val="26"/>
        </w:rPr>
        <w:t xml:space="preserve">w  kwocie                   </w:t>
      </w:r>
      <w:r w:rsidR="00CB4BF1" w:rsidRPr="00CB4BF1">
        <w:rPr>
          <w:sz w:val="26"/>
          <w:szCs w:val="26"/>
        </w:rPr>
        <w:t xml:space="preserve">       </w:t>
      </w:r>
      <w:r w:rsidR="00CB4BF1">
        <w:rPr>
          <w:sz w:val="26"/>
          <w:szCs w:val="26"/>
        </w:rPr>
        <w:t xml:space="preserve">                 -  6.000,00 zł,</w:t>
      </w:r>
    </w:p>
    <w:p w:rsidR="00DF3A18" w:rsidRPr="00CB4BF1" w:rsidRDefault="00DF3A18" w:rsidP="00DF3A18">
      <w:pPr>
        <w:pStyle w:val="Textbody"/>
        <w:numPr>
          <w:ilvl w:val="0"/>
          <w:numId w:val="38"/>
        </w:numPr>
        <w:tabs>
          <w:tab w:val="left" w:pos="360"/>
        </w:tabs>
        <w:spacing w:line="360" w:lineRule="auto"/>
        <w:jc w:val="both"/>
      </w:pPr>
      <w:r w:rsidRPr="00CB4BF1">
        <w:rPr>
          <w:sz w:val="26"/>
          <w:szCs w:val="26"/>
          <w:shd w:val="clear" w:color="auto" w:fill="FFFFFF"/>
        </w:rPr>
        <w:t xml:space="preserve"> dofinansowanie zakupu podręczników w ramach rządowego programu pomocy uczniom ”Wyprawka szkolna”  </w:t>
      </w:r>
      <w:r w:rsidRPr="00CB4BF1">
        <w:rPr>
          <w:sz w:val="26"/>
          <w:szCs w:val="26"/>
        </w:rPr>
        <w:t xml:space="preserve">w kwocie                                     </w:t>
      </w:r>
      <w:r w:rsidR="00CB4BF1">
        <w:rPr>
          <w:sz w:val="26"/>
          <w:szCs w:val="26"/>
        </w:rPr>
        <w:t xml:space="preserve"> </w:t>
      </w:r>
      <w:r w:rsidR="00CB4BF1" w:rsidRPr="00CB4BF1">
        <w:rPr>
          <w:sz w:val="26"/>
          <w:szCs w:val="26"/>
        </w:rPr>
        <w:t xml:space="preserve">      -     7.150,80 </w:t>
      </w:r>
      <w:r w:rsidRPr="00CB4BF1">
        <w:rPr>
          <w:sz w:val="26"/>
          <w:szCs w:val="26"/>
        </w:rPr>
        <w:t>zł.</w:t>
      </w:r>
    </w:p>
    <w:p w:rsidR="00DF3A18" w:rsidRPr="00DF3A18" w:rsidRDefault="00DF3A18" w:rsidP="00DF3A18">
      <w:pPr>
        <w:pStyle w:val="Textbody"/>
        <w:tabs>
          <w:tab w:val="left" w:pos="360"/>
        </w:tabs>
        <w:spacing w:line="360" w:lineRule="auto"/>
        <w:ind w:left="360"/>
        <w:rPr>
          <w:color w:val="FF0000"/>
        </w:rPr>
      </w:pPr>
    </w:p>
    <w:p w:rsidR="00DF3A18" w:rsidRPr="00A31311" w:rsidRDefault="00DF3A18" w:rsidP="00DF3A18">
      <w:pPr>
        <w:pStyle w:val="Tekstpodstawowy"/>
        <w:spacing w:line="360" w:lineRule="auto"/>
        <w:rPr>
          <w:sz w:val="26"/>
          <w:szCs w:val="26"/>
        </w:rPr>
      </w:pPr>
      <w:r w:rsidRPr="00A31311">
        <w:rPr>
          <w:sz w:val="26"/>
          <w:szCs w:val="26"/>
        </w:rPr>
        <w:t>Dział 900 – Gospodarka komunalna i ochrona środowiska</w:t>
      </w:r>
    </w:p>
    <w:p w:rsidR="00DF3A18" w:rsidRPr="00A31311" w:rsidRDefault="00DF3A18" w:rsidP="00DF3A18">
      <w:pPr>
        <w:pStyle w:val="Tekstpodstawowy"/>
        <w:spacing w:line="360" w:lineRule="auto"/>
        <w:rPr>
          <w:b w:val="0"/>
          <w:sz w:val="26"/>
          <w:szCs w:val="26"/>
        </w:rPr>
      </w:pPr>
    </w:p>
    <w:p w:rsidR="00DF3A18" w:rsidRPr="000C3E11" w:rsidRDefault="00A31311" w:rsidP="00DF3A18">
      <w:pPr>
        <w:pStyle w:val="Tekstpodstawowy"/>
        <w:spacing w:line="360" w:lineRule="auto"/>
        <w:rPr>
          <w:b w:val="0"/>
          <w:sz w:val="26"/>
          <w:szCs w:val="26"/>
        </w:rPr>
      </w:pPr>
      <w:r w:rsidRPr="00A31311">
        <w:rPr>
          <w:b w:val="0"/>
          <w:sz w:val="26"/>
          <w:szCs w:val="26"/>
        </w:rPr>
        <w:tab/>
      </w:r>
      <w:r w:rsidRPr="000C3E11">
        <w:rPr>
          <w:b w:val="0"/>
          <w:sz w:val="26"/>
          <w:szCs w:val="26"/>
        </w:rPr>
        <w:t>W 2015</w:t>
      </w:r>
      <w:r w:rsidR="00DF3A18" w:rsidRPr="000C3E11">
        <w:rPr>
          <w:b w:val="0"/>
          <w:sz w:val="26"/>
          <w:szCs w:val="26"/>
        </w:rPr>
        <w:t xml:space="preserve"> r. wydatki wyniosły </w:t>
      </w:r>
      <w:r w:rsidRPr="000C3E11">
        <w:rPr>
          <w:b w:val="0"/>
          <w:sz w:val="26"/>
          <w:szCs w:val="26"/>
        </w:rPr>
        <w:t>914.400,53 zł, co stanowi 85.48</w:t>
      </w:r>
      <w:r w:rsidR="00DF3A18" w:rsidRPr="000C3E11">
        <w:rPr>
          <w:b w:val="0"/>
          <w:sz w:val="26"/>
          <w:szCs w:val="26"/>
        </w:rPr>
        <w:t xml:space="preserve"> % planu, w tym:</w:t>
      </w:r>
    </w:p>
    <w:p w:rsidR="00DF3A18" w:rsidRPr="000C3E11" w:rsidRDefault="00DF3A18" w:rsidP="00DF3A18">
      <w:pPr>
        <w:pStyle w:val="Tekstpodstawowy"/>
        <w:spacing w:line="360" w:lineRule="auto"/>
        <w:rPr>
          <w:b w:val="0"/>
          <w:bCs w:val="0"/>
          <w:iCs/>
          <w:sz w:val="26"/>
          <w:szCs w:val="26"/>
        </w:rPr>
      </w:pPr>
      <w:r w:rsidRPr="000C3E11">
        <w:rPr>
          <w:b w:val="0"/>
          <w:bCs w:val="0"/>
          <w:iCs/>
          <w:sz w:val="26"/>
          <w:szCs w:val="26"/>
        </w:rPr>
        <w:t xml:space="preserve">- ze środków otrzymanych z Wojewódzkiego Funduszu Ochrony Środowiska                           i Gospodarki Wodnej w Warszawie                                    </w:t>
      </w:r>
      <w:r w:rsidR="00805195">
        <w:rPr>
          <w:b w:val="0"/>
          <w:bCs w:val="0"/>
          <w:iCs/>
          <w:sz w:val="26"/>
          <w:szCs w:val="26"/>
        </w:rPr>
        <w:t xml:space="preserve">                       - 117.866,48 </w:t>
      </w:r>
      <w:r w:rsidRPr="000C3E11">
        <w:rPr>
          <w:b w:val="0"/>
          <w:bCs w:val="0"/>
          <w:iCs/>
          <w:sz w:val="26"/>
          <w:szCs w:val="26"/>
        </w:rPr>
        <w:t>zł,</w:t>
      </w:r>
    </w:p>
    <w:p w:rsidR="00DF3A18" w:rsidRPr="000C3E11" w:rsidRDefault="00DF3A18" w:rsidP="00DF3A18">
      <w:pPr>
        <w:pStyle w:val="Tekstpodstawowy"/>
        <w:spacing w:line="360" w:lineRule="auto"/>
        <w:rPr>
          <w:b w:val="0"/>
          <w:sz w:val="26"/>
          <w:szCs w:val="26"/>
        </w:rPr>
      </w:pPr>
      <w:r w:rsidRPr="000C3E11">
        <w:rPr>
          <w:b w:val="0"/>
          <w:sz w:val="26"/>
          <w:szCs w:val="26"/>
        </w:rPr>
        <w:t xml:space="preserve">- ze środków budżetu gminy                                                    </w:t>
      </w:r>
      <w:r w:rsidR="00805195">
        <w:rPr>
          <w:b w:val="0"/>
          <w:sz w:val="26"/>
          <w:szCs w:val="26"/>
        </w:rPr>
        <w:t xml:space="preserve">                   - 796.534,05</w:t>
      </w:r>
      <w:r w:rsidR="000C3E11" w:rsidRPr="000C3E11">
        <w:rPr>
          <w:b w:val="0"/>
          <w:sz w:val="26"/>
          <w:szCs w:val="26"/>
        </w:rPr>
        <w:t xml:space="preserve"> </w:t>
      </w:r>
      <w:r w:rsidRPr="000C3E11">
        <w:rPr>
          <w:b w:val="0"/>
          <w:sz w:val="26"/>
          <w:szCs w:val="26"/>
        </w:rPr>
        <w:t>zł.</w:t>
      </w:r>
    </w:p>
    <w:p w:rsidR="00DF3A18" w:rsidRPr="00DF3A18" w:rsidRDefault="00DF3A18" w:rsidP="00DF3A18">
      <w:pPr>
        <w:pStyle w:val="Tekstpodstawowy"/>
        <w:spacing w:line="360" w:lineRule="auto"/>
        <w:rPr>
          <w:b w:val="0"/>
          <w:color w:val="FF0000"/>
          <w:sz w:val="26"/>
          <w:szCs w:val="26"/>
        </w:rPr>
      </w:pPr>
    </w:p>
    <w:p w:rsidR="00DF3A18" w:rsidRPr="000C3E11" w:rsidRDefault="00DF3A18" w:rsidP="00DF3A18">
      <w:pPr>
        <w:pStyle w:val="Tekstpodstawowy"/>
        <w:spacing w:line="360" w:lineRule="auto"/>
        <w:rPr>
          <w:b w:val="0"/>
          <w:sz w:val="26"/>
          <w:szCs w:val="26"/>
        </w:rPr>
      </w:pPr>
      <w:r w:rsidRPr="000C3E11">
        <w:rPr>
          <w:b w:val="0"/>
          <w:sz w:val="26"/>
          <w:szCs w:val="26"/>
        </w:rPr>
        <w:t>Powyższą kwotę wydatkowano na:</w:t>
      </w:r>
    </w:p>
    <w:p w:rsidR="00DF3A18" w:rsidRPr="00756E5D" w:rsidRDefault="00DF3A18" w:rsidP="00DF3A18">
      <w:pPr>
        <w:pStyle w:val="Tekstpodstawowy"/>
        <w:spacing w:line="360" w:lineRule="auto"/>
        <w:rPr>
          <w:b w:val="0"/>
          <w:sz w:val="26"/>
          <w:szCs w:val="26"/>
        </w:rPr>
      </w:pPr>
      <w:r w:rsidRPr="000C3E11">
        <w:rPr>
          <w:b w:val="0"/>
          <w:sz w:val="26"/>
          <w:szCs w:val="26"/>
        </w:rPr>
        <w:t xml:space="preserve">- koszty związane z odbiorem, transportem i zagospodarowaniem stałych odpadów </w:t>
      </w:r>
      <w:r w:rsidRPr="00756E5D">
        <w:rPr>
          <w:b w:val="0"/>
          <w:sz w:val="26"/>
          <w:szCs w:val="26"/>
        </w:rPr>
        <w:t xml:space="preserve">komunalnych z terenu gminy                                                  </w:t>
      </w:r>
      <w:r w:rsidR="000C3E11" w:rsidRPr="00756E5D">
        <w:rPr>
          <w:b w:val="0"/>
          <w:sz w:val="26"/>
          <w:szCs w:val="26"/>
        </w:rPr>
        <w:t xml:space="preserve">                    - 315.496,36</w:t>
      </w:r>
      <w:r w:rsidRPr="00756E5D">
        <w:rPr>
          <w:b w:val="0"/>
          <w:sz w:val="26"/>
          <w:szCs w:val="26"/>
        </w:rPr>
        <w:t xml:space="preserve"> zł,</w:t>
      </w:r>
    </w:p>
    <w:p w:rsidR="00DF3A18" w:rsidRPr="00756E5D" w:rsidRDefault="00DF3A18" w:rsidP="00DF3A18">
      <w:pPr>
        <w:pStyle w:val="Tekstpodstawowy"/>
        <w:spacing w:line="360" w:lineRule="auto"/>
        <w:rPr>
          <w:b w:val="0"/>
          <w:sz w:val="26"/>
          <w:szCs w:val="26"/>
        </w:rPr>
      </w:pPr>
      <w:r w:rsidRPr="00756E5D">
        <w:rPr>
          <w:b w:val="0"/>
          <w:sz w:val="26"/>
          <w:szCs w:val="26"/>
        </w:rPr>
        <w:t xml:space="preserve">- dopłaty do ścieków odprowadzanych z m. Leszno, Sierakowo, Gostkowo, Klewki, Obrąb, Mirów, Dobrzankowo, Bogate oraz wywóz nieczystości stałych z nieruchomości komunalnych                                                                          </w:t>
      </w:r>
      <w:r w:rsidR="000C3E11" w:rsidRPr="00756E5D">
        <w:rPr>
          <w:b w:val="0"/>
          <w:sz w:val="26"/>
          <w:szCs w:val="26"/>
        </w:rPr>
        <w:t xml:space="preserve">                    - 108.330,39</w:t>
      </w:r>
      <w:r w:rsidRPr="00756E5D">
        <w:rPr>
          <w:b w:val="0"/>
          <w:sz w:val="26"/>
          <w:szCs w:val="26"/>
        </w:rPr>
        <w:t xml:space="preserve"> zł,</w:t>
      </w:r>
    </w:p>
    <w:p w:rsidR="00756E5D" w:rsidRPr="00756E5D" w:rsidRDefault="00756E5D" w:rsidP="00DF3A18">
      <w:pPr>
        <w:pStyle w:val="Tekstpodstawowy"/>
        <w:spacing w:line="360" w:lineRule="auto"/>
        <w:rPr>
          <w:b w:val="0"/>
          <w:sz w:val="26"/>
          <w:szCs w:val="26"/>
        </w:rPr>
      </w:pPr>
      <w:r w:rsidRPr="00756E5D">
        <w:rPr>
          <w:b w:val="0"/>
          <w:sz w:val="26"/>
          <w:szCs w:val="26"/>
        </w:rPr>
        <w:t>- realizacje zadania pn. „O</w:t>
      </w:r>
      <w:r w:rsidR="000C3E11" w:rsidRPr="00756E5D">
        <w:rPr>
          <w:b w:val="0"/>
          <w:sz w:val="26"/>
          <w:szCs w:val="26"/>
        </w:rPr>
        <w:t>pracowanie planu</w:t>
      </w:r>
      <w:r w:rsidRPr="00756E5D">
        <w:rPr>
          <w:b w:val="0"/>
          <w:sz w:val="26"/>
          <w:szCs w:val="26"/>
        </w:rPr>
        <w:t xml:space="preserve"> gospodarki niskoemisyjnej dla G</w:t>
      </w:r>
      <w:r w:rsidR="000C3E11" w:rsidRPr="00756E5D">
        <w:rPr>
          <w:b w:val="0"/>
          <w:sz w:val="26"/>
          <w:szCs w:val="26"/>
        </w:rPr>
        <w:t>miny Przasnysz</w:t>
      </w:r>
      <w:r w:rsidR="001B321C">
        <w:rPr>
          <w:b w:val="0"/>
          <w:sz w:val="26"/>
          <w:szCs w:val="26"/>
        </w:rPr>
        <w:t>”</w:t>
      </w:r>
      <w:r w:rsidR="000C3E11" w:rsidRPr="00756E5D">
        <w:rPr>
          <w:b w:val="0"/>
          <w:sz w:val="26"/>
          <w:szCs w:val="26"/>
        </w:rPr>
        <w:t xml:space="preserve"> </w:t>
      </w:r>
      <w:r w:rsidRPr="00756E5D">
        <w:rPr>
          <w:b w:val="0"/>
          <w:sz w:val="26"/>
          <w:szCs w:val="26"/>
        </w:rPr>
        <w:t xml:space="preserve">(zadanie dofinansowane ze środków WFOŚ i GW w Warszawie) </w:t>
      </w:r>
    </w:p>
    <w:p w:rsidR="000C3E11" w:rsidRPr="00756E5D" w:rsidRDefault="00756E5D" w:rsidP="00DF3A18">
      <w:pPr>
        <w:pStyle w:val="Tekstpodstawowy"/>
        <w:spacing w:line="360" w:lineRule="auto"/>
        <w:rPr>
          <w:b w:val="0"/>
          <w:sz w:val="26"/>
          <w:szCs w:val="26"/>
        </w:rPr>
      </w:pPr>
      <w:r w:rsidRPr="00756E5D">
        <w:rPr>
          <w:b w:val="0"/>
          <w:sz w:val="26"/>
          <w:szCs w:val="26"/>
        </w:rPr>
        <w:t xml:space="preserve">                                                                                                                       - </w:t>
      </w:r>
      <w:r w:rsidR="000C3E11" w:rsidRPr="00756E5D">
        <w:rPr>
          <w:b w:val="0"/>
          <w:sz w:val="26"/>
          <w:szCs w:val="26"/>
        </w:rPr>
        <w:t xml:space="preserve">28.290,00 zł, </w:t>
      </w:r>
    </w:p>
    <w:p w:rsidR="00DF3A18" w:rsidRPr="00756E5D" w:rsidRDefault="00DF3A18" w:rsidP="00DF3A18">
      <w:pPr>
        <w:pStyle w:val="Tekstpodstawowy"/>
        <w:spacing w:line="360" w:lineRule="auto"/>
        <w:rPr>
          <w:b w:val="0"/>
          <w:sz w:val="26"/>
          <w:szCs w:val="26"/>
        </w:rPr>
      </w:pPr>
      <w:r w:rsidRPr="00756E5D">
        <w:rPr>
          <w:b w:val="0"/>
          <w:sz w:val="26"/>
          <w:szCs w:val="26"/>
        </w:rPr>
        <w:t>- opłacenie kosztów energii elektrycznej zużytej na ośw</w:t>
      </w:r>
      <w:r w:rsidR="000C3E11" w:rsidRPr="00756E5D">
        <w:rPr>
          <w:b w:val="0"/>
          <w:sz w:val="26"/>
          <w:szCs w:val="26"/>
        </w:rPr>
        <w:t xml:space="preserve">ietlenie uliczne   - 141.158,95 </w:t>
      </w:r>
      <w:r w:rsidRPr="00756E5D">
        <w:rPr>
          <w:b w:val="0"/>
          <w:sz w:val="26"/>
          <w:szCs w:val="26"/>
        </w:rPr>
        <w:t>zł,</w:t>
      </w:r>
    </w:p>
    <w:p w:rsidR="003A79BF" w:rsidRPr="00756E5D" w:rsidRDefault="00DF3A18" w:rsidP="00DF3A18">
      <w:pPr>
        <w:pStyle w:val="Tekstpodstawowy"/>
        <w:spacing w:line="360" w:lineRule="auto"/>
        <w:rPr>
          <w:b w:val="0"/>
          <w:sz w:val="26"/>
          <w:szCs w:val="26"/>
        </w:rPr>
      </w:pPr>
      <w:r w:rsidRPr="00756E5D">
        <w:rPr>
          <w:b w:val="0"/>
          <w:sz w:val="26"/>
          <w:szCs w:val="26"/>
        </w:rPr>
        <w:t>- opłacenie kosztów konserwacji i remonty oświet</w:t>
      </w:r>
      <w:r w:rsidR="000C3E11" w:rsidRPr="00756E5D">
        <w:rPr>
          <w:b w:val="0"/>
          <w:sz w:val="26"/>
          <w:szCs w:val="26"/>
        </w:rPr>
        <w:t>lenia na terenie gminy  - 61.396</w:t>
      </w:r>
      <w:r w:rsidRPr="00756E5D">
        <w:rPr>
          <w:b w:val="0"/>
          <w:sz w:val="26"/>
          <w:szCs w:val="26"/>
        </w:rPr>
        <w:t xml:space="preserve">,00 zł, </w:t>
      </w:r>
    </w:p>
    <w:p w:rsidR="00756E5D" w:rsidRPr="00DD70C5" w:rsidRDefault="003A79BF" w:rsidP="00DF3A18">
      <w:pPr>
        <w:pStyle w:val="Tekstpodstawowy"/>
        <w:spacing w:line="360" w:lineRule="auto"/>
        <w:rPr>
          <w:b w:val="0"/>
          <w:sz w:val="26"/>
          <w:szCs w:val="26"/>
        </w:rPr>
      </w:pPr>
      <w:r w:rsidRPr="00DD70C5">
        <w:rPr>
          <w:b w:val="0"/>
          <w:sz w:val="26"/>
          <w:szCs w:val="26"/>
        </w:rPr>
        <w:t>- realizację zadania pn. „ Odkrywamy gminę Przasnysz</w:t>
      </w:r>
      <w:r w:rsidR="001B321C">
        <w:rPr>
          <w:b w:val="0"/>
          <w:sz w:val="26"/>
          <w:szCs w:val="26"/>
        </w:rPr>
        <w:t xml:space="preserve"> </w:t>
      </w:r>
      <w:r w:rsidRPr="00DD70C5">
        <w:rPr>
          <w:b w:val="0"/>
          <w:sz w:val="26"/>
          <w:szCs w:val="26"/>
        </w:rPr>
        <w:t xml:space="preserve">- ekologiczne konkursy plastyczno - fotograficzne” </w:t>
      </w:r>
      <w:r w:rsidR="00756E5D" w:rsidRPr="00DD70C5">
        <w:rPr>
          <w:b w:val="0"/>
          <w:sz w:val="26"/>
          <w:szCs w:val="26"/>
        </w:rPr>
        <w:t xml:space="preserve">(zadanie dofinansowane ze środków WFOŚ i GW </w:t>
      </w:r>
      <w:r w:rsidR="001B321C">
        <w:rPr>
          <w:b w:val="0"/>
          <w:sz w:val="26"/>
          <w:szCs w:val="26"/>
        </w:rPr>
        <w:t xml:space="preserve">                      </w:t>
      </w:r>
      <w:r w:rsidR="00756E5D" w:rsidRPr="00DD70C5">
        <w:rPr>
          <w:b w:val="0"/>
          <w:sz w:val="26"/>
          <w:szCs w:val="26"/>
        </w:rPr>
        <w:t xml:space="preserve">w Warszawie)          </w:t>
      </w:r>
    </w:p>
    <w:p w:rsidR="003A79BF" w:rsidRPr="00DD70C5" w:rsidRDefault="00756E5D" w:rsidP="00DF3A18">
      <w:pPr>
        <w:pStyle w:val="Tekstpodstawowy"/>
        <w:spacing w:line="360" w:lineRule="auto"/>
        <w:rPr>
          <w:b w:val="0"/>
          <w:sz w:val="26"/>
          <w:szCs w:val="26"/>
        </w:rPr>
      </w:pPr>
      <w:r w:rsidRPr="00DD70C5">
        <w:rPr>
          <w:b w:val="0"/>
          <w:sz w:val="26"/>
          <w:szCs w:val="26"/>
        </w:rPr>
        <w:lastRenderedPageBreak/>
        <w:t xml:space="preserve">             </w:t>
      </w:r>
      <w:r w:rsidR="003A79BF" w:rsidRPr="00DD70C5">
        <w:rPr>
          <w:b w:val="0"/>
          <w:sz w:val="26"/>
          <w:szCs w:val="26"/>
        </w:rPr>
        <w:t xml:space="preserve"> </w:t>
      </w:r>
      <w:r w:rsidR="00EC48EC" w:rsidRPr="00DD70C5">
        <w:rPr>
          <w:b w:val="0"/>
          <w:sz w:val="26"/>
          <w:szCs w:val="26"/>
        </w:rPr>
        <w:t xml:space="preserve">                                                                                                </w:t>
      </w:r>
      <w:r w:rsidR="00DD70C5" w:rsidRPr="00DD70C5">
        <w:rPr>
          <w:b w:val="0"/>
          <w:sz w:val="26"/>
          <w:szCs w:val="26"/>
        </w:rPr>
        <w:t xml:space="preserve">      - 10.970,8</w:t>
      </w:r>
      <w:r w:rsidR="00EC48EC" w:rsidRPr="00DD70C5">
        <w:rPr>
          <w:b w:val="0"/>
          <w:sz w:val="26"/>
          <w:szCs w:val="26"/>
        </w:rPr>
        <w:t>0 zł,</w:t>
      </w:r>
    </w:p>
    <w:p w:rsidR="00756E5D" w:rsidRPr="00DD70C5" w:rsidRDefault="003A79BF" w:rsidP="00DF3A18">
      <w:pPr>
        <w:pStyle w:val="Tekstpodstawowy"/>
        <w:spacing w:line="360" w:lineRule="auto"/>
        <w:rPr>
          <w:b w:val="0"/>
          <w:sz w:val="26"/>
          <w:szCs w:val="26"/>
        </w:rPr>
      </w:pPr>
      <w:r w:rsidRPr="00DD70C5">
        <w:rPr>
          <w:b w:val="0"/>
          <w:sz w:val="26"/>
          <w:szCs w:val="26"/>
        </w:rPr>
        <w:t xml:space="preserve">- realizację zadania pn. „Środowisko przyrodnicze w Gminie Przasnysz” </w:t>
      </w:r>
      <w:r w:rsidR="00756E5D" w:rsidRPr="00DD70C5">
        <w:rPr>
          <w:b w:val="0"/>
          <w:sz w:val="26"/>
          <w:szCs w:val="26"/>
        </w:rPr>
        <w:t xml:space="preserve">(zadanie dofinansowane ze środków WFOŚ i GW w Warszawie)    </w:t>
      </w:r>
      <w:r w:rsidRPr="00DD70C5">
        <w:rPr>
          <w:b w:val="0"/>
          <w:sz w:val="26"/>
          <w:szCs w:val="26"/>
        </w:rPr>
        <w:t xml:space="preserve">   </w:t>
      </w:r>
      <w:r w:rsidR="00B45C08" w:rsidRPr="00DD70C5">
        <w:rPr>
          <w:b w:val="0"/>
          <w:sz w:val="26"/>
          <w:szCs w:val="26"/>
        </w:rPr>
        <w:t xml:space="preserve">   </w:t>
      </w:r>
      <w:r w:rsidR="00756E5D" w:rsidRPr="00DD70C5">
        <w:rPr>
          <w:b w:val="0"/>
          <w:sz w:val="26"/>
          <w:szCs w:val="26"/>
        </w:rPr>
        <w:t xml:space="preserve">               </w:t>
      </w:r>
      <w:r w:rsidR="00B45C08" w:rsidRPr="00DD70C5">
        <w:rPr>
          <w:b w:val="0"/>
          <w:sz w:val="26"/>
          <w:szCs w:val="26"/>
        </w:rPr>
        <w:t xml:space="preserve">      </w:t>
      </w:r>
      <w:r w:rsidR="00DD70C5" w:rsidRPr="00DD70C5">
        <w:rPr>
          <w:b w:val="0"/>
          <w:sz w:val="26"/>
          <w:szCs w:val="26"/>
        </w:rPr>
        <w:t>- 10.344,6</w:t>
      </w:r>
      <w:r w:rsidRPr="00DD70C5">
        <w:rPr>
          <w:b w:val="0"/>
          <w:sz w:val="26"/>
          <w:szCs w:val="26"/>
        </w:rPr>
        <w:t>3 zł,</w:t>
      </w:r>
      <w:r w:rsidR="00DF3A18" w:rsidRPr="00DD70C5">
        <w:rPr>
          <w:b w:val="0"/>
          <w:sz w:val="26"/>
          <w:szCs w:val="26"/>
        </w:rPr>
        <w:t xml:space="preserve">   </w:t>
      </w:r>
    </w:p>
    <w:p w:rsidR="00756E5D" w:rsidRPr="00756E5D" w:rsidRDefault="00756E5D" w:rsidP="00756E5D">
      <w:pPr>
        <w:pStyle w:val="Tekstpodstawowy"/>
        <w:spacing w:line="360" w:lineRule="auto"/>
        <w:rPr>
          <w:b w:val="0"/>
          <w:sz w:val="26"/>
          <w:szCs w:val="26"/>
        </w:rPr>
      </w:pPr>
      <w:r w:rsidRPr="00DD70C5">
        <w:rPr>
          <w:b w:val="0"/>
          <w:sz w:val="26"/>
          <w:szCs w:val="26"/>
        </w:rPr>
        <w:t xml:space="preserve">- realizacja zadania pn. „ Usuwanie wyrobów zawierających azbest z terenu Gminy </w:t>
      </w:r>
      <w:r w:rsidRPr="00756E5D">
        <w:rPr>
          <w:b w:val="0"/>
          <w:sz w:val="26"/>
          <w:szCs w:val="26"/>
        </w:rPr>
        <w:t xml:space="preserve">Przasnysz” (zadanie dofinansowane ze środków WFOŚ i GW w Warszawie)    </w:t>
      </w:r>
    </w:p>
    <w:p w:rsidR="00DF3A18" w:rsidRPr="00756E5D" w:rsidRDefault="00756E5D" w:rsidP="00756E5D">
      <w:pPr>
        <w:pStyle w:val="Tekstpodstawowy"/>
        <w:spacing w:line="360" w:lineRule="auto"/>
        <w:rPr>
          <w:b w:val="0"/>
          <w:sz w:val="26"/>
          <w:szCs w:val="26"/>
        </w:rPr>
      </w:pPr>
      <w:r w:rsidRPr="00756E5D">
        <w:rPr>
          <w:b w:val="0"/>
          <w:sz w:val="26"/>
          <w:szCs w:val="26"/>
        </w:rPr>
        <w:t xml:space="preserve">                                                                                                                       - 33.327,50 zł,  </w:t>
      </w:r>
      <w:r w:rsidR="00DF3A18" w:rsidRPr="00756E5D">
        <w:rPr>
          <w:b w:val="0"/>
          <w:color w:val="70AD47" w:themeColor="accent6"/>
          <w:sz w:val="26"/>
          <w:szCs w:val="26"/>
        </w:rPr>
        <w:t xml:space="preserve">                                                                                       </w:t>
      </w:r>
    </w:p>
    <w:p w:rsidR="00DF3A18" w:rsidRPr="00756E5D" w:rsidRDefault="00DF3A18" w:rsidP="00DF3A18">
      <w:pPr>
        <w:pStyle w:val="Tekstpodstawowy"/>
        <w:spacing w:line="360" w:lineRule="auto"/>
        <w:rPr>
          <w:b w:val="0"/>
          <w:sz w:val="26"/>
          <w:szCs w:val="26"/>
        </w:rPr>
      </w:pPr>
      <w:r w:rsidRPr="00756E5D">
        <w:rPr>
          <w:b w:val="0"/>
          <w:sz w:val="26"/>
          <w:szCs w:val="26"/>
        </w:rPr>
        <w:t>- koszty związane z odłowieniem i przekazaniem</w:t>
      </w:r>
      <w:r w:rsidR="00EC48EC" w:rsidRPr="00756E5D">
        <w:rPr>
          <w:b w:val="0"/>
          <w:sz w:val="26"/>
          <w:szCs w:val="26"/>
        </w:rPr>
        <w:t xml:space="preserve">  psów do schroniska    </w:t>
      </w:r>
      <w:r w:rsidR="00756E5D">
        <w:rPr>
          <w:b w:val="0"/>
          <w:sz w:val="26"/>
          <w:szCs w:val="26"/>
        </w:rPr>
        <w:t xml:space="preserve"> </w:t>
      </w:r>
      <w:r w:rsidR="00EC48EC" w:rsidRPr="00756E5D">
        <w:rPr>
          <w:b w:val="0"/>
          <w:sz w:val="26"/>
          <w:szCs w:val="26"/>
        </w:rPr>
        <w:t xml:space="preserve"> -  13.6</w:t>
      </w:r>
      <w:r w:rsidRPr="00756E5D">
        <w:rPr>
          <w:b w:val="0"/>
          <w:sz w:val="26"/>
          <w:szCs w:val="26"/>
        </w:rPr>
        <w:t>00,00 zł,</w:t>
      </w:r>
    </w:p>
    <w:p w:rsidR="00DF3A18" w:rsidRPr="00EC48EC" w:rsidRDefault="00DF3A18" w:rsidP="00DF3A18">
      <w:pPr>
        <w:pStyle w:val="Tekstpodstawowy"/>
        <w:spacing w:line="360" w:lineRule="auto"/>
        <w:rPr>
          <w:b w:val="0"/>
          <w:sz w:val="26"/>
          <w:szCs w:val="26"/>
        </w:rPr>
      </w:pPr>
      <w:r w:rsidRPr="00EC48EC">
        <w:rPr>
          <w:b w:val="0"/>
          <w:sz w:val="26"/>
          <w:szCs w:val="26"/>
        </w:rPr>
        <w:t xml:space="preserve">- pozostałe wydatki w zakresie ochrony  środowiska              </w:t>
      </w:r>
      <w:r w:rsidR="00EC48EC" w:rsidRPr="00EC48EC">
        <w:rPr>
          <w:b w:val="0"/>
          <w:sz w:val="26"/>
          <w:szCs w:val="26"/>
        </w:rPr>
        <w:t xml:space="preserve">                </w:t>
      </w:r>
      <w:r w:rsidR="00756E5D">
        <w:rPr>
          <w:b w:val="0"/>
          <w:sz w:val="26"/>
          <w:szCs w:val="26"/>
        </w:rPr>
        <w:t xml:space="preserve">   </w:t>
      </w:r>
      <w:r w:rsidR="00EC48EC" w:rsidRPr="00EC48EC">
        <w:rPr>
          <w:b w:val="0"/>
          <w:sz w:val="26"/>
          <w:szCs w:val="26"/>
        </w:rPr>
        <w:t xml:space="preserve">      -  833,90</w:t>
      </w:r>
      <w:r w:rsidRPr="00EC48EC">
        <w:rPr>
          <w:b w:val="0"/>
          <w:sz w:val="26"/>
          <w:szCs w:val="26"/>
        </w:rPr>
        <w:t xml:space="preserve"> zł.</w:t>
      </w:r>
    </w:p>
    <w:p w:rsidR="00DF3A18" w:rsidRPr="00DF3A18" w:rsidRDefault="000C3E11" w:rsidP="000C3E11">
      <w:pPr>
        <w:pStyle w:val="Tekstpodstawowy"/>
        <w:spacing w:line="360" w:lineRule="auto"/>
        <w:jc w:val="right"/>
        <w:rPr>
          <w:b w:val="0"/>
          <w:iCs/>
          <w:color w:val="FF0000"/>
          <w:sz w:val="26"/>
          <w:szCs w:val="26"/>
        </w:rPr>
      </w:pPr>
      <w:r>
        <w:rPr>
          <w:b w:val="0"/>
          <w:iCs/>
          <w:color w:val="FF0000"/>
          <w:sz w:val="26"/>
          <w:szCs w:val="26"/>
        </w:rPr>
        <w:t xml:space="preserve"> </w:t>
      </w:r>
    </w:p>
    <w:p w:rsidR="00DF3A18" w:rsidRPr="007222C2" w:rsidRDefault="00DF3A18" w:rsidP="00DF3A18">
      <w:pPr>
        <w:pStyle w:val="Tekstpodstawowy"/>
        <w:spacing w:line="360" w:lineRule="auto"/>
        <w:rPr>
          <w:sz w:val="26"/>
          <w:szCs w:val="26"/>
        </w:rPr>
      </w:pPr>
      <w:r w:rsidRPr="007222C2">
        <w:rPr>
          <w:sz w:val="26"/>
          <w:szCs w:val="26"/>
        </w:rPr>
        <w:t>Na realizację zadań inwestycyjny</w:t>
      </w:r>
      <w:r w:rsidR="007222C2" w:rsidRPr="007222C2">
        <w:rPr>
          <w:sz w:val="26"/>
          <w:szCs w:val="26"/>
        </w:rPr>
        <w:t>ch wydatkowano kwotę – 190.652,00</w:t>
      </w:r>
      <w:r w:rsidRPr="007222C2">
        <w:rPr>
          <w:sz w:val="26"/>
          <w:szCs w:val="26"/>
        </w:rPr>
        <w:t xml:space="preserve"> zł, w tym:</w:t>
      </w:r>
    </w:p>
    <w:p w:rsidR="00340713" w:rsidRPr="007222C2" w:rsidRDefault="007222C2" w:rsidP="007222C2">
      <w:pPr>
        <w:pStyle w:val="Tekstpodstawowy"/>
        <w:spacing w:line="360" w:lineRule="auto"/>
        <w:rPr>
          <w:b w:val="0"/>
          <w:sz w:val="26"/>
          <w:szCs w:val="26"/>
        </w:rPr>
      </w:pPr>
      <w:r w:rsidRPr="007222C2">
        <w:rPr>
          <w:b w:val="0"/>
          <w:sz w:val="26"/>
          <w:szCs w:val="26"/>
        </w:rPr>
        <w:t>- 78.377,70 zł – „</w:t>
      </w:r>
      <w:r w:rsidR="00340713" w:rsidRPr="007222C2">
        <w:rPr>
          <w:b w:val="0"/>
          <w:sz w:val="26"/>
          <w:szCs w:val="26"/>
        </w:rPr>
        <w:t xml:space="preserve">Ograniczenie emisji zanieczyszczeń poprzez modernizację kotłowni </w:t>
      </w:r>
      <w:r>
        <w:rPr>
          <w:b w:val="0"/>
          <w:sz w:val="26"/>
          <w:szCs w:val="26"/>
        </w:rPr>
        <w:t xml:space="preserve">    </w:t>
      </w:r>
      <w:r w:rsidR="00340713" w:rsidRPr="007222C2">
        <w:rPr>
          <w:b w:val="0"/>
          <w:sz w:val="26"/>
          <w:szCs w:val="26"/>
        </w:rPr>
        <w:t>na terenie gminy Przasnysz</w:t>
      </w:r>
      <w:r w:rsidRPr="007222C2">
        <w:rPr>
          <w:b w:val="0"/>
          <w:sz w:val="26"/>
          <w:szCs w:val="26"/>
        </w:rPr>
        <w:t>”</w:t>
      </w:r>
      <w:r w:rsidR="00340713" w:rsidRPr="007222C2">
        <w:rPr>
          <w:b w:val="0"/>
          <w:sz w:val="26"/>
          <w:szCs w:val="26"/>
        </w:rPr>
        <w:t>,</w:t>
      </w:r>
    </w:p>
    <w:p w:rsidR="00340713" w:rsidRPr="007222C2" w:rsidRDefault="007222C2" w:rsidP="007222C2">
      <w:pPr>
        <w:tabs>
          <w:tab w:val="left" w:pos="10395"/>
        </w:tabs>
        <w:spacing w:line="360" w:lineRule="auto"/>
        <w:ind w:left="79"/>
        <w:jc w:val="both"/>
        <w:rPr>
          <w:sz w:val="26"/>
          <w:szCs w:val="26"/>
        </w:rPr>
      </w:pPr>
      <w:r w:rsidRPr="007222C2">
        <w:rPr>
          <w:sz w:val="26"/>
          <w:szCs w:val="26"/>
        </w:rPr>
        <w:t>- 8.132,51 zł – „</w:t>
      </w:r>
      <w:r w:rsidR="00340713" w:rsidRPr="007222C2">
        <w:rPr>
          <w:sz w:val="26"/>
          <w:szCs w:val="26"/>
        </w:rPr>
        <w:t>Budowa oświetlenia ulicznego w m. Bartniki</w:t>
      </w:r>
      <w:r w:rsidR="001B321C">
        <w:rPr>
          <w:sz w:val="26"/>
          <w:szCs w:val="26"/>
        </w:rPr>
        <w:t xml:space="preserve">”- </w:t>
      </w:r>
      <w:r w:rsidR="00340713" w:rsidRPr="007222C2">
        <w:rPr>
          <w:sz w:val="26"/>
          <w:szCs w:val="26"/>
        </w:rPr>
        <w:t>Fundusz sołeck</w:t>
      </w:r>
      <w:r w:rsidRPr="007222C2">
        <w:rPr>
          <w:sz w:val="26"/>
          <w:szCs w:val="26"/>
        </w:rPr>
        <w:t>i,</w:t>
      </w:r>
    </w:p>
    <w:p w:rsidR="00340713" w:rsidRPr="007222C2" w:rsidRDefault="007222C2" w:rsidP="007222C2">
      <w:pPr>
        <w:tabs>
          <w:tab w:val="left" w:pos="1320"/>
        </w:tabs>
        <w:spacing w:line="360" w:lineRule="auto"/>
        <w:jc w:val="both"/>
        <w:rPr>
          <w:sz w:val="26"/>
          <w:szCs w:val="26"/>
        </w:rPr>
      </w:pPr>
      <w:r w:rsidRPr="007222C2">
        <w:rPr>
          <w:sz w:val="26"/>
          <w:szCs w:val="26"/>
        </w:rPr>
        <w:t>- 14.136,34 zł – „</w:t>
      </w:r>
      <w:r w:rsidR="00340713" w:rsidRPr="007222C2">
        <w:rPr>
          <w:sz w:val="26"/>
          <w:szCs w:val="26"/>
        </w:rPr>
        <w:t>Budowa oświetlenia ulicznego</w:t>
      </w:r>
      <w:r w:rsidRPr="007222C2">
        <w:rPr>
          <w:sz w:val="26"/>
          <w:szCs w:val="26"/>
        </w:rPr>
        <w:t>” -</w:t>
      </w:r>
      <w:r w:rsidR="001B321C">
        <w:rPr>
          <w:sz w:val="26"/>
          <w:szCs w:val="26"/>
        </w:rPr>
        <w:t xml:space="preserve"> </w:t>
      </w:r>
      <w:r w:rsidR="00340713" w:rsidRPr="007222C2">
        <w:rPr>
          <w:sz w:val="26"/>
          <w:szCs w:val="26"/>
        </w:rPr>
        <w:t>Fundusz sołecki  Bogate</w:t>
      </w:r>
      <w:r w:rsidRPr="007222C2">
        <w:rPr>
          <w:sz w:val="26"/>
          <w:szCs w:val="26"/>
        </w:rPr>
        <w:t>,</w:t>
      </w:r>
    </w:p>
    <w:p w:rsidR="00340713" w:rsidRPr="007222C2" w:rsidRDefault="007222C2" w:rsidP="007222C2">
      <w:pPr>
        <w:spacing w:line="360" w:lineRule="auto"/>
        <w:jc w:val="both"/>
        <w:rPr>
          <w:sz w:val="26"/>
          <w:szCs w:val="26"/>
        </w:rPr>
      </w:pPr>
      <w:r w:rsidRPr="007222C2">
        <w:rPr>
          <w:sz w:val="26"/>
          <w:szCs w:val="26"/>
        </w:rPr>
        <w:t>- 6.200,00 zł – „</w:t>
      </w:r>
      <w:r w:rsidR="00340713" w:rsidRPr="007222C2">
        <w:rPr>
          <w:sz w:val="26"/>
          <w:szCs w:val="26"/>
        </w:rPr>
        <w:t>Budowa oświetlenia ulicznego w sołectwie Emowo</w:t>
      </w:r>
      <w:r w:rsidRPr="007222C2">
        <w:rPr>
          <w:sz w:val="26"/>
          <w:szCs w:val="26"/>
        </w:rPr>
        <w:t>” -</w:t>
      </w:r>
      <w:r w:rsidR="001B321C">
        <w:rPr>
          <w:sz w:val="26"/>
          <w:szCs w:val="26"/>
        </w:rPr>
        <w:t xml:space="preserve"> </w:t>
      </w:r>
      <w:r w:rsidR="00340713" w:rsidRPr="007222C2">
        <w:rPr>
          <w:sz w:val="26"/>
          <w:szCs w:val="26"/>
        </w:rPr>
        <w:t>Fundusz sołecki</w:t>
      </w:r>
      <w:r w:rsidRPr="007222C2">
        <w:rPr>
          <w:sz w:val="26"/>
          <w:szCs w:val="26"/>
        </w:rPr>
        <w:t>,</w:t>
      </w:r>
    </w:p>
    <w:p w:rsidR="00340713" w:rsidRPr="007222C2" w:rsidRDefault="00340713" w:rsidP="007222C2">
      <w:pPr>
        <w:spacing w:line="360" w:lineRule="auto"/>
        <w:jc w:val="both"/>
        <w:rPr>
          <w:sz w:val="26"/>
          <w:szCs w:val="26"/>
        </w:rPr>
      </w:pPr>
      <w:r w:rsidRPr="007222C2">
        <w:rPr>
          <w:sz w:val="26"/>
          <w:szCs w:val="26"/>
        </w:rPr>
        <w:t>-</w:t>
      </w:r>
      <w:r w:rsidR="007222C2" w:rsidRPr="007222C2">
        <w:rPr>
          <w:sz w:val="26"/>
          <w:szCs w:val="26"/>
        </w:rPr>
        <w:t xml:space="preserve"> 9</w:t>
      </w:r>
      <w:r w:rsidRPr="007222C2">
        <w:rPr>
          <w:sz w:val="26"/>
          <w:szCs w:val="26"/>
        </w:rPr>
        <w:t>.700,00 zł – „Budowa oświetlenia ulicznego w m. Święte Miejsce ( opracowanie dokumentacji projektowej z uzyskaniem pozwolenia na budowę oświetlenia przy drodze powiatowej Święte Miejsce –</w:t>
      </w:r>
      <w:r w:rsidR="001B321C">
        <w:rPr>
          <w:sz w:val="26"/>
          <w:szCs w:val="26"/>
        </w:rPr>
        <w:t xml:space="preserve"> </w:t>
      </w:r>
      <w:r w:rsidRPr="007222C2">
        <w:rPr>
          <w:sz w:val="26"/>
          <w:szCs w:val="26"/>
        </w:rPr>
        <w:t>Cegielnia) - Fundusz sołecki Grabowo”,</w:t>
      </w:r>
    </w:p>
    <w:p w:rsidR="00340713" w:rsidRPr="007222C2" w:rsidRDefault="007222C2" w:rsidP="007222C2">
      <w:pPr>
        <w:spacing w:line="360" w:lineRule="auto"/>
        <w:jc w:val="both"/>
        <w:rPr>
          <w:sz w:val="26"/>
          <w:szCs w:val="26"/>
        </w:rPr>
      </w:pPr>
      <w:r w:rsidRPr="007222C2">
        <w:rPr>
          <w:sz w:val="26"/>
          <w:szCs w:val="26"/>
        </w:rPr>
        <w:t>- 7.626,00 zł – „</w:t>
      </w:r>
      <w:r w:rsidR="00340713" w:rsidRPr="007222C2">
        <w:rPr>
          <w:sz w:val="26"/>
          <w:szCs w:val="26"/>
        </w:rPr>
        <w:t>Budowa oświetlenia ulicznego wzdłuż drogi gminnej</w:t>
      </w:r>
      <w:r w:rsidRPr="007222C2">
        <w:rPr>
          <w:sz w:val="26"/>
          <w:szCs w:val="26"/>
        </w:rPr>
        <w:t>” -</w:t>
      </w:r>
      <w:r w:rsidR="001B321C">
        <w:rPr>
          <w:sz w:val="26"/>
          <w:szCs w:val="26"/>
        </w:rPr>
        <w:t xml:space="preserve"> </w:t>
      </w:r>
      <w:r w:rsidR="00340713" w:rsidRPr="007222C2">
        <w:rPr>
          <w:sz w:val="26"/>
          <w:szCs w:val="26"/>
        </w:rPr>
        <w:t>Fundusz sołecki Helenowo Stare</w:t>
      </w:r>
      <w:r w:rsidRPr="007222C2">
        <w:rPr>
          <w:sz w:val="26"/>
          <w:szCs w:val="26"/>
        </w:rPr>
        <w:t>,</w:t>
      </w:r>
    </w:p>
    <w:p w:rsidR="00340713" w:rsidRPr="007222C2" w:rsidRDefault="00340713" w:rsidP="007222C2">
      <w:pPr>
        <w:spacing w:line="360" w:lineRule="auto"/>
        <w:jc w:val="both"/>
        <w:rPr>
          <w:sz w:val="26"/>
          <w:szCs w:val="26"/>
        </w:rPr>
      </w:pPr>
      <w:r w:rsidRPr="007222C2">
        <w:rPr>
          <w:sz w:val="26"/>
          <w:szCs w:val="26"/>
        </w:rPr>
        <w:t>- 8.733,00 zł – „Budowa oświetlenia ulicznego w m. Osówiec Kmiecy (opracowanie dokumentacji projektowej z uzyskaniem pozwolenia na budowę) - Fundusz sołecki”,</w:t>
      </w:r>
    </w:p>
    <w:p w:rsidR="00340713" w:rsidRPr="007222C2" w:rsidRDefault="00340713" w:rsidP="007222C2">
      <w:pPr>
        <w:spacing w:line="360" w:lineRule="auto"/>
        <w:jc w:val="both"/>
        <w:rPr>
          <w:sz w:val="26"/>
          <w:szCs w:val="26"/>
        </w:rPr>
      </w:pPr>
      <w:r w:rsidRPr="007222C2">
        <w:rPr>
          <w:sz w:val="26"/>
          <w:szCs w:val="26"/>
        </w:rPr>
        <w:t>-</w:t>
      </w:r>
      <w:r w:rsidR="007222C2" w:rsidRPr="007222C2">
        <w:rPr>
          <w:sz w:val="26"/>
          <w:szCs w:val="26"/>
        </w:rPr>
        <w:t xml:space="preserve"> 7.812,10</w:t>
      </w:r>
      <w:r w:rsidRPr="007222C2">
        <w:rPr>
          <w:sz w:val="26"/>
          <w:szCs w:val="26"/>
        </w:rPr>
        <w:t xml:space="preserve"> zł – „Budowa oświetlenia ulicznego w m. Wygoda (opracowanie dokumentacji projektowej z uzyskaniem pozwolenia na budowę) - Fundusz sołecki Zakocie”,</w:t>
      </w:r>
    </w:p>
    <w:p w:rsidR="00860B60" w:rsidRPr="007222C2" w:rsidRDefault="007222C2" w:rsidP="007222C2">
      <w:pPr>
        <w:spacing w:line="360" w:lineRule="auto"/>
        <w:jc w:val="both"/>
        <w:rPr>
          <w:sz w:val="26"/>
          <w:szCs w:val="26"/>
        </w:rPr>
      </w:pPr>
      <w:r w:rsidRPr="007222C2">
        <w:rPr>
          <w:sz w:val="26"/>
          <w:szCs w:val="26"/>
        </w:rPr>
        <w:t>- 7.808,55 zł – „</w:t>
      </w:r>
      <w:r w:rsidR="00860B60" w:rsidRPr="007222C2">
        <w:rPr>
          <w:sz w:val="26"/>
          <w:szCs w:val="26"/>
        </w:rPr>
        <w:t>Budowa oświetlenia ulicznego w m. Zawadki</w:t>
      </w:r>
      <w:r w:rsidRPr="007222C2">
        <w:rPr>
          <w:sz w:val="26"/>
          <w:szCs w:val="26"/>
        </w:rPr>
        <w:t>” -</w:t>
      </w:r>
      <w:r w:rsidR="001B321C">
        <w:rPr>
          <w:sz w:val="26"/>
          <w:szCs w:val="26"/>
        </w:rPr>
        <w:t xml:space="preserve"> </w:t>
      </w:r>
      <w:r w:rsidR="00860B60" w:rsidRPr="007222C2">
        <w:rPr>
          <w:sz w:val="26"/>
          <w:szCs w:val="26"/>
        </w:rPr>
        <w:t>Fundusz sołecki</w:t>
      </w:r>
      <w:r w:rsidRPr="007222C2">
        <w:rPr>
          <w:sz w:val="26"/>
          <w:szCs w:val="26"/>
        </w:rPr>
        <w:t>,</w:t>
      </w:r>
    </w:p>
    <w:p w:rsidR="00860B60" w:rsidRPr="007222C2" w:rsidRDefault="007222C2" w:rsidP="007222C2">
      <w:pPr>
        <w:spacing w:line="360" w:lineRule="auto"/>
        <w:jc w:val="both"/>
        <w:rPr>
          <w:sz w:val="26"/>
          <w:szCs w:val="26"/>
        </w:rPr>
      </w:pPr>
      <w:r>
        <w:rPr>
          <w:sz w:val="26"/>
          <w:szCs w:val="26"/>
        </w:rPr>
        <w:t>- 15.</w:t>
      </w:r>
      <w:r w:rsidRPr="007222C2">
        <w:rPr>
          <w:sz w:val="26"/>
          <w:szCs w:val="26"/>
        </w:rPr>
        <w:t>000,00 zł – „</w:t>
      </w:r>
      <w:r w:rsidR="00860B60" w:rsidRPr="007222C2">
        <w:rPr>
          <w:sz w:val="26"/>
          <w:szCs w:val="26"/>
        </w:rPr>
        <w:t>Oświetlenie uliczne w miejscowości Karwacz</w:t>
      </w:r>
      <w:r w:rsidRPr="007222C2">
        <w:rPr>
          <w:sz w:val="26"/>
          <w:szCs w:val="26"/>
        </w:rPr>
        <w:t>”,</w:t>
      </w:r>
    </w:p>
    <w:p w:rsidR="00340713" w:rsidRPr="007222C2" w:rsidRDefault="00340713" w:rsidP="007222C2">
      <w:pPr>
        <w:spacing w:line="360" w:lineRule="auto"/>
        <w:jc w:val="both"/>
        <w:rPr>
          <w:sz w:val="26"/>
          <w:szCs w:val="26"/>
        </w:rPr>
      </w:pPr>
      <w:r w:rsidRPr="007222C2">
        <w:rPr>
          <w:sz w:val="26"/>
          <w:szCs w:val="26"/>
        </w:rPr>
        <w:t xml:space="preserve">- </w:t>
      </w:r>
      <w:r w:rsidR="007222C2" w:rsidRPr="007222C2">
        <w:rPr>
          <w:sz w:val="26"/>
          <w:szCs w:val="26"/>
        </w:rPr>
        <w:t>15.364,80</w:t>
      </w:r>
      <w:r w:rsidRPr="007222C2">
        <w:rPr>
          <w:sz w:val="26"/>
          <w:szCs w:val="26"/>
        </w:rPr>
        <w:t xml:space="preserve"> zł – „Ogrodzenie placu wielofunkcyjnego w m. Dobrzankowo </w:t>
      </w:r>
      <w:r w:rsidR="001B321C">
        <w:rPr>
          <w:sz w:val="26"/>
          <w:szCs w:val="26"/>
        </w:rPr>
        <w:t xml:space="preserve">                            </w:t>
      </w:r>
      <w:r w:rsidRPr="007222C2">
        <w:rPr>
          <w:sz w:val="26"/>
          <w:szCs w:val="26"/>
        </w:rPr>
        <w:t>dz. Nr 294 - Fundusz sołecki”</w:t>
      </w:r>
      <w:r w:rsidR="00860B60" w:rsidRPr="007222C2">
        <w:rPr>
          <w:sz w:val="26"/>
          <w:szCs w:val="26"/>
        </w:rPr>
        <w:t>,</w:t>
      </w:r>
    </w:p>
    <w:p w:rsidR="00DF3A18" w:rsidRDefault="007222C2" w:rsidP="00E9189F">
      <w:pPr>
        <w:spacing w:line="360" w:lineRule="auto"/>
        <w:jc w:val="both"/>
        <w:rPr>
          <w:rFonts w:ascii="Arial" w:hAnsi="Arial" w:cs="Arial"/>
          <w:sz w:val="20"/>
          <w:szCs w:val="20"/>
        </w:rPr>
      </w:pPr>
      <w:r w:rsidRPr="007222C2">
        <w:rPr>
          <w:sz w:val="26"/>
          <w:szCs w:val="26"/>
        </w:rPr>
        <w:t>- 11.761,00 zł – „</w:t>
      </w:r>
      <w:r w:rsidR="00860B60" w:rsidRPr="007222C2">
        <w:rPr>
          <w:sz w:val="26"/>
          <w:szCs w:val="26"/>
        </w:rPr>
        <w:t>Ogrodzenie działki ko</w:t>
      </w:r>
      <w:r w:rsidRPr="007222C2">
        <w:rPr>
          <w:sz w:val="26"/>
          <w:szCs w:val="26"/>
        </w:rPr>
        <w:t>munalnej nr 150”-</w:t>
      </w:r>
      <w:r w:rsidR="001B321C">
        <w:rPr>
          <w:sz w:val="26"/>
          <w:szCs w:val="26"/>
        </w:rPr>
        <w:t xml:space="preserve"> </w:t>
      </w:r>
      <w:r w:rsidR="00860B60" w:rsidRPr="007222C2">
        <w:rPr>
          <w:sz w:val="26"/>
          <w:szCs w:val="26"/>
        </w:rPr>
        <w:t>Fundusz sołecki Sierakowo</w:t>
      </w:r>
      <w:r>
        <w:rPr>
          <w:sz w:val="26"/>
          <w:szCs w:val="26"/>
        </w:rPr>
        <w:t>.</w:t>
      </w:r>
    </w:p>
    <w:p w:rsidR="00E9189F" w:rsidRDefault="00E9189F" w:rsidP="00E9189F">
      <w:pPr>
        <w:spacing w:line="360" w:lineRule="auto"/>
        <w:jc w:val="both"/>
        <w:rPr>
          <w:rFonts w:ascii="Arial" w:hAnsi="Arial" w:cs="Arial"/>
          <w:sz w:val="20"/>
          <w:szCs w:val="20"/>
        </w:rPr>
      </w:pPr>
    </w:p>
    <w:p w:rsidR="00E9189F" w:rsidRDefault="00E9189F" w:rsidP="00E9189F">
      <w:pPr>
        <w:spacing w:line="360" w:lineRule="auto"/>
        <w:jc w:val="both"/>
        <w:rPr>
          <w:rFonts w:ascii="Arial" w:hAnsi="Arial" w:cs="Arial"/>
          <w:sz w:val="20"/>
          <w:szCs w:val="20"/>
        </w:rPr>
      </w:pPr>
    </w:p>
    <w:p w:rsidR="00E9189F" w:rsidRDefault="00E9189F" w:rsidP="00E9189F">
      <w:pPr>
        <w:spacing w:line="360" w:lineRule="auto"/>
        <w:jc w:val="both"/>
        <w:rPr>
          <w:rFonts w:ascii="Arial" w:hAnsi="Arial" w:cs="Arial"/>
          <w:sz w:val="20"/>
          <w:szCs w:val="20"/>
        </w:rPr>
      </w:pPr>
    </w:p>
    <w:p w:rsidR="00E9189F" w:rsidRPr="00E9189F" w:rsidRDefault="00E9189F" w:rsidP="00E9189F">
      <w:pPr>
        <w:spacing w:line="360" w:lineRule="auto"/>
        <w:jc w:val="both"/>
        <w:rPr>
          <w:rFonts w:ascii="Arial" w:hAnsi="Arial" w:cs="Arial"/>
          <w:sz w:val="20"/>
          <w:szCs w:val="20"/>
        </w:rPr>
      </w:pPr>
    </w:p>
    <w:p w:rsidR="00DF3A18" w:rsidRPr="00DF3A18" w:rsidRDefault="00DF3A18" w:rsidP="00DF3A18">
      <w:pPr>
        <w:rPr>
          <w:color w:val="FF0000"/>
          <w:sz w:val="20"/>
          <w:szCs w:val="20"/>
        </w:rPr>
      </w:pPr>
    </w:p>
    <w:p w:rsidR="00DF3A18" w:rsidRPr="00F67A94" w:rsidRDefault="00DF3A18" w:rsidP="00DF3A18">
      <w:pPr>
        <w:pStyle w:val="Tekstpodstawowy"/>
        <w:spacing w:line="360" w:lineRule="auto"/>
        <w:rPr>
          <w:sz w:val="26"/>
          <w:szCs w:val="26"/>
        </w:rPr>
      </w:pPr>
      <w:r w:rsidRPr="00F67A94">
        <w:rPr>
          <w:sz w:val="26"/>
          <w:szCs w:val="26"/>
        </w:rPr>
        <w:t>Dział 921 – Kultura i ochrona dziedzictwa narodowego</w:t>
      </w:r>
    </w:p>
    <w:p w:rsidR="00DF3A18" w:rsidRPr="00F67A94" w:rsidRDefault="00DF3A18" w:rsidP="00DF3A18">
      <w:pPr>
        <w:pStyle w:val="Tekstpodstawowy"/>
        <w:spacing w:line="360" w:lineRule="auto"/>
        <w:rPr>
          <w:sz w:val="26"/>
          <w:szCs w:val="26"/>
        </w:rPr>
      </w:pPr>
    </w:p>
    <w:p w:rsidR="00DF3A18" w:rsidRPr="00F67A94" w:rsidRDefault="00756E5D" w:rsidP="00DF3A18">
      <w:pPr>
        <w:pStyle w:val="Tekstpodstawowy"/>
        <w:spacing w:line="360" w:lineRule="auto"/>
        <w:rPr>
          <w:b w:val="0"/>
          <w:sz w:val="26"/>
          <w:szCs w:val="26"/>
        </w:rPr>
      </w:pPr>
      <w:r w:rsidRPr="00F67A94">
        <w:rPr>
          <w:b w:val="0"/>
          <w:sz w:val="26"/>
          <w:szCs w:val="26"/>
        </w:rPr>
        <w:tab/>
        <w:t>W dziale tym w 2015</w:t>
      </w:r>
      <w:r w:rsidR="00DF3A18" w:rsidRPr="00F67A94">
        <w:rPr>
          <w:b w:val="0"/>
          <w:sz w:val="26"/>
          <w:szCs w:val="26"/>
        </w:rPr>
        <w:t xml:space="preserve"> r. wydatk</w:t>
      </w:r>
      <w:r w:rsidRPr="00F67A94">
        <w:rPr>
          <w:b w:val="0"/>
          <w:sz w:val="26"/>
          <w:szCs w:val="26"/>
        </w:rPr>
        <w:t>i wykonano w kwocie 1.023.025,37 zł, co stanowi 95,28</w:t>
      </w:r>
      <w:r w:rsidR="00DF3A18" w:rsidRPr="00F67A94">
        <w:rPr>
          <w:b w:val="0"/>
          <w:sz w:val="26"/>
          <w:szCs w:val="26"/>
        </w:rPr>
        <w:t xml:space="preserve"> % planu.</w:t>
      </w:r>
    </w:p>
    <w:p w:rsidR="00DF3A18" w:rsidRPr="00F67A94" w:rsidRDefault="00DF3A18" w:rsidP="00DF3A18">
      <w:pPr>
        <w:pStyle w:val="Tekstpodstawowy"/>
        <w:spacing w:line="360" w:lineRule="auto"/>
        <w:rPr>
          <w:b w:val="0"/>
          <w:sz w:val="26"/>
          <w:szCs w:val="26"/>
        </w:rPr>
      </w:pPr>
      <w:r w:rsidRPr="00F67A94">
        <w:rPr>
          <w:b w:val="0"/>
          <w:sz w:val="26"/>
          <w:szCs w:val="26"/>
        </w:rPr>
        <w:t>Powyższą kwotę wydatkowano na:</w:t>
      </w:r>
    </w:p>
    <w:p w:rsidR="00741564" w:rsidRDefault="00756E5D" w:rsidP="00741564">
      <w:pPr>
        <w:pStyle w:val="Tekstpodstawowy"/>
        <w:spacing w:line="360" w:lineRule="auto"/>
        <w:rPr>
          <w:b w:val="0"/>
          <w:sz w:val="26"/>
          <w:szCs w:val="26"/>
        </w:rPr>
      </w:pPr>
      <w:r>
        <w:rPr>
          <w:b w:val="0"/>
          <w:sz w:val="26"/>
          <w:szCs w:val="26"/>
        </w:rPr>
        <w:t>393.0</w:t>
      </w:r>
      <w:r w:rsidR="00741564" w:rsidRPr="00AF2D8E">
        <w:rPr>
          <w:b w:val="0"/>
          <w:sz w:val="26"/>
          <w:szCs w:val="26"/>
        </w:rPr>
        <w:t>00,00 zł - przekazano w formie dotacji podmiotowej dla Gminnej Biblioteki Publicznej im. Józefa Narzymskiego w Bogatem (dotację przekazano w planowanej wielkości),</w:t>
      </w:r>
    </w:p>
    <w:p w:rsidR="00741564" w:rsidRPr="000C36EF" w:rsidRDefault="00741564" w:rsidP="00741564">
      <w:pPr>
        <w:pStyle w:val="Tekstpodstawowy"/>
        <w:spacing w:line="360" w:lineRule="auto"/>
        <w:rPr>
          <w:b w:val="0"/>
          <w:sz w:val="26"/>
          <w:szCs w:val="26"/>
        </w:rPr>
      </w:pPr>
      <w:r w:rsidRPr="000C36EF">
        <w:rPr>
          <w:b w:val="0"/>
          <w:sz w:val="26"/>
          <w:szCs w:val="26"/>
        </w:rPr>
        <w:t xml:space="preserve"> 4.000,00 zł - zakup wyposażenia do budynku komunalnego przeznaczonego do celów społeczno - kulturalnych w m. Obrąb ( 40 szt. krzeseł</w:t>
      </w:r>
      <w:r>
        <w:rPr>
          <w:b w:val="0"/>
          <w:sz w:val="26"/>
          <w:szCs w:val="26"/>
        </w:rPr>
        <w:t xml:space="preserve"> </w:t>
      </w:r>
      <w:r w:rsidRPr="000C36EF">
        <w:rPr>
          <w:b w:val="0"/>
          <w:sz w:val="26"/>
          <w:szCs w:val="26"/>
        </w:rPr>
        <w:t>)  - wydatki w ramach Funduszu sołeckiego,</w:t>
      </w:r>
    </w:p>
    <w:p w:rsidR="00741564" w:rsidRPr="000C36EF" w:rsidRDefault="00756E5D" w:rsidP="00741564">
      <w:pPr>
        <w:pStyle w:val="Tekstpodstawowy"/>
        <w:spacing w:line="360" w:lineRule="auto"/>
        <w:rPr>
          <w:b w:val="0"/>
          <w:sz w:val="26"/>
          <w:szCs w:val="26"/>
        </w:rPr>
      </w:pPr>
      <w:r>
        <w:rPr>
          <w:b w:val="0"/>
          <w:sz w:val="26"/>
          <w:szCs w:val="26"/>
        </w:rPr>
        <w:t>5.198,00</w:t>
      </w:r>
      <w:r w:rsidR="00741564" w:rsidRPr="000C36EF">
        <w:rPr>
          <w:b w:val="0"/>
          <w:sz w:val="26"/>
          <w:szCs w:val="26"/>
        </w:rPr>
        <w:t xml:space="preserve"> zł - zakup opału do budynku przeznaczonego do celów społeczno - kulturalnych w  Lesznie - wydatki w ramach Funduszu sołeckiego,</w:t>
      </w:r>
    </w:p>
    <w:p w:rsidR="00741564" w:rsidRPr="000C36EF" w:rsidRDefault="00741564" w:rsidP="00741564">
      <w:pPr>
        <w:pStyle w:val="Tekstpodstawowy"/>
        <w:spacing w:line="360" w:lineRule="auto"/>
        <w:rPr>
          <w:b w:val="0"/>
          <w:sz w:val="26"/>
          <w:szCs w:val="26"/>
        </w:rPr>
      </w:pPr>
      <w:r w:rsidRPr="000C36EF">
        <w:rPr>
          <w:b w:val="0"/>
          <w:sz w:val="26"/>
          <w:szCs w:val="26"/>
        </w:rPr>
        <w:t>1.799,55 zł - zakup wyposażenia do budynku przeznaczonego do celów społeczno - kulturalnych w  Lesznie - wydatki w ramach Funduszu sołeckiego,</w:t>
      </w:r>
    </w:p>
    <w:p w:rsidR="00741564" w:rsidRPr="000C36EF" w:rsidRDefault="00756E5D" w:rsidP="00741564">
      <w:pPr>
        <w:pStyle w:val="Tekstpodstawowy"/>
        <w:spacing w:line="360" w:lineRule="auto"/>
        <w:rPr>
          <w:b w:val="0"/>
          <w:sz w:val="26"/>
          <w:szCs w:val="26"/>
        </w:rPr>
      </w:pPr>
      <w:r>
        <w:rPr>
          <w:b w:val="0"/>
          <w:sz w:val="26"/>
          <w:szCs w:val="26"/>
        </w:rPr>
        <w:t>3.905,50</w:t>
      </w:r>
      <w:r w:rsidR="00741564" w:rsidRPr="000C36EF">
        <w:rPr>
          <w:b w:val="0"/>
          <w:sz w:val="26"/>
          <w:szCs w:val="26"/>
        </w:rPr>
        <w:t xml:space="preserve"> zł - zakup opału do budynku przeznaczonego do celów społeczno - kulturalnych w Obrębie - wydatki w ramach Funduszu sołeckiego,</w:t>
      </w:r>
    </w:p>
    <w:p w:rsidR="00741564" w:rsidRPr="00AF2D8E" w:rsidRDefault="00756E5D" w:rsidP="00741564">
      <w:pPr>
        <w:pStyle w:val="Tekstpodstawowy"/>
        <w:spacing w:line="360" w:lineRule="auto"/>
        <w:rPr>
          <w:b w:val="0"/>
          <w:sz w:val="26"/>
          <w:szCs w:val="26"/>
        </w:rPr>
      </w:pPr>
      <w:r>
        <w:rPr>
          <w:b w:val="0"/>
          <w:sz w:val="26"/>
          <w:szCs w:val="26"/>
        </w:rPr>
        <w:t>4.990</w:t>
      </w:r>
      <w:r w:rsidR="00741564" w:rsidRPr="000C36EF">
        <w:rPr>
          <w:b w:val="0"/>
          <w:sz w:val="26"/>
          <w:szCs w:val="26"/>
        </w:rPr>
        <w:t>,00 zł - zakup opału do budynku przeznaczonego do celów społeczno - kulturalnych w Starej Krępie - wydatk</w:t>
      </w:r>
      <w:r w:rsidR="00741564">
        <w:rPr>
          <w:b w:val="0"/>
          <w:sz w:val="26"/>
          <w:szCs w:val="26"/>
        </w:rPr>
        <w:t>i w ramach Funduszu sołeckiego,</w:t>
      </w:r>
    </w:p>
    <w:p w:rsidR="00741564" w:rsidRPr="00E86E11" w:rsidRDefault="00741564" w:rsidP="00741564">
      <w:pPr>
        <w:pStyle w:val="Tekstpodstawowy"/>
        <w:spacing w:line="360" w:lineRule="auto"/>
        <w:rPr>
          <w:b w:val="0"/>
          <w:sz w:val="26"/>
          <w:szCs w:val="26"/>
        </w:rPr>
      </w:pPr>
      <w:r w:rsidRPr="00553C0D">
        <w:rPr>
          <w:b w:val="0"/>
          <w:sz w:val="26"/>
          <w:szCs w:val="26"/>
        </w:rPr>
        <w:t xml:space="preserve">1.500,00 zł – koszty związane z realizacją imprezy kulturalnej pn. „ Święto rodziny”,      </w:t>
      </w:r>
      <w:r>
        <w:rPr>
          <w:b w:val="0"/>
          <w:color w:val="FF0000"/>
          <w:sz w:val="26"/>
          <w:szCs w:val="26"/>
        </w:rPr>
        <w:t xml:space="preserve">        </w:t>
      </w:r>
    </w:p>
    <w:p w:rsidR="00741564" w:rsidRPr="00E86E11" w:rsidRDefault="00F67A94" w:rsidP="00741564">
      <w:pPr>
        <w:pStyle w:val="Tekstpodstawowy"/>
        <w:spacing w:line="360" w:lineRule="auto"/>
        <w:rPr>
          <w:b w:val="0"/>
          <w:bCs w:val="0"/>
          <w:sz w:val="26"/>
          <w:szCs w:val="26"/>
        </w:rPr>
      </w:pPr>
      <w:r w:rsidRPr="00F67A94">
        <w:rPr>
          <w:b w:val="0"/>
          <w:sz w:val="26"/>
          <w:szCs w:val="26"/>
        </w:rPr>
        <w:t>20.887,02</w:t>
      </w:r>
      <w:r w:rsidR="00741564" w:rsidRPr="00F67A94">
        <w:rPr>
          <w:b w:val="0"/>
          <w:sz w:val="26"/>
          <w:szCs w:val="26"/>
        </w:rPr>
        <w:t xml:space="preserve"> zł </w:t>
      </w:r>
      <w:r w:rsidR="00741564" w:rsidRPr="00E86E11">
        <w:rPr>
          <w:b w:val="0"/>
          <w:sz w:val="26"/>
          <w:szCs w:val="26"/>
        </w:rPr>
        <w:t xml:space="preserve">– opłacenie kosztów związanych z </w:t>
      </w:r>
      <w:r w:rsidR="00741564" w:rsidRPr="00E86E11">
        <w:rPr>
          <w:b w:val="0"/>
          <w:bCs w:val="0"/>
          <w:sz w:val="26"/>
          <w:szCs w:val="26"/>
        </w:rPr>
        <w:t>utrzymaniem porządku w zabytkowym parku w m. Leszno,</w:t>
      </w:r>
    </w:p>
    <w:p w:rsidR="00741564" w:rsidRPr="00507FF2" w:rsidRDefault="00F67A94" w:rsidP="00741564">
      <w:pPr>
        <w:pStyle w:val="Tekstpodstawowy"/>
        <w:spacing w:line="360" w:lineRule="auto"/>
        <w:rPr>
          <w:b w:val="0"/>
          <w:bCs w:val="0"/>
          <w:sz w:val="26"/>
          <w:szCs w:val="26"/>
        </w:rPr>
      </w:pPr>
      <w:r>
        <w:rPr>
          <w:b w:val="0"/>
          <w:sz w:val="26"/>
          <w:szCs w:val="26"/>
        </w:rPr>
        <w:t>4.279</w:t>
      </w:r>
      <w:r w:rsidR="00741564" w:rsidRPr="00507FF2">
        <w:rPr>
          <w:b w:val="0"/>
          <w:sz w:val="26"/>
          <w:szCs w:val="26"/>
        </w:rPr>
        <w:t xml:space="preserve">,00 zł - </w:t>
      </w:r>
      <w:r w:rsidR="00741564" w:rsidRPr="00507FF2">
        <w:rPr>
          <w:b w:val="0"/>
          <w:bCs w:val="0"/>
          <w:sz w:val="26"/>
          <w:szCs w:val="26"/>
        </w:rPr>
        <w:t xml:space="preserve"> kosztu wynajmu garażu dla sceny mobilnej „ESTRADA” oraz wykonanie przeglądu technicznego,</w:t>
      </w:r>
    </w:p>
    <w:p w:rsidR="00741564" w:rsidRPr="00871246" w:rsidRDefault="00F67A94" w:rsidP="00741564">
      <w:pPr>
        <w:pStyle w:val="Tekstpodstawowy"/>
        <w:spacing w:line="360" w:lineRule="auto"/>
        <w:rPr>
          <w:b w:val="0"/>
          <w:bCs w:val="0"/>
          <w:sz w:val="26"/>
          <w:szCs w:val="26"/>
        </w:rPr>
      </w:pPr>
      <w:r>
        <w:rPr>
          <w:b w:val="0"/>
          <w:sz w:val="26"/>
          <w:szCs w:val="26"/>
        </w:rPr>
        <w:t>4.059,72</w:t>
      </w:r>
      <w:r w:rsidR="00741564" w:rsidRPr="00871246">
        <w:rPr>
          <w:b w:val="0"/>
          <w:sz w:val="26"/>
          <w:szCs w:val="26"/>
        </w:rPr>
        <w:t xml:space="preserve"> zł –  wydatki związane z bieżącym utrzymaniem budynków przeznaczonych </w:t>
      </w:r>
      <w:r w:rsidR="00741564">
        <w:rPr>
          <w:b w:val="0"/>
          <w:sz w:val="26"/>
          <w:szCs w:val="26"/>
        </w:rPr>
        <w:t xml:space="preserve">         </w:t>
      </w:r>
      <w:r w:rsidR="00741564" w:rsidRPr="00871246">
        <w:rPr>
          <w:b w:val="0"/>
          <w:sz w:val="26"/>
          <w:szCs w:val="26"/>
        </w:rPr>
        <w:t>do celów kulturalnych w miejscowości Obrąb , Mchowo,</w:t>
      </w:r>
      <w:r w:rsidR="00553C0D">
        <w:rPr>
          <w:b w:val="0"/>
          <w:sz w:val="26"/>
          <w:szCs w:val="26"/>
        </w:rPr>
        <w:t xml:space="preserve"> Leszno, Dobrzankowo, </w:t>
      </w:r>
      <w:r w:rsidR="00741564" w:rsidRPr="00871246">
        <w:rPr>
          <w:b w:val="0"/>
          <w:sz w:val="26"/>
          <w:szCs w:val="26"/>
        </w:rPr>
        <w:t xml:space="preserve"> Gostkowo. </w:t>
      </w:r>
    </w:p>
    <w:p w:rsidR="00920C8E" w:rsidRPr="00CA4048" w:rsidRDefault="00920C8E" w:rsidP="00920C8E">
      <w:pPr>
        <w:overflowPunct w:val="0"/>
        <w:autoSpaceDE w:val="0"/>
        <w:autoSpaceDN w:val="0"/>
        <w:adjustRightInd w:val="0"/>
        <w:spacing w:line="360" w:lineRule="auto"/>
        <w:jc w:val="both"/>
        <w:rPr>
          <w:sz w:val="26"/>
          <w:szCs w:val="26"/>
        </w:rPr>
      </w:pPr>
      <w:r w:rsidRPr="00CA4048">
        <w:rPr>
          <w:sz w:val="26"/>
          <w:szCs w:val="26"/>
        </w:rPr>
        <w:t xml:space="preserve">Kwotę </w:t>
      </w:r>
      <w:r w:rsidRPr="00CA4048">
        <w:rPr>
          <w:b/>
          <w:sz w:val="26"/>
          <w:szCs w:val="26"/>
        </w:rPr>
        <w:t>8.500,00 zł</w:t>
      </w:r>
      <w:r w:rsidRPr="00CA4048">
        <w:rPr>
          <w:sz w:val="26"/>
          <w:szCs w:val="26"/>
        </w:rPr>
        <w:t xml:space="preserve"> przekazano w formie dotacji celowej Stowarzyszeniu na Rzecz Rozwoju Gminy Przasnysz na realizację zadania publicznego z zakresu „Działalność        na rzecz zachowania dziedzictwa kulturowego i tra</w:t>
      </w:r>
      <w:r w:rsidR="00E1666E">
        <w:rPr>
          <w:sz w:val="26"/>
          <w:szCs w:val="26"/>
        </w:rPr>
        <w:t>dycji” pod tytułem „Dziedzictwo kulturowe i tradycje gminy Przasnysz</w:t>
      </w:r>
      <w:r w:rsidRPr="00CA4048">
        <w:rPr>
          <w:sz w:val="26"/>
          <w:szCs w:val="26"/>
        </w:rPr>
        <w:t xml:space="preserve">”. </w:t>
      </w:r>
    </w:p>
    <w:p w:rsidR="00920C8E" w:rsidRPr="00CA4048" w:rsidRDefault="00920C8E" w:rsidP="00920C8E">
      <w:pPr>
        <w:pStyle w:val="Tekstpodstawowy"/>
        <w:spacing w:line="360" w:lineRule="auto"/>
        <w:rPr>
          <w:b w:val="0"/>
          <w:sz w:val="26"/>
          <w:szCs w:val="26"/>
        </w:rPr>
      </w:pPr>
      <w:r w:rsidRPr="00CA4048">
        <w:rPr>
          <w:b w:val="0"/>
          <w:sz w:val="26"/>
          <w:szCs w:val="26"/>
        </w:rPr>
        <w:lastRenderedPageBreak/>
        <w:t xml:space="preserve">Kwotę </w:t>
      </w:r>
      <w:r w:rsidRPr="00871246">
        <w:rPr>
          <w:sz w:val="26"/>
          <w:szCs w:val="26"/>
        </w:rPr>
        <w:t>1.500,00 zł</w:t>
      </w:r>
      <w:r w:rsidRPr="00CA4048">
        <w:rPr>
          <w:b w:val="0"/>
          <w:sz w:val="26"/>
          <w:szCs w:val="26"/>
        </w:rPr>
        <w:t xml:space="preserve"> przekazano w formie dotacji celowej Stowarzyszeniu Koła Gospodyń Wiejskich Sołectwa Stara Krępa na realizację zadania publicznego z zakresu „Działalność na rzecz zachowania dziedzictwa kulturowego i tradycji” pod tytułem „Bóg błogosławi ziemia plon wydała – uroczyste po</w:t>
      </w:r>
      <w:r>
        <w:rPr>
          <w:b w:val="0"/>
          <w:sz w:val="26"/>
          <w:szCs w:val="26"/>
        </w:rPr>
        <w:t>święcenie pól Sołectwa Stara Krę</w:t>
      </w:r>
      <w:r w:rsidRPr="00CA4048">
        <w:rPr>
          <w:b w:val="0"/>
          <w:sz w:val="26"/>
          <w:szCs w:val="26"/>
        </w:rPr>
        <w:t>pa”</w:t>
      </w:r>
    </w:p>
    <w:p w:rsidR="00DF3A18" w:rsidRPr="00DF3A18" w:rsidRDefault="00DF3A18" w:rsidP="00DF3A18">
      <w:pPr>
        <w:tabs>
          <w:tab w:val="left" w:pos="10395"/>
        </w:tabs>
        <w:spacing w:line="360" w:lineRule="auto"/>
        <w:jc w:val="both"/>
        <w:rPr>
          <w:rStyle w:val="TekstpodstawowyZnak1"/>
          <w:b w:val="0"/>
          <w:bCs w:val="0"/>
          <w:color w:val="FF0000"/>
          <w:sz w:val="26"/>
          <w:szCs w:val="26"/>
        </w:rPr>
      </w:pPr>
    </w:p>
    <w:p w:rsidR="00DF3A18" w:rsidRPr="00887FC4" w:rsidRDefault="00DF3A18" w:rsidP="00DF3A18">
      <w:pPr>
        <w:pStyle w:val="Tekstpodstawowy"/>
        <w:spacing w:line="360" w:lineRule="auto"/>
        <w:rPr>
          <w:sz w:val="26"/>
          <w:szCs w:val="26"/>
        </w:rPr>
      </w:pPr>
      <w:r w:rsidRPr="00887FC4">
        <w:rPr>
          <w:sz w:val="26"/>
          <w:szCs w:val="26"/>
        </w:rPr>
        <w:t xml:space="preserve">Na realizację zadań inwestycyjnych </w:t>
      </w:r>
      <w:r w:rsidR="00F67A94">
        <w:rPr>
          <w:sz w:val="26"/>
          <w:szCs w:val="26"/>
        </w:rPr>
        <w:t>wydatkowano kwotę – 569.406,58</w:t>
      </w:r>
      <w:r w:rsidRPr="00887FC4">
        <w:rPr>
          <w:sz w:val="26"/>
          <w:szCs w:val="26"/>
        </w:rPr>
        <w:t xml:space="preserve"> zł, w tym:</w:t>
      </w:r>
    </w:p>
    <w:p w:rsidR="00920C8E" w:rsidRPr="001A3726" w:rsidRDefault="00920C8E" w:rsidP="00920C8E">
      <w:pPr>
        <w:pStyle w:val="Tekstpodstawowy"/>
        <w:spacing w:line="360" w:lineRule="auto"/>
        <w:rPr>
          <w:b w:val="0"/>
          <w:sz w:val="26"/>
          <w:szCs w:val="26"/>
        </w:rPr>
      </w:pPr>
      <w:r>
        <w:rPr>
          <w:b w:val="0"/>
          <w:sz w:val="26"/>
          <w:szCs w:val="26"/>
        </w:rPr>
        <w:t>- 294.178,69 zł – „</w:t>
      </w:r>
      <w:r w:rsidRPr="001A3726">
        <w:rPr>
          <w:b w:val="0"/>
          <w:sz w:val="26"/>
          <w:szCs w:val="26"/>
        </w:rPr>
        <w:t xml:space="preserve">Modernizacja remizy na </w:t>
      </w:r>
      <w:r>
        <w:rPr>
          <w:b w:val="0"/>
          <w:sz w:val="26"/>
          <w:szCs w:val="26"/>
        </w:rPr>
        <w:t xml:space="preserve">potrzeby społeczno – kulturalne                            </w:t>
      </w:r>
      <w:r w:rsidRPr="001A3726">
        <w:rPr>
          <w:b w:val="0"/>
          <w:sz w:val="26"/>
          <w:szCs w:val="26"/>
        </w:rPr>
        <w:t>w miejscowości Gostkowo</w:t>
      </w:r>
      <w:r>
        <w:rPr>
          <w:b w:val="0"/>
          <w:sz w:val="26"/>
          <w:szCs w:val="26"/>
        </w:rPr>
        <w:t>”</w:t>
      </w:r>
      <w:r w:rsidRPr="001A3726">
        <w:rPr>
          <w:b w:val="0"/>
          <w:sz w:val="26"/>
          <w:szCs w:val="26"/>
        </w:rPr>
        <w:t>,</w:t>
      </w:r>
    </w:p>
    <w:p w:rsidR="00920C8E" w:rsidRPr="001A3726" w:rsidRDefault="00920C8E" w:rsidP="00920C8E">
      <w:pPr>
        <w:pStyle w:val="Tekstpodstawowy"/>
        <w:spacing w:line="360" w:lineRule="auto"/>
        <w:rPr>
          <w:b w:val="0"/>
          <w:sz w:val="26"/>
          <w:szCs w:val="26"/>
        </w:rPr>
      </w:pPr>
      <w:r>
        <w:rPr>
          <w:b w:val="0"/>
          <w:sz w:val="26"/>
          <w:szCs w:val="26"/>
        </w:rPr>
        <w:t>-  250.820,43 zł – „</w:t>
      </w:r>
      <w:r w:rsidRPr="001A3726">
        <w:rPr>
          <w:b w:val="0"/>
          <w:sz w:val="26"/>
          <w:szCs w:val="26"/>
        </w:rPr>
        <w:t>Modernizacja miejsca spotkań społeczności lokalnej w Dobrzankowie – etap II</w:t>
      </w:r>
      <w:r>
        <w:rPr>
          <w:b w:val="0"/>
          <w:sz w:val="26"/>
          <w:szCs w:val="26"/>
        </w:rPr>
        <w:t>,</w:t>
      </w:r>
    </w:p>
    <w:p w:rsidR="00920C8E" w:rsidRDefault="00920C8E" w:rsidP="00920C8E">
      <w:pPr>
        <w:pStyle w:val="Tekstpodstawowy"/>
        <w:spacing w:line="360" w:lineRule="auto"/>
        <w:rPr>
          <w:b w:val="0"/>
          <w:sz w:val="26"/>
          <w:szCs w:val="26"/>
        </w:rPr>
      </w:pPr>
      <w:r>
        <w:rPr>
          <w:b w:val="0"/>
          <w:sz w:val="26"/>
          <w:szCs w:val="26"/>
        </w:rPr>
        <w:t>- 12.919,26 zł – „</w:t>
      </w:r>
      <w:r w:rsidRPr="001A3726">
        <w:rPr>
          <w:b w:val="0"/>
          <w:sz w:val="26"/>
          <w:szCs w:val="26"/>
        </w:rPr>
        <w:t>Zagospodarowanie terenu wokół świetlicy wiejskiej w miejscowości Obrąb</w:t>
      </w:r>
      <w:r>
        <w:rPr>
          <w:b w:val="0"/>
          <w:sz w:val="26"/>
          <w:szCs w:val="26"/>
        </w:rPr>
        <w:t>”,</w:t>
      </w:r>
    </w:p>
    <w:p w:rsidR="00DF3A18" w:rsidRDefault="00920C8E" w:rsidP="00E9189F">
      <w:pPr>
        <w:pStyle w:val="Tekstpodstawowy"/>
        <w:spacing w:line="360" w:lineRule="auto"/>
        <w:rPr>
          <w:b w:val="0"/>
          <w:sz w:val="26"/>
          <w:szCs w:val="26"/>
        </w:rPr>
      </w:pPr>
      <w:r>
        <w:rPr>
          <w:b w:val="0"/>
          <w:sz w:val="26"/>
          <w:szCs w:val="26"/>
        </w:rPr>
        <w:t>-11.488,20 zł –</w:t>
      </w:r>
      <w:r w:rsidRPr="00920C8E">
        <w:rPr>
          <w:rFonts w:ascii="Arial" w:hAnsi="Arial" w:cs="Arial"/>
          <w:sz w:val="20"/>
          <w:szCs w:val="20"/>
        </w:rPr>
        <w:t xml:space="preserve"> </w:t>
      </w:r>
      <w:r w:rsidRPr="00920C8E">
        <w:rPr>
          <w:b w:val="0"/>
          <w:sz w:val="26"/>
          <w:szCs w:val="26"/>
        </w:rPr>
        <w:t>„Remont zbiornika ścieków w m. Mchowo”.</w:t>
      </w:r>
    </w:p>
    <w:p w:rsidR="00E9189F" w:rsidRPr="00E9189F" w:rsidRDefault="00E9189F" w:rsidP="00E9189F">
      <w:pPr>
        <w:pStyle w:val="Tekstpodstawowy"/>
        <w:spacing w:line="360" w:lineRule="auto"/>
        <w:rPr>
          <w:rStyle w:val="TekstpodstawowyZnak1"/>
          <w:bCs/>
          <w:sz w:val="26"/>
          <w:szCs w:val="26"/>
        </w:rPr>
      </w:pPr>
    </w:p>
    <w:p w:rsidR="00DF3A18" w:rsidRPr="00DF5DBA" w:rsidRDefault="00DF3A18" w:rsidP="00DF3A18">
      <w:pPr>
        <w:pStyle w:val="Tekstpodstawowy"/>
        <w:spacing w:line="360" w:lineRule="auto"/>
        <w:rPr>
          <w:sz w:val="26"/>
          <w:szCs w:val="26"/>
        </w:rPr>
      </w:pPr>
      <w:r w:rsidRPr="00DF5DBA">
        <w:rPr>
          <w:sz w:val="26"/>
          <w:szCs w:val="26"/>
        </w:rPr>
        <w:t>Dział 926 – Kultura fizyczna i sport</w:t>
      </w:r>
    </w:p>
    <w:p w:rsidR="00DF3A18" w:rsidRPr="00DF5DBA" w:rsidRDefault="00DF3A18" w:rsidP="00DF3A18">
      <w:pPr>
        <w:pStyle w:val="Tekstpodstawowy"/>
        <w:spacing w:line="360" w:lineRule="auto"/>
        <w:rPr>
          <w:sz w:val="26"/>
          <w:szCs w:val="26"/>
        </w:rPr>
      </w:pPr>
    </w:p>
    <w:p w:rsidR="00DF3A18" w:rsidRPr="00DF5DBA" w:rsidRDefault="002D2FF2" w:rsidP="00DF3A18">
      <w:pPr>
        <w:pStyle w:val="Tekstpodstawowy"/>
        <w:spacing w:line="360" w:lineRule="auto"/>
        <w:rPr>
          <w:b w:val="0"/>
          <w:sz w:val="26"/>
          <w:szCs w:val="26"/>
        </w:rPr>
      </w:pPr>
      <w:r w:rsidRPr="00DF5DBA">
        <w:rPr>
          <w:b w:val="0"/>
          <w:sz w:val="26"/>
          <w:szCs w:val="26"/>
        </w:rPr>
        <w:t>W dziale tym w 2015</w:t>
      </w:r>
      <w:r w:rsidR="00DF3A18" w:rsidRPr="00DF5DBA">
        <w:rPr>
          <w:b w:val="0"/>
          <w:sz w:val="26"/>
          <w:szCs w:val="26"/>
        </w:rPr>
        <w:t xml:space="preserve"> r. wyda</w:t>
      </w:r>
      <w:r w:rsidRPr="00DF5DBA">
        <w:rPr>
          <w:b w:val="0"/>
          <w:sz w:val="26"/>
          <w:szCs w:val="26"/>
        </w:rPr>
        <w:t>tki wykonano w kwocie 87.518,26 zł, co stanowi 87,41</w:t>
      </w:r>
      <w:r w:rsidR="00DF3A18" w:rsidRPr="00DF5DBA">
        <w:rPr>
          <w:b w:val="0"/>
          <w:sz w:val="26"/>
          <w:szCs w:val="26"/>
        </w:rPr>
        <w:t xml:space="preserve"> % planu.</w:t>
      </w:r>
    </w:p>
    <w:p w:rsidR="00DF3A18" w:rsidRPr="00DF5DBA" w:rsidRDefault="00DF3A18" w:rsidP="00DF3A18">
      <w:pPr>
        <w:pStyle w:val="Tekstpodstawowy"/>
        <w:spacing w:line="360" w:lineRule="auto"/>
        <w:rPr>
          <w:b w:val="0"/>
          <w:sz w:val="26"/>
          <w:szCs w:val="26"/>
        </w:rPr>
      </w:pPr>
      <w:r w:rsidRPr="00DF5DBA">
        <w:rPr>
          <w:b w:val="0"/>
          <w:sz w:val="26"/>
          <w:szCs w:val="26"/>
        </w:rPr>
        <w:t xml:space="preserve">  Powyższą kwotę wydatkowano na:</w:t>
      </w:r>
    </w:p>
    <w:p w:rsidR="002D2FF2" w:rsidRPr="00DF5DBA" w:rsidRDefault="002D2FF2" w:rsidP="002D2FF2">
      <w:pPr>
        <w:pStyle w:val="Tekstpodstawowy"/>
        <w:spacing w:line="360" w:lineRule="auto"/>
        <w:rPr>
          <w:b w:val="0"/>
          <w:sz w:val="26"/>
          <w:szCs w:val="26"/>
        </w:rPr>
      </w:pPr>
      <w:r w:rsidRPr="00DF5DBA">
        <w:rPr>
          <w:b w:val="0"/>
          <w:sz w:val="26"/>
          <w:szCs w:val="26"/>
        </w:rPr>
        <w:t xml:space="preserve">- organizację, nadzór i prowadzenie zajęć sportowo – rekreacyjnych dla młodzieży pozaszkolnej i dorosłych na obiekcie sportowym „ Moje Boisko - Orlik </w:t>
      </w:r>
      <w:smartTag w:uri="urn:schemas-microsoft-com:office:smarttags" w:element="metricconverter">
        <w:smartTagPr>
          <w:attr w:name="ProductID" w:val="2012”"/>
        </w:smartTagPr>
        <w:r w:rsidRPr="00DF5DBA">
          <w:rPr>
            <w:b w:val="0"/>
            <w:sz w:val="26"/>
            <w:szCs w:val="26"/>
          </w:rPr>
          <w:t>2012”</w:t>
        </w:r>
      </w:smartTag>
      <w:r w:rsidRPr="00DF5DBA">
        <w:rPr>
          <w:b w:val="0"/>
          <w:sz w:val="26"/>
          <w:szCs w:val="26"/>
        </w:rPr>
        <w:t xml:space="preserve">                </w:t>
      </w:r>
      <w:r w:rsidR="00C05E97" w:rsidRPr="00DF5DBA">
        <w:rPr>
          <w:b w:val="0"/>
          <w:sz w:val="26"/>
          <w:szCs w:val="26"/>
        </w:rPr>
        <w:t xml:space="preserve">        w miejscowości Bogate,</w:t>
      </w:r>
      <w:r w:rsidRPr="00DF5DBA">
        <w:rPr>
          <w:b w:val="0"/>
          <w:sz w:val="26"/>
          <w:szCs w:val="26"/>
        </w:rPr>
        <w:t xml:space="preserve"> sali gimnastycznej i siłowni przy ZS w Lesznie</w:t>
      </w:r>
      <w:r w:rsidR="001B321C">
        <w:rPr>
          <w:b w:val="0"/>
          <w:sz w:val="26"/>
          <w:szCs w:val="26"/>
        </w:rPr>
        <w:t xml:space="preserve"> oraz siłowni przy</w:t>
      </w:r>
      <w:r w:rsidR="00C05E97" w:rsidRPr="00DF5DBA">
        <w:rPr>
          <w:b w:val="0"/>
          <w:sz w:val="26"/>
          <w:szCs w:val="26"/>
        </w:rPr>
        <w:t xml:space="preserve"> ZS w Nowej Krępie</w:t>
      </w:r>
      <w:r w:rsidR="00E9189F">
        <w:rPr>
          <w:b w:val="0"/>
          <w:sz w:val="26"/>
          <w:szCs w:val="26"/>
        </w:rPr>
        <w:t xml:space="preserve">                                                                                    </w:t>
      </w:r>
      <w:r w:rsidR="00C05E97" w:rsidRPr="00DF5DBA">
        <w:rPr>
          <w:b w:val="0"/>
          <w:sz w:val="26"/>
          <w:szCs w:val="26"/>
        </w:rPr>
        <w:t xml:space="preserve"> - 27.624,75</w:t>
      </w:r>
      <w:r w:rsidRPr="00DF5DBA">
        <w:rPr>
          <w:b w:val="0"/>
          <w:sz w:val="26"/>
          <w:szCs w:val="26"/>
        </w:rPr>
        <w:t xml:space="preserve"> zł,</w:t>
      </w:r>
    </w:p>
    <w:p w:rsidR="00C05E97" w:rsidRPr="00DF5DBA" w:rsidRDefault="00C05E97" w:rsidP="002D2FF2">
      <w:pPr>
        <w:pStyle w:val="Tekstpodstawowy"/>
        <w:spacing w:line="360" w:lineRule="auto"/>
        <w:rPr>
          <w:b w:val="0"/>
          <w:sz w:val="26"/>
          <w:szCs w:val="26"/>
        </w:rPr>
      </w:pPr>
      <w:r w:rsidRPr="00DF5DBA">
        <w:rPr>
          <w:b w:val="0"/>
          <w:sz w:val="26"/>
          <w:szCs w:val="26"/>
        </w:rPr>
        <w:t>- wynagrodzenie Gminnego koordynatora sportu szkolnego                          - 3.500,00 zł,</w:t>
      </w:r>
    </w:p>
    <w:p w:rsidR="00C05E97" w:rsidRPr="00DF5DBA" w:rsidRDefault="002D2FF2" w:rsidP="002D2FF2">
      <w:pPr>
        <w:pStyle w:val="Tekstpodstawowy"/>
        <w:spacing w:line="360" w:lineRule="auto"/>
        <w:rPr>
          <w:b w:val="0"/>
          <w:sz w:val="26"/>
          <w:szCs w:val="26"/>
        </w:rPr>
      </w:pPr>
      <w:r w:rsidRPr="00DF5DBA">
        <w:rPr>
          <w:b w:val="0"/>
          <w:sz w:val="26"/>
          <w:szCs w:val="26"/>
        </w:rPr>
        <w:t xml:space="preserve">- bieżące utrzymanie boiska Orlik tj. czyszczenie murawy, zakup  wyposażenia, wywóz nieczystości stałych                                                                    </w:t>
      </w:r>
      <w:r w:rsidR="00C05E97" w:rsidRPr="00DF5DBA">
        <w:rPr>
          <w:b w:val="0"/>
          <w:sz w:val="26"/>
          <w:szCs w:val="26"/>
        </w:rPr>
        <w:t xml:space="preserve">        </w:t>
      </w:r>
      <w:r w:rsidR="00DF5DBA" w:rsidRPr="00DF5DBA">
        <w:rPr>
          <w:b w:val="0"/>
          <w:sz w:val="26"/>
          <w:szCs w:val="26"/>
        </w:rPr>
        <w:t xml:space="preserve">             -11.066</w:t>
      </w:r>
      <w:r w:rsidR="00C05E97" w:rsidRPr="00DF5DBA">
        <w:rPr>
          <w:b w:val="0"/>
          <w:sz w:val="26"/>
          <w:szCs w:val="26"/>
        </w:rPr>
        <w:t>,10</w:t>
      </w:r>
      <w:r w:rsidRPr="00DF5DBA">
        <w:rPr>
          <w:b w:val="0"/>
          <w:sz w:val="26"/>
          <w:szCs w:val="26"/>
        </w:rPr>
        <w:t xml:space="preserve"> zł,    </w:t>
      </w:r>
    </w:p>
    <w:p w:rsidR="00DF5DBA" w:rsidRPr="00DF5DBA" w:rsidRDefault="00C05E97" w:rsidP="00DF5DBA">
      <w:pPr>
        <w:pStyle w:val="Tekstpodstawowy"/>
        <w:spacing w:line="360" w:lineRule="auto"/>
        <w:rPr>
          <w:b w:val="0"/>
          <w:sz w:val="26"/>
          <w:szCs w:val="26"/>
        </w:rPr>
      </w:pPr>
      <w:r w:rsidRPr="00DF5DBA">
        <w:rPr>
          <w:b w:val="0"/>
          <w:sz w:val="26"/>
          <w:szCs w:val="26"/>
        </w:rPr>
        <w:t xml:space="preserve">- bieżące utrzymanie Sali </w:t>
      </w:r>
      <w:r w:rsidR="00DF5DBA" w:rsidRPr="00DF5DBA">
        <w:rPr>
          <w:b w:val="0"/>
          <w:sz w:val="26"/>
          <w:szCs w:val="26"/>
        </w:rPr>
        <w:t>gimnastycz</w:t>
      </w:r>
      <w:r w:rsidRPr="00DF5DBA">
        <w:rPr>
          <w:b w:val="0"/>
          <w:sz w:val="26"/>
          <w:szCs w:val="26"/>
        </w:rPr>
        <w:t>nej i siłowni przy Zespole Szkół w Lesznie</w:t>
      </w:r>
      <w:r w:rsidR="00DF5DBA" w:rsidRPr="00DF5DBA">
        <w:rPr>
          <w:b w:val="0"/>
          <w:sz w:val="26"/>
          <w:szCs w:val="26"/>
        </w:rPr>
        <w:t xml:space="preserve">      </w:t>
      </w:r>
    </w:p>
    <w:p w:rsidR="00DF5DBA" w:rsidRPr="00DF5DBA" w:rsidRDefault="00DF5DBA" w:rsidP="00DF5DBA">
      <w:pPr>
        <w:pStyle w:val="Tekstpodstawowy"/>
        <w:spacing w:line="360" w:lineRule="auto"/>
        <w:rPr>
          <w:b w:val="0"/>
          <w:sz w:val="26"/>
          <w:szCs w:val="26"/>
        </w:rPr>
      </w:pPr>
      <w:r w:rsidRPr="00DF5DBA">
        <w:rPr>
          <w:b w:val="0"/>
          <w:sz w:val="26"/>
          <w:szCs w:val="26"/>
        </w:rPr>
        <w:t xml:space="preserve">                                                                                                                     </w:t>
      </w:r>
      <w:r w:rsidR="00C05E97" w:rsidRPr="00DF5DBA">
        <w:rPr>
          <w:b w:val="0"/>
          <w:sz w:val="26"/>
          <w:szCs w:val="26"/>
        </w:rPr>
        <w:t xml:space="preserve"> </w:t>
      </w:r>
      <w:r w:rsidRPr="00DF5DBA">
        <w:rPr>
          <w:b w:val="0"/>
          <w:sz w:val="26"/>
          <w:szCs w:val="26"/>
        </w:rPr>
        <w:t>–</w:t>
      </w:r>
      <w:r w:rsidR="002D2FF2" w:rsidRPr="00DF5DBA">
        <w:rPr>
          <w:b w:val="0"/>
          <w:sz w:val="26"/>
          <w:szCs w:val="26"/>
        </w:rPr>
        <w:t xml:space="preserve"> </w:t>
      </w:r>
      <w:r w:rsidRPr="00DF5DBA">
        <w:rPr>
          <w:b w:val="0"/>
          <w:sz w:val="26"/>
          <w:szCs w:val="26"/>
        </w:rPr>
        <w:t>25.105,56 zł,</w:t>
      </w:r>
      <w:r w:rsidR="002D2FF2" w:rsidRPr="00DF5DBA">
        <w:rPr>
          <w:b w:val="0"/>
          <w:sz w:val="26"/>
          <w:szCs w:val="26"/>
        </w:rPr>
        <w:t xml:space="preserve">  </w:t>
      </w:r>
    </w:p>
    <w:p w:rsidR="00DF5DBA" w:rsidRPr="00DF5DBA" w:rsidRDefault="00DF5DBA" w:rsidP="00DF5DBA">
      <w:pPr>
        <w:pStyle w:val="Tekstpodstawowy"/>
        <w:spacing w:line="360" w:lineRule="auto"/>
        <w:rPr>
          <w:b w:val="0"/>
          <w:sz w:val="26"/>
          <w:szCs w:val="26"/>
        </w:rPr>
      </w:pPr>
      <w:r w:rsidRPr="00DF5DBA">
        <w:rPr>
          <w:b w:val="0"/>
          <w:sz w:val="26"/>
          <w:szCs w:val="26"/>
        </w:rPr>
        <w:t>- bieżące utrzymanie placu rekreacyjno –</w:t>
      </w:r>
      <w:r w:rsidR="001B321C">
        <w:rPr>
          <w:b w:val="0"/>
          <w:sz w:val="26"/>
          <w:szCs w:val="26"/>
        </w:rPr>
        <w:t xml:space="preserve"> </w:t>
      </w:r>
      <w:r w:rsidRPr="00DF5DBA">
        <w:rPr>
          <w:b w:val="0"/>
          <w:sz w:val="26"/>
          <w:szCs w:val="26"/>
        </w:rPr>
        <w:t xml:space="preserve">sportowego w miejscowości Gostkowo     </w:t>
      </w:r>
    </w:p>
    <w:p w:rsidR="002D2FF2" w:rsidRPr="00DF5DBA" w:rsidRDefault="00DF5DBA" w:rsidP="00DF5DBA">
      <w:pPr>
        <w:pStyle w:val="Tekstpodstawowy"/>
        <w:spacing w:line="360" w:lineRule="auto"/>
        <w:rPr>
          <w:b w:val="0"/>
          <w:sz w:val="26"/>
          <w:szCs w:val="26"/>
        </w:rPr>
      </w:pPr>
      <w:r w:rsidRPr="00DF5DBA">
        <w:rPr>
          <w:b w:val="0"/>
          <w:sz w:val="26"/>
          <w:szCs w:val="26"/>
        </w:rPr>
        <w:t xml:space="preserve">                                                                                                                        – 1.472,00 zł,</w:t>
      </w:r>
      <w:r w:rsidR="002D2FF2" w:rsidRPr="00DF5DBA">
        <w:rPr>
          <w:b w:val="0"/>
          <w:sz w:val="26"/>
          <w:szCs w:val="26"/>
        </w:rPr>
        <w:t xml:space="preserve">        </w:t>
      </w:r>
    </w:p>
    <w:p w:rsidR="002D2FF2" w:rsidRPr="00DF5DBA" w:rsidRDefault="002D2FF2" w:rsidP="002D2FF2">
      <w:pPr>
        <w:pStyle w:val="Tekstpodstawowy"/>
        <w:spacing w:line="360" w:lineRule="auto"/>
        <w:rPr>
          <w:b w:val="0"/>
          <w:sz w:val="26"/>
          <w:szCs w:val="26"/>
        </w:rPr>
      </w:pPr>
      <w:r w:rsidRPr="00DF5DBA">
        <w:rPr>
          <w:b w:val="0"/>
          <w:sz w:val="26"/>
          <w:szCs w:val="26"/>
        </w:rPr>
        <w:t xml:space="preserve">- pozostałe wydatki związane z kulturą fizyczną                      </w:t>
      </w:r>
      <w:r w:rsidR="00DF5DBA" w:rsidRPr="00DF5DBA">
        <w:rPr>
          <w:b w:val="0"/>
          <w:sz w:val="26"/>
          <w:szCs w:val="26"/>
        </w:rPr>
        <w:t xml:space="preserve">                      -       49,45</w:t>
      </w:r>
      <w:r w:rsidRPr="00DF5DBA">
        <w:rPr>
          <w:b w:val="0"/>
          <w:sz w:val="26"/>
          <w:szCs w:val="26"/>
        </w:rPr>
        <w:t xml:space="preserve"> zł,</w:t>
      </w:r>
    </w:p>
    <w:p w:rsidR="002D2FF2" w:rsidRPr="00DF5DBA" w:rsidRDefault="002D2FF2" w:rsidP="002D2FF2">
      <w:pPr>
        <w:pStyle w:val="Tekstpodstawowy"/>
        <w:spacing w:line="360" w:lineRule="auto"/>
        <w:rPr>
          <w:b w:val="0"/>
          <w:sz w:val="26"/>
          <w:szCs w:val="26"/>
        </w:rPr>
      </w:pPr>
      <w:r w:rsidRPr="00DF5DBA">
        <w:rPr>
          <w:b w:val="0"/>
          <w:sz w:val="26"/>
          <w:szCs w:val="26"/>
        </w:rPr>
        <w:lastRenderedPageBreak/>
        <w:t>- zakup kosiarki spalinowej (utrzymanie boiska sportowego w Karwaczu) – wydatki           w ramach Funduszu sołeckiego                                                                       - 1.500,00 zł,</w:t>
      </w:r>
    </w:p>
    <w:p w:rsidR="00DF3A18" w:rsidRPr="00DF5DBA" w:rsidRDefault="00DF3A18" w:rsidP="00DF3A18">
      <w:pPr>
        <w:pStyle w:val="Tekstpodstawowy"/>
        <w:spacing w:line="360" w:lineRule="auto"/>
        <w:rPr>
          <w:b w:val="0"/>
          <w:sz w:val="26"/>
          <w:szCs w:val="26"/>
        </w:rPr>
      </w:pPr>
      <w:r w:rsidRPr="00DF5DBA">
        <w:rPr>
          <w:b w:val="0"/>
          <w:sz w:val="26"/>
          <w:szCs w:val="26"/>
        </w:rPr>
        <w:t>- organizacja turnieju szachowego „ Memoriał Haliny S</w:t>
      </w:r>
      <w:r w:rsidR="00DF5DBA" w:rsidRPr="00DF5DBA">
        <w:rPr>
          <w:b w:val="0"/>
          <w:sz w:val="26"/>
          <w:szCs w:val="26"/>
        </w:rPr>
        <w:t xml:space="preserve">tusińskiej”              -  </w:t>
      </w:r>
      <w:r w:rsidR="00DF5DBA">
        <w:rPr>
          <w:b w:val="0"/>
          <w:sz w:val="26"/>
          <w:szCs w:val="26"/>
        </w:rPr>
        <w:t xml:space="preserve"> </w:t>
      </w:r>
      <w:r w:rsidR="00DF5DBA" w:rsidRPr="00DF5DBA">
        <w:rPr>
          <w:b w:val="0"/>
          <w:sz w:val="26"/>
          <w:szCs w:val="26"/>
        </w:rPr>
        <w:t xml:space="preserve"> 990,00 zł,</w:t>
      </w:r>
      <w:r w:rsidRPr="00DF5DBA">
        <w:rPr>
          <w:b w:val="0"/>
          <w:sz w:val="26"/>
          <w:szCs w:val="26"/>
        </w:rPr>
        <w:t xml:space="preserve"> </w:t>
      </w:r>
    </w:p>
    <w:p w:rsidR="00887FC4" w:rsidRPr="00DF5DBA" w:rsidRDefault="00887FC4" w:rsidP="00887FC4">
      <w:pPr>
        <w:tabs>
          <w:tab w:val="left" w:pos="10395"/>
        </w:tabs>
        <w:spacing w:line="360" w:lineRule="auto"/>
        <w:ind w:left="-108"/>
        <w:jc w:val="both"/>
        <w:rPr>
          <w:bCs/>
          <w:sz w:val="26"/>
          <w:szCs w:val="26"/>
        </w:rPr>
      </w:pPr>
      <w:r w:rsidRPr="00DF5DBA">
        <w:rPr>
          <w:sz w:val="26"/>
          <w:szCs w:val="26"/>
        </w:rPr>
        <w:t xml:space="preserve">- zadanie inwestycyjne realizowane w ramach środków funduszu sołeckiego wsi Karwacz pn. </w:t>
      </w:r>
      <w:r w:rsidR="001B321C">
        <w:rPr>
          <w:sz w:val="26"/>
          <w:szCs w:val="26"/>
        </w:rPr>
        <w:t>„</w:t>
      </w:r>
      <w:r w:rsidRPr="00DF5DBA">
        <w:rPr>
          <w:bCs/>
          <w:sz w:val="26"/>
          <w:szCs w:val="26"/>
        </w:rPr>
        <w:t>Utworzenie placu wielofunkcyjnego do gier sportowych oraz zaplecza rekreacyjnego w miejscowości Karwacz</w:t>
      </w:r>
      <w:r w:rsidR="001B321C">
        <w:rPr>
          <w:bCs/>
          <w:sz w:val="26"/>
          <w:szCs w:val="26"/>
        </w:rPr>
        <w:t>”</w:t>
      </w:r>
      <w:r w:rsidRPr="00DF5DBA">
        <w:rPr>
          <w:bCs/>
          <w:sz w:val="26"/>
          <w:szCs w:val="26"/>
        </w:rPr>
        <w:t xml:space="preserve">  - Fundusz sołecki       </w:t>
      </w:r>
      <w:r w:rsidR="001B321C">
        <w:rPr>
          <w:bCs/>
          <w:sz w:val="26"/>
          <w:szCs w:val="26"/>
        </w:rPr>
        <w:t xml:space="preserve">                              </w:t>
      </w:r>
      <w:r w:rsidRPr="00DF5DBA">
        <w:rPr>
          <w:bCs/>
          <w:sz w:val="26"/>
          <w:szCs w:val="26"/>
        </w:rPr>
        <w:t xml:space="preserve">        -     16.210,40 zł.</w:t>
      </w:r>
    </w:p>
    <w:p w:rsidR="00887FC4" w:rsidRPr="00DF5DBA" w:rsidRDefault="00887FC4" w:rsidP="00DF3A18">
      <w:pPr>
        <w:pStyle w:val="Tekstpodstawowy"/>
        <w:spacing w:line="360" w:lineRule="auto"/>
        <w:rPr>
          <w:b w:val="0"/>
          <w:sz w:val="26"/>
          <w:szCs w:val="26"/>
        </w:rPr>
      </w:pPr>
    </w:p>
    <w:p w:rsidR="00DF3A18" w:rsidRPr="00DF3A18" w:rsidRDefault="00DF3A18" w:rsidP="00DF3A18">
      <w:pPr>
        <w:suppressAutoHyphens/>
        <w:spacing w:line="360" w:lineRule="auto"/>
        <w:ind w:left="360"/>
        <w:rPr>
          <w:color w:val="FF0000"/>
          <w:sz w:val="26"/>
          <w:szCs w:val="26"/>
        </w:rPr>
      </w:pPr>
    </w:p>
    <w:p w:rsidR="00DF3A18" w:rsidRDefault="00DF3A18"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160099" w:rsidRDefault="00160099"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E9189F" w:rsidRDefault="00E9189F" w:rsidP="00DF3A18">
      <w:pPr>
        <w:pStyle w:val="Tekstpodstawowy"/>
        <w:spacing w:line="360" w:lineRule="auto"/>
        <w:rPr>
          <w:b w:val="0"/>
          <w:color w:val="FF0000"/>
          <w:sz w:val="26"/>
          <w:szCs w:val="26"/>
        </w:rPr>
      </w:pPr>
    </w:p>
    <w:p w:rsidR="000167EF" w:rsidRPr="00DF3A18" w:rsidRDefault="000167EF" w:rsidP="00DF3A18">
      <w:pPr>
        <w:pStyle w:val="Tekstpodstawowy"/>
        <w:spacing w:line="360" w:lineRule="auto"/>
        <w:rPr>
          <w:b w:val="0"/>
          <w:color w:val="FF0000"/>
          <w:sz w:val="26"/>
          <w:szCs w:val="26"/>
        </w:rPr>
      </w:pPr>
    </w:p>
    <w:p w:rsidR="00DF3A18" w:rsidRPr="00A61146" w:rsidRDefault="00DF3A18" w:rsidP="00DF3A18">
      <w:pPr>
        <w:jc w:val="both"/>
        <w:rPr>
          <w:b/>
          <w:sz w:val="26"/>
          <w:szCs w:val="26"/>
        </w:rPr>
      </w:pPr>
      <w:r w:rsidRPr="00DF3A18">
        <w:rPr>
          <w:b/>
          <w:color w:val="FF0000"/>
          <w:sz w:val="26"/>
          <w:szCs w:val="26"/>
        </w:rPr>
        <w:lastRenderedPageBreak/>
        <w:t xml:space="preserve">                                                                                               </w:t>
      </w:r>
      <w:r w:rsidRPr="00A61146">
        <w:rPr>
          <w:b/>
          <w:sz w:val="26"/>
          <w:szCs w:val="26"/>
        </w:rPr>
        <w:t xml:space="preserve">Załącznik Nr 1 </w:t>
      </w:r>
    </w:p>
    <w:p w:rsidR="00DF3A18" w:rsidRPr="00A61146" w:rsidRDefault="00DF3A18" w:rsidP="00DF3A18">
      <w:pPr>
        <w:jc w:val="both"/>
        <w:rPr>
          <w:b/>
          <w:sz w:val="26"/>
          <w:szCs w:val="26"/>
        </w:rPr>
      </w:pPr>
      <w:r w:rsidRPr="00A61146">
        <w:rPr>
          <w:b/>
          <w:sz w:val="26"/>
          <w:szCs w:val="26"/>
        </w:rPr>
        <w:t xml:space="preserve">                                                                                        </w:t>
      </w:r>
      <w:r w:rsidR="002E4A5A" w:rsidRPr="00A61146">
        <w:rPr>
          <w:b/>
          <w:sz w:val="26"/>
          <w:szCs w:val="26"/>
        </w:rPr>
        <w:t xml:space="preserve">       do Zarządzenia Nr </w:t>
      </w:r>
      <w:r w:rsidR="000403C4">
        <w:rPr>
          <w:b/>
          <w:sz w:val="26"/>
          <w:szCs w:val="26"/>
        </w:rPr>
        <w:t>21/2016</w:t>
      </w:r>
    </w:p>
    <w:p w:rsidR="00DF3A18" w:rsidRPr="00A61146" w:rsidRDefault="00DF3A18" w:rsidP="00DF3A18">
      <w:pPr>
        <w:jc w:val="both"/>
        <w:rPr>
          <w:b/>
          <w:sz w:val="26"/>
          <w:szCs w:val="26"/>
        </w:rPr>
      </w:pPr>
      <w:r w:rsidRPr="00A61146">
        <w:rPr>
          <w:b/>
          <w:sz w:val="26"/>
          <w:szCs w:val="26"/>
        </w:rPr>
        <w:t xml:space="preserve">                                                                                               Wójta Gminy Przasnysz</w:t>
      </w:r>
    </w:p>
    <w:p w:rsidR="00DF3A18" w:rsidRPr="00A61146" w:rsidRDefault="00DF3A18" w:rsidP="00DF3A18">
      <w:pPr>
        <w:jc w:val="both"/>
        <w:rPr>
          <w:b/>
          <w:sz w:val="26"/>
          <w:szCs w:val="26"/>
        </w:rPr>
      </w:pPr>
      <w:r w:rsidRPr="00A61146">
        <w:rPr>
          <w:b/>
          <w:sz w:val="26"/>
          <w:szCs w:val="26"/>
        </w:rPr>
        <w:t xml:space="preserve">                                                                         </w:t>
      </w:r>
      <w:r w:rsidR="002E4A5A" w:rsidRPr="00A61146">
        <w:rPr>
          <w:b/>
          <w:sz w:val="26"/>
          <w:szCs w:val="26"/>
        </w:rPr>
        <w:t xml:space="preserve">                       z dnia </w:t>
      </w:r>
      <w:r w:rsidR="000403C4">
        <w:rPr>
          <w:b/>
          <w:sz w:val="26"/>
          <w:szCs w:val="26"/>
        </w:rPr>
        <w:t>15</w:t>
      </w:r>
      <w:r w:rsidR="002E4A5A" w:rsidRPr="00A61146">
        <w:rPr>
          <w:b/>
          <w:sz w:val="26"/>
          <w:szCs w:val="26"/>
        </w:rPr>
        <w:t xml:space="preserve"> marca 2016</w:t>
      </w:r>
      <w:r w:rsidRPr="00A61146">
        <w:rPr>
          <w:b/>
          <w:sz w:val="26"/>
          <w:szCs w:val="26"/>
        </w:rPr>
        <w:t xml:space="preserve"> r.</w:t>
      </w:r>
      <w:r w:rsidRPr="00A61146">
        <w:t xml:space="preserve">                                                                                                                </w:t>
      </w:r>
    </w:p>
    <w:p w:rsidR="00DF3A18" w:rsidRPr="00A61146" w:rsidRDefault="00DF3A18" w:rsidP="00DF3A18">
      <w:pPr>
        <w:rPr>
          <w:b/>
          <w:bCs/>
          <w:sz w:val="26"/>
        </w:rPr>
      </w:pPr>
      <w:r w:rsidRPr="00A61146">
        <w:t xml:space="preserve">                        </w:t>
      </w:r>
    </w:p>
    <w:p w:rsidR="00DF3A18" w:rsidRPr="00A61146" w:rsidRDefault="00DF3A18" w:rsidP="00DF3A18">
      <w:pPr>
        <w:spacing w:line="360" w:lineRule="auto"/>
        <w:rPr>
          <w:b/>
          <w:bCs/>
          <w:sz w:val="26"/>
        </w:rPr>
      </w:pPr>
      <w:r w:rsidRPr="00A61146">
        <w:rPr>
          <w:b/>
          <w:bCs/>
          <w:sz w:val="26"/>
        </w:rPr>
        <w:t xml:space="preserve">                                                                                             </w:t>
      </w:r>
    </w:p>
    <w:p w:rsidR="00DF3A18" w:rsidRPr="00A61146" w:rsidRDefault="00DF3A18" w:rsidP="002E4A5A">
      <w:pPr>
        <w:pStyle w:val="Nagwek2"/>
        <w:ind w:left="0" w:firstLine="0"/>
        <w:rPr>
          <w:b w:val="0"/>
        </w:rPr>
      </w:pPr>
      <w:r w:rsidRPr="00A61146">
        <w:rPr>
          <w:b w:val="0"/>
        </w:rPr>
        <w:t>ZESTAWIE</w:t>
      </w:r>
      <w:r w:rsidR="002E4A5A" w:rsidRPr="00A61146">
        <w:rPr>
          <w:b w:val="0"/>
        </w:rPr>
        <w:t>NIE DOCHODÓW BUDŻETOWYCH ZA 2015</w:t>
      </w:r>
      <w:r w:rsidRPr="00A61146">
        <w:rPr>
          <w:b w:val="0"/>
        </w:rPr>
        <w:t xml:space="preserve"> R.</w:t>
      </w:r>
    </w:p>
    <w:p w:rsidR="002E4A5A" w:rsidRPr="00A61146" w:rsidRDefault="002E4A5A" w:rsidP="002E4A5A"/>
    <w:tbl>
      <w:tblPr>
        <w:tblW w:w="10337" w:type="dxa"/>
        <w:jc w:val="center"/>
        <w:tblLayout w:type="fixed"/>
        <w:tblCellMar>
          <w:left w:w="0" w:type="dxa"/>
          <w:right w:w="0" w:type="dxa"/>
        </w:tblCellMar>
        <w:tblLook w:val="0000" w:firstRow="0" w:lastRow="0" w:firstColumn="0" w:lastColumn="0" w:noHBand="0" w:noVBand="0"/>
      </w:tblPr>
      <w:tblGrid>
        <w:gridCol w:w="698"/>
        <w:gridCol w:w="992"/>
        <w:gridCol w:w="709"/>
        <w:gridCol w:w="3969"/>
        <w:gridCol w:w="1418"/>
        <w:gridCol w:w="1701"/>
        <w:gridCol w:w="850"/>
      </w:tblGrid>
      <w:tr w:rsidR="002E4A5A" w:rsidRPr="003534B8" w:rsidTr="002E4A5A">
        <w:trPr>
          <w:trHeight w:hRule="exact" w:val="650"/>
          <w:jc w:val="center"/>
        </w:trPr>
        <w:tc>
          <w:tcPr>
            <w:tcW w:w="698"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pStyle w:val="Nagwek1"/>
              <w:jc w:val="center"/>
            </w:pPr>
            <w:r w:rsidRPr="003534B8">
              <w:t>Dział</w:t>
            </w:r>
          </w:p>
        </w:tc>
        <w:tc>
          <w:tcPr>
            <w:tcW w:w="992"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jc w:val="center"/>
              <w:rPr>
                <w:b/>
                <w:bCs/>
              </w:rPr>
            </w:pPr>
            <w:r w:rsidRPr="003534B8">
              <w:rPr>
                <w:b/>
                <w:bCs/>
              </w:rPr>
              <w:t>Rozd.</w:t>
            </w:r>
          </w:p>
        </w:tc>
        <w:tc>
          <w:tcPr>
            <w:tcW w:w="709"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jc w:val="center"/>
              <w:rPr>
                <w:b/>
                <w:bCs/>
              </w:rPr>
            </w:pPr>
            <w:r w:rsidRPr="003534B8">
              <w:rPr>
                <w:b/>
                <w:bCs/>
              </w:rPr>
              <w:t>§</w:t>
            </w:r>
          </w:p>
        </w:tc>
        <w:tc>
          <w:tcPr>
            <w:tcW w:w="3969"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pStyle w:val="Nagwek1"/>
              <w:jc w:val="center"/>
            </w:pPr>
            <w:r w:rsidRPr="003534B8">
              <w:t xml:space="preserve">Źródło dochodów </w:t>
            </w:r>
          </w:p>
        </w:tc>
        <w:tc>
          <w:tcPr>
            <w:tcW w:w="1418"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jc w:val="center"/>
              <w:rPr>
                <w:b/>
                <w:bCs/>
              </w:rPr>
            </w:pPr>
            <w:r w:rsidRPr="003534B8">
              <w:rPr>
                <w:b/>
                <w:bCs/>
              </w:rPr>
              <w:t>Plan</w:t>
            </w:r>
          </w:p>
          <w:p w:rsidR="002E4A5A" w:rsidRPr="003534B8" w:rsidRDefault="002E4A5A" w:rsidP="002E4A5A">
            <w:pPr>
              <w:pStyle w:val="Nagwek1"/>
              <w:jc w:val="center"/>
            </w:pPr>
            <w:r w:rsidRPr="003534B8">
              <w:rPr>
                <w:bCs w:val="0"/>
              </w:rPr>
              <w:t>na 2015 rok</w:t>
            </w:r>
          </w:p>
        </w:tc>
        <w:tc>
          <w:tcPr>
            <w:tcW w:w="1701"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jc w:val="center"/>
              <w:rPr>
                <w:b/>
                <w:bCs/>
              </w:rPr>
            </w:pPr>
            <w:r w:rsidRPr="003534B8">
              <w:rPr>
                <w:b/>
                <w:bCs/>
              </w:rPr>
              <w:t>Wykonanie</w:t>
            </w:r>
          </w:p>
          <w:p w:rsidR="002E4A5A" w:rsidRPr="003534B8" w:rsidRDefault="002E4A5A" w:rsidP="002E4A5A">
            <w:pPr>
              <w:jc w:val="center"/>
              <w:rPr>
                <w:b/>
                <w:bCs/>
              </w:rPr>
            </w:pPr>
            <w:r w:rsidRPr="003534B8">
              <w:rPr>
                <w:b/>
              </w:rPr>
              <w:t>za  2015 r.</w:t>
            </w:r>
          </w:p>
        </w:tc>
        <w:tc>
          <w:tcPr>
            <w:tcW w:w="850" w:type="dxa"/>
            <w:tcBorders>
              <w:top w:val="single" w:sz="9" w:space="0" w:color="000000"/>
              <w:left w:val="single" w:sz="9" w:space="0" w:color="000000"/>
              <w:bottom w:val="single" w:sz="9" w:space="0" w:color="000000"/>
              <w:right w:val="single" w:sz="9" w:space="0" w:color="000000"/>
            </w:tcBorders>
          </w:tcPr>
          <w:p w:rsidR="002E4A5A" w:rsidRPr="003534B8" w:rsidRDefault="002E4A5A" w:rsidP="002E4A5A">
            <w:pPr>
              <w:jc w:val="center"/>
              <w:rPr>
                <w:b/>
                <w:bCs/>
              </w:rPr>
            </w:pPr>
            <w:r w:rsidRPr="003534B8">
              <w:rPr>
                <w:b/>
                <w:bCs/>
              </w:rPr>
              <w:t>%</w:t>
            </w:r>
          </w:p>
        </w:tc>
      </w:tr>
      <w:tr w:rsidR="002E4A5A" w:rsidRPr="003534B8" w:rsidTr="00C82CDD">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2E4A5A" w:rsidRPr="003534B8" w:rsidRDefault="002E4A5A" w:rsidP="002E4A5A">
            <w:pPr>
              <w:widowControl w:val="0"/>
              <w:autoSpaceDE w:val="0"/>
              <w:autoSpaceDN w:val="0"/>
              <w:adjustRightInd w:val="0"/>
              <w:jc w:val="center"/>
              <w:rPr>
                <w:b/>
                <w:bCs/>
                <w:color w:val="000000"/>
              </w:rPr>
            </w:pPr>
            <w:r w:rsidRPr="003534B8">
              <w:rPr>
                <w:b/>
                <w:bCs/>
                <w:color w:val="000000"/>
              </w:rPr>
              <w:t>010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2E4A5A" w:rsidRPr="003534B8" w:rsidRDefault="002E4A5A" w:rsidP="002E4A5A">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2E4A5A" w:rsidRPr="003534B8" w:rsidRDefault="002E4A5A" w:rsidP="002E4A5A">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2E4A5A" w:rsidRPr="003534B8" w:rsidRDefault="002E4A5A" w:rsidP="002E4A5A">
            <w:pPr>
              <w:widowControl w:val="0"/>
              <w:autoSpaceDE w:val="0"/>
              <w:autoSpaceDN w:val="0"/>
              <w:adjustRightInd w:val="0"/>
              <w:rPr>
                <w:b/>
                <w:bCs/>
                <w:color w:val="000000"/>
              </w:rPr>
            </w:pPr>
            <w:r w:rsidRPr="003534B8">
              <w:rPr>
                <w:b/>
                <w:bCs/>
                <w:color w:val="000000"/>
              </w:rPr>
              <w:t>Rolnictwo i łowiectwo</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2E4A5A" w:rsidRPr="003534B8" w:rsidRDefault="002E4A5A" w:rsidP="002E4A5A">
            <w:pPr>
              <w:widowControl w:val="0"/>
              <w:autoSpaceDE w:val="0"/>
              <w:autoSpaceDN w:val="0"/>
              <w:adjustRightInd w:val="0"/>
              <w:jc w:val="right"/>
              <w:rPr>
                <w:b/>
                <w:bCs/>
                <w:color w:val="000000"/>
              </w:rPr>
            </w:pPr>
            <w:r w:rsidRPr="003534B8">
              <w:rPr>
                <w:b/>
                <w:bCs/>
                <w:color w:val="000000"/>
              </w:rPr>
              <w:t>1 010 078,43</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2E4A5A" w:rsidRPr="0031135E" w:rsidRDefault="0056276C" w:rsidP="002E4A5A">
            <w:pPr>
              <w:widowControl w:val="0"/>
              <w:autoSpaceDE w:val="0"/>
              <w:autoSpaceDN w:val="0"/>
              <w:adjustRightInd w:val="0"/>
              <w:jc w:val="right"/>
              <w:rPr>
                <w:b/>
                <w:bCs/>
                <w:color w:val="000000"/>
              </w:rPr>
            </w:pPr>
            <w:r w:rsidRPr="0031135E">
              <w:rPr>
                <w:b/>
                <w:color w:val="000000"/>
              </w:rPr>
              <w:t>984 739,01</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2E4A5A" w:rsidRPr="0031135E" w:rsidRDefault="00C82CDD" w:rsidP="002E4A5A">
            <w:pPr>
              <w:widowControl w:val="0"/>
              <w:autoSpaceDE w:val="0"/>
              <w:autoSpaceDN w:val="0"/>
              <w:adjustRightInd w:val="0"/>
              <w:jc w:val="right"/>
              <w:rPr>
                <w:b/>
                <w:bCs/>
                <w:color w:val="000000"/>
              </w:rPr>
            </w:pPr>
            <w:r w:rsidRPr="0031135E">
              <w:rPr>
                <w:b/>
                <w:bCs/>
                <w:color w:val="000000"/>
              </w:rPr>
              <w:t>97,49</w:t>
            </w:r>
          </w:p>
        </w:tc>
      </w:tr>
      <w:tr w:rsidR="002E4A5A" w:rsidRPr="003534B8" w:rsidTr="00C82CDD">
        <w:trPr>
          <w:trHeight w:hRule="exact" w:val="650"/>
          <w:jc w:val="center"/>
        </w:trPr>
        <w:tc>
          <w:tcPr>
            <w:tcW w:w="698" w:type="dxa"/>
            <w:tcBorders>
              <w:top w:val="nil"/>
              <w:left w:val="single" w:sz="9" w:space="0" w:color="000000"/>
              <w:bottom w:val="nil"/>
              <w:right w:val="single" w:sz="9" w:space="0" w:color="000000"/>
            </w:tcBorders>
            <w:vAlign w:val="center"/>
          </w:tcPr>
          <w:p w:rsidR="002E4A5A" w:rsidRPr="003534B8" w:rsidRDefault="002E4A5A" w:rsidP="002E4A5A">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E4A5A" w:rsidRPr="003534B8" w:rsidRDefault="002E4A5A" w:rsidP="002E4A5A">
            <w:pPr>
              <w:widowControl w:val="0"/>
              <w:autoSpaceDE w:val="0"/>
              <w:autoSpaceDN w:val="0"/>
              <w:adjustRightInd w:val="0"/>
              <w:jc w:val="center"/>
              <w:rPr>
                <w:color w:val="000000"/>
              </w:rPr>
            </w:pPr>
            <w:r w:rsidRPr="003534B8">
              <w:rPr>
                <w:color w:val="000000"/>
              </w:rPr>
              <w:t>01010</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E4A5A" w:rsidRPr="003534B8" w:rsidRDefault="002E4A5A" w:rsidP="002E4A5A">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E4A5A" w:rsidRPr="003534B8" w:rsidRDefault="002E4A5A" w:rsidP="002E4A5A">
            <w:pPr>
              <w:widowControl w:val="0"/>
              <w:autoSpaceDE w:val="0"/>
              <w:autoSpaceDN w:val="0"/>
              <w:adjustRightInd w:val="0"/>
              <w:rPr>
                <w:color w:val="000000"/>
              </w:rPr>
            </w:pPr>
            <w:r w:rsidRPr="003534B8">
              <w:rPr>
                <w:color w:val="000000"/>
              </w:rPr>
              <w:t>Infrastruktura wodociągowa i sanitacyjna wsi</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E4A5A" w:rsidRPr="003534B8" w:rsidRDefault="002E4A5A" w:rsidP="002E4A5A">
            <w:pPr>
              <w:widowControl w:val="0"/>
              <w:autoSpaceDE w:val="0"/>
              <w:autoSpaceDN w:val="0"/>
              <w:adjustRightInd w:val="0"/>
              <w:jc w:val="right"/>
              <w:rPr>
                <w:color w:val="000000"/>
              </w:rPr>
            </w:pPr>
            <w:r w:rsidRPr="003534B8">
              <w:rPr>
                <w:color w:val="000000"/>
              </w:rPr>
              <w:t>297 265,00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E4A5A" w:rsidRPr="003534B8" w:rsidRDefault="00F06CA8" w:rsidP="002E4A5A">
            <w:pPr>
              <w:widowControl w:val="0"/>
              <w:autoSpaceDE w:val="0"/>
              <w:autoSpaceDN w:val="0"/>
              <w:adjustRightInd w:val="0"/>
              <w:jc w:val="right"/>
              <w:rPr>
                <w:color w:val="000000"/>
              </w:rPr>
            </w:pPr>
            <w:r w:rsidRPr="003534B8">
              <w:rPr>
                <w:color w:val="000000"/>
              </w:rPr>
              <w:t>267 365,00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E4A5A" w:rsidRPr="003534B8" w:rsidRDefault="00C82CDD" w:rsidP="002E4A5A">
            <w:pPr>
              <w:widowControl w:val="0"/>
              <w:autoSpaceDE w:val="0"/>
              <w:autoSpaceDN w:val="0"/>
              <w:adjustRightInd w:val="0"/>
              <w:jc w:val="right"/>
              <w:rPr>
                <w:color w:val="000000"/>
              </w:rPr>
            </w:pPr>
            <w:r>
              <w:rPr>
                <w:color w:val="000000"/>
              </w:rPr>
              <w:t>89,94</w:t>
            </w:r>
          </w:p>
        </w:tc>
      </w:tr>
      <w:tr w:rsidR="00F06CA8" w:rsidRPr="003534B8" w:rsidTr="00C82CDD">
        <w:trPr>
          <w:trHeight w:hRule="exact" w:val="716"/>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0960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Otrzymane spadki, zapisy i darowizny w postaci pieniężnej</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52 000,00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22 100,00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42,50</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20 057,00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20 057,00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100,00</w:t>
            </w:r>
          </w:p>
        </w:tc>
      </w:tr>
      <w:tr w:rsidR="00F06CA8" w:rsidRPr="003534B8" w:rsidTr="00C82CDD">
        <w:trPr>
          <w:trHeight w:hRule="exact" w:val="2351"/>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6207</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225 208,00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225 208,00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100,00</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01095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712 813,43</w:t>
            </w:r>
          </w:p>
        </w:tc>
        <w:tc>
          <w:tcPr>
            <w:tcW w:w="1701" w:type="dxa"/>
            <w:tcBorders>
              <w:top w:val="single" w:sz="9" w:space="0" w:color="000000"/>
              <w:left w:val="single" w:sz="9" w:space="0" w:color="000000"/>
              <w:bottom w:val="single" w:sz="9" w:space="0" w:color="000000"/>
              <w:right w:val="single" w:sz="9" w:space="0" w:color="000000"/>
            </w:tcBorders>
            <w:shd w:val="clear" w:color="auto" w:fill="D3D3D3"/>
          </w:tcPr>
          <w:p w:rsidR="00F06CA8" w:rsidRPr="003534B8" w:rsidRDefault="00F06CA8" w:rsidP="00F06CA8">
            <w:pPr>
              <w:widowControl w:val="0"/>
              <w:autoSpaceDE w:val="0"/>
              <w:autoSpaceDN w:val="0"/>
              <w:adjustRightInd w:val="0"/>
              <w:jc w:val="right"/>
              <w:rPr>
                <w:color w:val="000000"/>
              </w:rPr>
            </w:pPr>
            <w:r w:rsidRPr="003534B8">
              <w:rPr>
                <w:color w:val="000000"/>
              </w:rPr>
              <w:t>717 374,01</w:t>
            </w:r>
          </w:p>
        </w:tc>
        <w:tc>
          <w:tcPr>
            <w:tcW w:w="850" w:type="dxa"/>
            <w:tcBorders>
              <w:top w:val="single" w:sz="9" w:space="0" w:color="000000"/>
              <w:left w:val="single" w:sz="9" w:space="0" w:color="000000"/>
              <w:bottom w:val="single" w:sz="9" w:space="0" w:color="000000"/>
              <w:right w:val="single" w:sz="9" w:space="0" w:color="000000"/>
            </w:tcBorders>
            <w:shd w:val="clear" w:color="auto" w:fill="D3D3D3"/>
          </w:tcPr>
          <w:p w:rsidR="00F06CA8" w:rsidRPr="003534B8" w:rsidRDefault="00C82CDD" w:rsidP="00F06CA8">
            <w:pPr>
              <w:widowControl w:val="0"/>
              <w:autoSpaceDE w:val="0"/>
              <w:autoSpaceDN w:val="0"/>
              <w:adjustRightInd w:val="0"/>
              <w:jc w:val="right"/>
              <w:rPr>
                <w:color w:val="000000"/>
              </w:rPr>
            </w:pPr>
            <w:r>
              <w:rPr>
                <w:color w:val="000000"/>
              </w:rPr>
              <w:t>100,64</w:t>
            </w:r>
          </w:p>
        </w:tc>
      </w:tr>
      <w:tr w:rsidR="00F06CA8" w:rsidRPr="003534B8" w:rsidTr="00C82CDD">
        <w:trPr>
          <w:trHeight w:hRule="exact" w:val="2073"/>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0750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Dochody z najmu i dzierżawy składników majątkowych Skarbu Państwa, jednostek samorządu terytorialnego lub innych jednostek zaliczanych do sektora finansów publicznych oraz innych umów o podobnym charakterze</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6 560,58</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328,03</w:t>
            </w:r>
          </w:p>
        </w:tc>
      </w:tr>
      <w:tr w:rsidR="00F06CA8" w:rsidRPr="003534B8" w:rsidTr="00C82CDD">
        <w:trPr>
          <w:trHeight w:hRule="exact" w:val="1422"/>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710 813,43</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710 813,43</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100,00</w:t>
            </w:r>
          </w:p>
        </w:tc>
      </w:tr>
      <w:tr w:rsidR="00F06CA8" w:rsidRPr="003534B8" w:rsidTr="00C82CDD">
        <w:trPr>
          <w:trHeight w:hRule="exact" w:val="706"/>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t>400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Wytwarzanie i zaopatrywanie w energię elektryczną, gaz i wodę</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722 638,58</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F06CA8" w:rsidP="00F06CA8">
            <w:pPr>
              <w:widowControl w:val="0"/>
              <w:autoSpaceDE w:val="0"/>
              <w:autoSpaceDN w:val="0"/>
              <w:adjustRightInd w:val="0"/>
              <w:jc w:val="right"/>
              <w:rPr>
                <w:b/>
                <w:bCs/>
                <w:color w:val="000000"/>
              </w:rPr>
            </w:pPr>
            <w:r w:rsidRPr="0031135E">
              <w:rPr>
                <w:b/>
                <w:color w:val="000000"/>
              </w:rPr>
              <w:t>818 525,64</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C82CDD" w:rsidP="00F06CA8">
            <w:pPr>
              <w:widowControl w:val="0"/>
              <w:autoSpaceDE w:val="0"/>
              <w:autoSpaceDN w:val="0"/>
              <w:adjustRightInd w:val="0"/>
              <w:jc w:val="right"/>
              <w:rPr>
                <w:b/>
                <w:bCs/>
                <w:color w:val="000000"/>
              </w:rPr>
            </w:pPr>
            <w:r w:rsidRPr="0031135E">
              <w:rPr>
                <w:b/>
                <w:bCs/>
                <w:color w:val="000000"/>
              </w:rPr>
              <w:t>113,27</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40002</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Dostarczanie wody</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722 638,58</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818 525,64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C82CDD" w:rsidP="00F06CA8">
            <w:pPr>
              <w:widowControl w:val="0"/>
              <w:autoSpaceDE w:val="0"/>
              <w:autoSpaceDN w:val="0"/>
              <w:adjustRightInd w:val="0"/>
              <w:jc w:val="right"/>
              <w:rPr>
                <w:color w:val="000000"/>
              </w:rPr>
            </w:pPr>
            <w:r>
              <w:rPr>
                <w:color w:val="000000"/>
              </w:rPr>
              <w:t>113,27</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0830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 usług</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720 638,58</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816 990,85</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113,37</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1 534,79</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76,74</w:t>
            </w:r>
          </w:p>
        </w:tc>
      </w:tr>
      <w:tr w:rsidR="00F06CA8" w:rsidRPr="003534B8" w:rsidTr="00C82CDD">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t>600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Transport i łączność</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70 337,67</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F06CA8" w:rsidP="00F06CA8">
            <w:pPr>
              <w:widowControl w:val="0"/>
              <w:autoSpaceDE w:val="0"/>
              <w:autoSpaceDN w:val="0"/>
              <w:adjustRightInd w:val="0"/>
              <w:jc w:val="right"/>
              <w:rPr>
                <w:b/>
                <w:bCs/>
                <w:color w:val="000000"/>
              </w:rPr>
            </w:pPr>
            <w:r w:rsidRPr="0031135E">
              <w:rPr>
                <w:b/>
                <w:color w:val="000000"/>
              </w:rPr>
              <w:t>70 337,67</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C82CDD" w:rsidP="00F06CA8">
            <w:pPr>
              <w:widowControl w:val="0"/>
              <w:autoSpaceDE w:val="0"/>
              <w:autoSpaceDN w:val="0"/>
              <w:adjustRightInd w:val="0"/>
              <w:jc w:val="right"/>
              <w:rPr>
                <w:b/>
                <w:bCs/>
                <w:color w:val="000000"/>
              </w:rPr>
            </w:pPr>
            <w:r w:rsidRPr="0031135E">
              <w:rPr>
                <w:b/>
                <w:bCs/>
                <w:color w:val="000000"/>
              </w:rPr>
              <w:t>100,00</w:t>
            </w:r>
          </w:p>
        </w:tc>
      </w:tr>
      <w:tr w:rsidR="00F06CA8" w:rsidRPr="003534B8" w:rsidTr="00C82CDD">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60016</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Drogi publiczne gminne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70 337,67</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70 337,67</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C82CDD" w:rsidP="00F06CA8">
            <w:pPr>
              <w:widowControl w:val="0"/>
              <w:autoSpaceDE w:val="0"/>
              <w:autoSpaceDN w:val="0"/>
              <w:adjustRightInd w:val="0"/>
              <w:jc w:val="right"/>
              <w:rPr>
                <w:color w:val="000000"/>
              </w:rPr>
            </w:pPr>
            <w:r>
              <w:rPr>
                <w:color w:val="000000"/>
              </w:rPr>
              <w:t>100,00</w:t>
            </w:r>
          </w:p>
        </w:tc>
      </w:tr>
      <w:tr w:rsidR="00F06CA8" w:rsidRPr="003534B8" w:rsidTr="00C82CDD">
        <w:trPr>
          <w:trHeight w:hRule="exact" w:val="1557"/>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6630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samorządu województwa na inwestycje i zakupy inwestycyjne realizowane na podstawie porozumień (umów) między jednostkami samorządu terytorialnego</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70 337,67</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70 337,67</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C82CDD" w:rsidP="00F06CA8">
            <w:pPr>
              <w:widowControl w:val="0"/>
              <w:autoSpaceDE w:val="0"/>
              <w:autoSpaceDN w:val="0"/>
              <w:adjustRightInd w:val="0"/>
              <w:jc w:val="right"/>
              <w:rPr>
                <w:color w:val="000000"/>
              </w:rPr>
            </w:pPr>
            <w:r>
              <w:rPr>
                <w:color w:val="000000"/>
              </w:rPr>
              <w:t>100,00</w:t>
            </w:r>
          </w:p>
        </w:tc>
      </w:tr>
      <w:tr w:rsidR="00F06CA8" w:rsidRPr="003534B8" w:rsidTr="00FB6C22">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t>700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Gospodarka mieszkaniowa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254 291,94</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F06CA8" w:rsidP="00F06CA8">
            <w:pPr>
              <w:widowControl w:val="0"/>
              <w:autoSpaceDE w:val="0"/>
              <w:autoSpaceDN w:val="0"/>
              <w:adjustRightInd w:val="0"/>
              <w:jc w:val="right"/>
              <w:rPr>
                <w:b/>
                <w:bCs/>
                <w:color w:val="000000"/>
              </w:rPr>
            </w:pPr>
            <w:r w:rsidRPr="0031135E">
              <w:rPr>
                <w:b/>
                <w:color w:val="000000"/>
              </w:rPr>
              <w:t>196 540,85</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B6C22" w:rsidP="00F06CA8">
            <w:pPr>
              <w:widowControl w:val="0"/>
              <w:autoSpaceDE w:val="0"/>
              <w:autoSpaceDN w:val="0"/>
              <w:adjustRightInd w:val="0"/>
              <w:jc w:val="right"/>
              <w:rPr>
                <w:b/>
                <w:bCs/>
                <w:color w:val="000000"/>
              </w:rPr>
            </w:pPr>
            <w:r>
              <w:rPr>
                <w:b/>
                <w:bCs/>
                <w:color w:val="000000"/>
              </w:rPr>
              <w:t>77,29</w:t>
            </w:r>
          </w:p>
        </w:tc>
      </w:tr>
      <w:tr w:rsidR="00F06CA8" w:rsidRPr="003534B8" w:rsidTr="00FB6C22">
        <w:trPr>
          <w:trHeight w:hRule="exact" w:val="648"/>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70005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Gospodarka gruntami i nieruchomościami</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254 291,94</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196 540,85</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B6C22" w:rsidP="00F06CA8">
            <w:pPr>
              <w:widowControl w:val="0"/>
              <w:autoSpaceDE w:val="0"/>
              <w:autoSpaceDN w:val="0"/>
              <w:adjustRightInd w:val="0"/>
              <w:jc w:val="right"/>
              <w:rPr>
                <w:color w:val="000000"/>
              </w:rPr>
            </w:pPr>
            <w:r>
              <w:rPr>
                <w:color w:val="000000"/>
              </w:rPr>
              <w:t>77,29</w:t>
            </w:r>
          </w:p>
        </w:tc>
      </w:tr>
      <w:tr w:rsidR="00F06CA8" w:rsidRPr="003534B8" w:rsidTr="00FB6C22">
        <w:trPr>
          <w:trHeight w:hRule="exact" w:val="997"/>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0470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 opłat za trwały zarząd, użytkowanie, służebność i użytkowanie wieczyste nieruchomości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9 287,00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10 361,03</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111,56</w:t>
            </w:r>
          </w:p>
        </w:tc>
      </w:tr>
      <w:tr w:rsidR="00F06CA8" w:rsidRPr="003534B8" w:rsidTr="00FB6C22">
        <w:trPr>
          <w:trHeight w:hRule="exact" w:val="199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0750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Dochody z najmu i dzierżawy składników majątkowych Skarbu Państwa, jednostek samorządu terytorialnego lub innych jednostek zaliczanych do sektora finansów publicznych oraz innych umów o podobnym charakterze</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42 250,00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43 622,64</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103,25</w:t>
            </w:r>
          </w:p>
        </w:tc>
      </w:tr>
      <w:tr w:rsidR="00F06CA8" w:rsidRPr="003534B8" w:rsidTr="00FB6C22">
        <w:trPr>
          <w:trHeight w:hRule="exact" w:val="1125"/>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0770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Wpłaty z tytułu odpłatnego nabycia prawa własności oraz prawa użytkowania wieczystego nieruchomości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139 005,00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139 583,00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100,42</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0870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ze sprzedaży składników majątkowych</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2 400,00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2 415,00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100,63</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59,18</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59,18</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500,00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500,00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100,00</w:t>
            </w:r>
          </w:p>
        </w:tc>
      </w:tr>
      <w:tr w:rsidR="00F06CA8" w:rsidRPr="003534B8" w:rsidTr="00FB6C22">
        <w:trPr>
          <w:trHeight w:hRule="exact" w:val="1538"/>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6290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Środki na dofinansowanie własnych inwestycji gmin (związków gmin), powiatów (związków powiatów), samorządów województw, pozyskane z innych źródeł</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60 749,94</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0,00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0,00</w:t>
            </w:r>
          </w:p>
        </w:tc>
      </w:tr>
      <w:tr w:rsidR="00F06CA8" w:rsidRPr="003534B8" w:rsidTr="00FB6C22">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t>750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Administracja publiczna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178 157,00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56276C" w:rsidP="00F06CA8">
            <w:pPr>
              <w:widowControl w:val="0"/>
              <w:autoSpaceDE w:val="0"/>
              <w:autoSpaceDN w:val="0"/>
              <w:adjustRightInd w:val="0"/>
              <w:jc w:val="right"/>
              <w:rPr>
                <w:b/>
                <w:bCs/>
                <w:color w:val="000000"/>
              </w:rPr>
            </w:pPr>
            <w:r w:rsidRPr="0031135E">
              <w:rPr>
                <w:b/>
                <w:color w:val="000000"/>
              </w:rPr>
              <w:t>238 341,51</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B6C22" w:rsidP="00F06CA8">
            <w:pPr>
              <w:widowControl w:val="0"/>
              <w:autoSpaceDE w:val="0"/>
              <w:autoSpaceDN w:val="0"/>
              <w:adjustRightInd w:val="0"/>
              <w:jc w:val="right"/>
              <w:rPr>
                <w:b/>
                <w:bCs/>
                <w:color w:val="000000"/>
              </w:rPr>
            </w:pPr>
            <w:r>
              <w:rPr>
                <w:b/>
                <w:bCs/>
                <w:color w:val="000000"/>
              </w:rPr>
              <w:t>133,78</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75011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Urzędy wojewódzkie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45 157,00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45 160,20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B6C22" w:rsidP="00F06CA8">
            <w:pPr>
              <w:widowControl w:val="0"/>
              <w:autoSpaceDE w:val="0"/>
              <w:autoSpaceDN w:val="0"/>
              <w:adjustRightInd w:val="0"/>
              <w:jc w:val="right"/>
              <w:rPr>
                <w:color w:val="000000"/>
              </w:rPr>
            </w:pPr>
            <w:r>
              <w:rPr>
                <w:color w:val="000000"/>
              </w:rPr>
              <w:t>100,01</w:t>
            </w:r>
          </w:p>
        </w:tc>
      </w:tr>
      <w:tr w:rsidR="00F06CA8" w:rsidRPr="003534B8" w:rsidTr="00FB6C22">
        <w:trPr>
          <w:trHeight w:hRule="exact" w:val="14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45 154,00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45 154,00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100,00</w:t>
            </w:r>
          </w:p>
        </w:tc>
      </w:tr>
      <w:tr w:rsidR="00F06CA8" w:rsidRPr="003534B8" w:rsidTr="00FB6C22">
        <w:trPr>
          <w:trHeight w:hRule="exact" w:val="1273"/>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2360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Dochody jednostek samorządu terytorialnego związane z realizacją zadań z zakresu administracji rządowej oraz innych zadań zleconych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3,00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6,20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206,67</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75023</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Urzędy gmin (miast i miast na prawach powiatu)</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133 000,00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193 181,31</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B6C22" w:rsidP="00F06CA8">
            <w:pPr>
              <w:widowControl w:val="0"/>
              <w:autoSpaceDE w:val="0"/>
              <w:autoSpaceDN w:val="0"/>
              <w:adjustRightInd w:val="0"/>
              <w:jc w:val="right"/>
              <w:rPr>
                <w:color w:val="000000"/>
              </w:rPr>
            </w:pPr>
            <w:r>
              <w:rPr>
                <w:color w:val="000000"/>
              </w:rPr>
              <w:t>145,25</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100 000,00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148 347,23</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148,35</w:t>
            </w:r>
          </w:p>
        </w:tc>
      </w:tr>
      <w:tr w:rsidR="00F06CA8" w:rsidRPr="003534B8" w:rsidTr="00FB6C22">
        <w:trPr>
          <w:trHeight w:hRule="exact" w:val="34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33 000,00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44 834,08</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B6C22" w:rsidP="00F06CA8">
            <w:pPr>
              <w:widowControl w:val="0"/>
              <w:autoSpaceDE w:val="0"/>
              <w:autoSpaceDN w:val="0"/>
              <w:adjustRightInd w:val="0"/>
              <w:jc w:val="right"/>
              <w:rPr>
                <w:color w:val="000000"/>
              </w:rPr>
            </w:pPr>
            <w:r>
              <w:rPr>
                <w:color w:val="000000"/>
              </w:rPr>
              <w:t>135,86</w:t>
            </w:r>
          </w:p>
        </w:tc>
      </w:tr>
      <w:tr w:rsidR="00F06CA8" w:rsidRPr="003534B8" w:rsidTr="004C0D8A">
        <w:trPr>
          <w:trHeight w:hRule="exact" w:val="965"/>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lastRenderedPageBreak/>
              <w:t>751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Urzędy naczelnych organów władzy państwowej, kontroli i ochrony prawa oraz sądownictwa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89 550,00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56276C" w:rsidP="00F06CA8">
            <w:pPr>
              <w:widowControl w:val="0"/>
              <w:autoSpaceDE w:val="0"/>
              <w:autoSpaceDN w:val="0"/>
              <w:adjustRightInd w:val="0"/>
              <w:jc w:val="right"/>
              <w:rPr>
                <w:b/>
                <w:bCs/>
                <w:color w:val="000000"/>
              </w:rPr>
            </w:pPr>
            <w:r w:rsidRPr="0031135E">
              <w:rPr>
                <w:b/>
                <w:color w:val="000000"/>
              </w:rPr>
              <w:t>89 070,04</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4C0D8A" w:rsidP="00F06CA8">
            <w:pPr>
              <w:widowControl w:val="0"/>
              <w:autoSpaceDE w:val="0"/>
              <w:autoSpaceDN w:val="0"/>
              <w:adjustRightInd w:val="0"/>
              <w:jc w:val="right"/>
              <w:rPr>
                <w:b/>
                <w:bCs/>
                <w:color w:val="000000"/>
              </w:rPr>
            </w:pPr>
            <w:r w:rsidRPr="0031135E">
              <w:rPr>
                <w:b/>
                <w:bCs/>
                <w:color w:val="000000"/>
              </w:rPr>
              <w:t>99,46</w:t>
            </w:r>
          </w:p>
        </w:tc>
      </w:tr>
      <w:tr w:rsidR="00F06CA8" w:rsidRPr="003534B8" w:rsidTr="004C0D8A">
        <w:trPr>
          <w:trHeight w:hRule="exact" w:val="710"/>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75101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Urzędy naczelnych organów władzy państwowej, kontroli i ochrony prawa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1 224,00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1 224,00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4C0D8A" w:rsidP="00F06CA8">
            <w:pPr>
              <w:widowControl w:val="0"/>
              <w:autoSpaceDE w:val="0"/>
              <w:autoSpaceDN w:val="0"/>
              <w:adjustRightInd w:val="0"/>
              <w:jc w:val="right"/>
              <w:rPr>
                <w:color w:val="000000"/>
              </w:rPr>
            </w:pPr>
            <w:r>
              <w:rPr>
                <w:color w:val="000000"/>
              </w:rPr>
              <w:t>100,00</w:t>
            </w:r>
          </w:p>
        </w:tc>
      </w:tr>
      <w:tr w:rsidR="00F06CA8" w:rsidRPr="003534B8" w:rsidTr="004C0D8A">
        <w:trPr>
          <w:trHeight w:hRule="exact" w:val="1556"/>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1 224,00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1 224,00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4C0D8A" w:rsidP="00F06CA8">
            <w:pPr>
              <w:widowControl w:val="0"/>
              <w:autoSpaceDE w:val="0"/>
              <w:autoSpaceDN w:val="0"/>
              <w:adjustRightInd w:val="0"/>
              <w:jc w:val="right"/>
              <w:rPr>
                <w:color w:val="000000"/>
              </w:rPr>
            </w:pPr>
            <w:r>
              <w:rPr>
                <w:color w:val="000000"/>
              </w:rPr>
              <w:t>100,00</w:t>
            </w:r>
          </w:p>
        </w:tc>
      </w:tr>
      <w:tr w:rsidR="00F06CA8" w:rsidRPr="003534B8" w:rsidTr="004C0D8A">
        <w:trPr>
          <w:trHeight w:hRule="exact" w:val="714"/>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75107</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Wybory Prezydenta Rzeczypospolitej Polskiej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42 066,00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42 050,04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4C0D8A" w:rsidP="00F06CA8">
            <w:pPr>
              <w:widowControl w:val="0"/>
              <w:autoSpaceDE w:val="0"/>
              <w:autoSpaceDN w:val="0"/>
              <w:adjustRightInd w:val="0"/>
              <w:jc w:val="right"/>
              <w:rPr>
                <w:color w:val="000000"/>
              </w:rPr>
            </w:pPr>
            <w:r>
              <w:rPr>
                <w:color w:val="000000"/>
              </w:rPr>
              <w:t>99,96</w:t>
            </w:r>
          </w:p>
        </w:tc>
      </w:tr>
      <w:tr w:rsidR="00F06CA8" w:rsidRPr="003534B8" w:rsidTr="004C0D8A">
        <w:trPr>
          <w:trHeight w:hRule="exact" w:val="1418"/>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42 066,00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42 050,04</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4C0D8A" w:rsidP="00F06CA8">
            <w:pPr>
              <w:widowControl w:val="0"/>
              <w:autoSpaceDE w:val="0"/>
              <w:autoSpaceDN w:val="0"/>
              <w:adjustRightInd w:val="0"/>
              <w:jc w:val="right"/>
              <w:rPr>
                <w:color w:val="000000"/>
              </w:rPr>
            </w:pPr>
            <w:r>
              <w:rPr>
                <w:color w:val="000000"/>
              </w:rPr>
              <w:t>99,96</w:t>
            </w:r>
          </w:p>
        </w:tc>
      </w:tr>
      <w:tr w:rsidR="00F06CA8" w:rsidRPr="003534B8" w:rsidTr="004C0D8A">
        <w:trPr>
          <w:trHeight w:hRule="exact" w:val="568"/>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75108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Wybory do Sejmu i Senatu</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24 970,00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24 808,00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4C0D8A" w:rsidP="00F06CA8">
            <w:pPr>
              <w:widowControl w:val="0"/>
              <w:autoSpaceDE w:val="0"/>
              <w:autoSpaceDN w:val="0"/>
              <w:adjustRightInd w:val="0"/>
              <w:jc w:val="right"/>
              <w:rPr>
                <w:color w:val="000000"/>
              </w:rPr>
            </w:pPr>
            <w:r>
              <w:rPr>
                <w:color w:val="000000"/>
              </w:rPr>
              <w:t>99,35</w:t>
            </w:r>
          </w:p>
        </w:tc>
      </w:tr>
      <w:tr w:rsidR="00F06CA8" w:rsidRPr="003534B8" w:rsidTr="004C0D8A">
        <w:trPr>
          <w:trHeight w:hRule="exact" w:val="1412"/>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24 970,00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24 808,00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4C0D8A" w:rsidP="00F06CA8">
            <w:pPr>
              <w:widowControl w:val="0"/>
              <w:autoSpaceDE w:val="0"/>
              <w:autoSpaceDN w:val="0"/>
              <w:adjustRightInd w:val="0"/>
              <w:jc w:val="right"/>
              <w:rPr>
                <w:color w:val="000000"/>
              </w:rPr>
            </w:pPr>
            <w:r>
              <w:rPr>
                <w:color w:val="000000"/>
              </w:rPr>
              <w:t>99,35</w:t>
            </w:r>
          </w:p>
        </w:tc>
      </w:tr>
      <w:tr w:rsidR="00F06CA8" w:rsidRPr="003534B8" w:rsidTr="004C0D8A">
        <w:trPr>
          <w:trHeight w:hRule="exact" w:val="574"/>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75110</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06CA8" w:rsidRPr="003534B8" w:rsidRDefault="00F06CA8" w:rsidP="00F06CA8">
            <w:pPr>
              <w:widowControl w:val="0"/>
              <w:autoSpaceDE w:val="0"/>
              <w:autoSpaceDN w:val="0"/>
              <w:adjustRightInd w:val="0"/>
              <w:rPr>
                <w:color w:val="000000"/>
              </w:rPr>
            </w:pPr>
            <w:r w:rsidRPr="003534B8">
              <w:rPr>
                <w:color w:val="000000"/>
              </w:rPr>
              <w:t>Referenda ogólnokrajowe i konstytucyjne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21 290,00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20 988,00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06CA8" w:rsidRPr="003534B8" w:rsidRDefault="004C0D8A" w:rsidP="00F06CA8">
            <w:pPr>
              <w:widowControl w:val="0"/>
              <w:autoSpaceDE w:val="0"/>
              <w:autoSpaceDN w:val="0"/>
              <w:adjustRightInd w:val="0"/>
              <w:jc w:val="right"/>
              <w:rPr>
                <w:color w:val="000000"/>
              </w:rPr>
            </w:pPr>
            <w:r>
              <w:rPr>
                <w:color w:val="000000"/>
              </w:rPr>
              <w:t>98,58</w:t>
            </w:r>
          </w:p>
        </w:tc>
      </w:tr>
      <w:tr w:rsidR="00F06CA8" w:rsidRPr="003534B8" w:rsidTr="004C0D8A">
        <w:trPr>
          <w:trHeight w:hRule="exact" w:val="1404"/>
          <w:jc w:val="center"/>
        </w:trPr>
        <w:tc>
          <w:tcPr>
            <w:tcW w:w="698"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F06CA8" w:rsidRPr="003534B8" w:rsidRDefault="00F06CA8" w:rsidP="00F06CA8">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21 290,00</w:t>
            </w:r>
          </w:p>
        </w:tc>
        <w:tc>
          <w:tcPr>
            <w:tcW w:w="1701"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F06CA8" w:rsidP="00F06CA8">
            <w:pPr>
              <w:widowControl w:val="0"/>
              <w:autoSpaceDE w:val="0"/>
              <w:autoSpaceDN w:val="0"/>
              <w:adjustRightInd w:val="0"/>
              <w:jc w:val="right"/>
              <w:rPr>
                <w:color w:val="000000"/>
              </w:rPr>
            </w:pPr>
            <w:r w:rsidRPr="003534B8">
              <w:rPr>
                <w:color w:val="000000"/>
              </w:rPr>
              <w:t>20 988,00</w:t>
            </w:r>
          </w:p>
        </w:tc>
        <w:tc>
          <w:tcPr>
            <w:tcW w:w="850" w:type="dxa"/>
            <w:tcBorders>
              <w:top w:val="single" w:sz="9" w:space="0" w:color="000000"/>
              <w:left w:val="single" w:sz="9" w:space="0" w:color="000000"/>
              <w:bottom w:val="single" w:sz="9" w:space="0" w:color="000000"/>
              <w:right w:val="single" w:sz="9" w:space="0" w:color="000000"/>
            </w:tcBorders>
            <w:vAlign w:val="bottom"/>
          </w:tcPr>
          <w:p w:rsidR="00F06CA8" w:rsidRPr="003534B8" w:rsidRDefault="004C0D8A" w:rsidP="00F06CA8">
            <w:pPr>
              <w:widowControl w:val="0"/>
              <w:autoSpaceDE w:val="0"/>
              <w:autoSpaceDN w:val="0"/>
              <w:adjustRightInd w:val="0"/>
              <w:jc w:val="right"/>
              <w:rPr>
                <w:color w:val="000000"/>
              </w:rPr>
            </w:pPr>
            <w:r>
              <w:rPr>
                <w:color w:val="000000"/>
              </w:rPr>
              <w:t>98,58</w:t>
            </w:r>
          </w:p>
        </w:tc>
      </w:tr>
      <w:tr w:rsidR="00F06CA8" w:rsidRPr="003534B8" w:rsidTr="004C0D8A">
        <w:trPr>
          <w:trHeight w:hRule="exact" w:val="1425"/>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r w:rsidRPr="003534B8">
              <w:rPr>
                <w:b/>
                <w:bCs/>
                <w:color w:val="000000"/>
              </w:rPr>
              <w:t>756</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06CA8" w:rsidRPr="003534B8" w:rsidRDefault="00F06CA8" w:rsidP="00F06CA8">
            <w:pPr>
              <w:widowControl w:val="0"/>
              <w:autoSpaceDE w:val="0"/>
              <w:autoSpaceDN w:val="0"/>
              <w:adjustRightInd w:val="0"/>
              <w:rPr>
                <w:b/>
                <w:bCs/>
                <w:color w:val="000000"/>
              </w:rPr>
            </w:pPr>
            <w:r w:rsidRPr="003534B8">
              <w:rPr>
                <w:b/>
                <w:bCs/>
                <w:color w:val="000000"/>
              </w:rPr>
              <w:t>Dochody od osób prawnych, od osób fizycznych i od innych jednostek nieposiadających osobowości prawnej oraz wydatki związane z ich poborem</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F06CA8" w:rsidP="00F06CA8">
            <w:pPr>
              <w:widowControl w:val="0"/>
              <w:autoSpaceDE w:val="0"/>
              <w:autoSpaceDN w:val="0"/>
              <w:adjustRightInd w:val="0"/>
              <w:jc w:val="right"/>
              <w:rPr>
                <w:b/>
                <w:bCs/>
                <w:color w:val="000000"/>
              </w:rPr>
            </w:pPr>
            <w:r w:rsidRPr="003534B8">
              <w:rPr>
                <w:b/>
                <w:bCs/>
                <w:color w:val="000000"/>
              </w:rPr>
              <w:t>5 446 264,00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1135E" w:rsidRDefault="0056276C" w:rsidP="00F06CA8">
            <w:pPr>
              <w:widowControl w:val="0"/>
              <w:autoSpaceDE w:val="0"/>
              <w:autoSpaceDN w:val="0"/>
              <w:adjustRightInd w:val="0"/>
              <w:jc w:val="right"/>
              <w:rPr>
                <w:b/>
                <w:bCs/>
                <w:color w:val="000000"/>
              </w:rPr>
            </w:pPr>
            <w:r w:rsidRPr="0031135E">
              <w:rPr>
                <w:b/>
                <w:color w:val="000000"/>
              </w:rPr>
              <w:t>5 724 092,42</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06CA8" w:rsidRPr="003534B8" w:rsidRDefault="004C0D8A" w:rsidP="00F06CA8">
            <w:pPr>
              <w:widowControl w:val="0"/>
              <w:autoSpaceDE w:val="0"/>
              <w:autoSpaceDN w:val="0"/>
              <w:adjustRightInd w:val="0"/>
              <w:jc w:val="right"/>
              <w:rPr>
                <w:b/>
                <w:bCs/>
                <w:color w:val="000000"/>
              </w:rPr>
            </w:pPr>
            <w:r>
              <w:rPr>
                <w:b/>
                <w:bCs/>
                <w:color w:val="000000"/>
              </w:rPr>
              <w:t>105,10</w:t>
            </w:r>
          </w:p>
        </w:tc>
      </w:tr>
      <w:tr w:rsidR="00C379C4" w:rsidRPr="003534B8" w:rsidTr="004C0D8A">
        <w:trPr>
          <w:trHeight w:hRule="exact" w:val="72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75601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Wpływy z podatku dochodowego od osób fizycznych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17 000,00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12 484,59</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4C0D8A" w:rsidP="00C379C4">
            <w:pPr>
              <w:widowControl w:val="0"/>
              <w:autoSpaceDE w:val="0"/>
              <w:autoSpaceDN w:val="0"/>
              <w:adjustRightInd w:val="0"/>
              <w:jc w:val="right"/>
              <w:rPr>
                <w:color w:val="000000"/>
              </w:rPr>
            </w:pPr>
            <w:r>
              <w:rPr>
                <w:color w:val="000000"/>
              </w:rPr>
              <w:t>73,44</w:t>
            </w:r>
          </w:p>
        </w:tc>
      </w:tr>
      <w:tr w:rsidR="00C379C4" w:rsidRPr="003534B8" w:rsidTr="004C0D8A">
        <w:trPr>
          <w:trHeight w:hRule="exact" w:val="999"/>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0350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działalności gospodarczej osób fizycznych, opłacany w formie karty podatkowej</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17 000,00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12 484,59</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73,44</w:t>
            </w:r>
          </w:p>
        </w:tc>
      </w:tr>
      <w:tr w:rsidR="00C379C4" w:rsidRPr="003534B8" w:rsidTr="004C0D8A">
        <w:trPr>
          <w:trHeight w:hRule="exact" w:val="1552"/>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75615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Wpływy z podatku rolnego, podatku leśnego, podatku od czynności cywilnoprawnych, podatków i opłat lokalnych od osób prawnych i innych jednostek organizacyjnych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1 061 620,00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1 105 998,00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4C0D8A" w:rsidP="00C379C4">
            <w:pPr>
              <w:widowControl w:val="0"/>
              <w:autoSpaceDE w:val="0"/>
              <w:autoSpaceDN w:val="0"/>
              <w:adjustRightInd w:val="0"/>
              <w:jc w:val="right"/>
              <w:rPr>
                <w:color w:val="000000"/>
              </w:rPr>
            </w:pPr>
            <w:r>
              <w:rPr>
                <w:color w:val="000000"/>
              </w:rPr>
              <w:t>104,18</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nieruchomości</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746 000,00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785 932,00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105,35</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0320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rolny</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21 000,00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21 092,00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100,44</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0330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leśny</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29 900,00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33 109,00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110,73</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0340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środków transportowych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264 000,00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265 633,00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100,62</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0500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czynności cywilnoprawnych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0,00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0,00</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0690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różnych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0,00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0,00</w:t>
            </w:r>
          </w:p>
        </w:tc>
      </w:tr>
      <w:tr w:rsidR="00C379C4" w:rsidRPr="003534B8" w:rsidTr="00776F14">
        <w:trPr>
          <w:trHeight w:hRule="exact" w:val="654"/>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0910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Odsetki od nieterminowych wpłat z tytułu podatków i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500,00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232,00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46,40</w:t>
            </w:r>
          </w:p>
        </w:tc>
      </w:tr>
      <w:tr w:rsidR="00C379C4" w:rsidRPr="003534B8" w:rsidTr="00776F14">
        <w:trPr>
          <w:trHeight w:hRule="exact" w:val="1557"/>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75616</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Wpływy z podatku rolnego, podatku leśnego, podatku od spadków i darowizn, podatku od czynności cywilno-prawnych oraz podatków i opłat lokalnych od osób fizycznych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2 127 000,00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2 340 209,19</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4C0D8A" w:rsidP="00C379C4">
            <w:pPr>
              <w:widowControl w:val="0"/>
              <w:autoSpaceDE w:val="0"/>
              <w:autoSpaceDN w:val="0"/>
              <w:adjustRightInd w:val="0"/>
              <w:jc w:val="right"/>
              <w:rPr>
                <w:color w:val="000000"/>
              </w:rPr>
            </w:pPr>
            <w:r>
              <w:rPr>
                <w:color w:val="000000"/>
              </w:rPr>
              <w:t>110,02</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nieruchomości</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649 000,00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783 660,93</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120,75</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0320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rolny</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1 016 000,00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1 041 453,31</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102,51</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0330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leśny</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43 000,00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47 985,99</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4C0D8A" w:rsidP="00C379C4">
            <w:pPr>
              <w:widowControl w:val="0"/>
              <w:autoSpaceDE w:val="0"/>
              <w:autoSpaceDN w:val="0"/>
              <w:adjustRightInd w:val="0"/>
              <w:jc w:val="right"/>
              <w:rPr>
                <w:color w:val="000000"/>
              </w:rPr>
            </w:pPr>
            <w:r>
              <w:rPr>
                <w:color w:val="000000"/>
              </w:rPr>
              <w:t>111,60</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0340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środków transportowych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340 000,00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344 397,18</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101,29</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0360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spadków i darowizn</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13 897,60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231,63</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0500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od czynności cywilnoprawnych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65 000,00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98 451,99</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151,46</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0690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różnych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3 000,00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4 651,20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155,04</w:t>
            </w:r>
          </w:p>
        </w:tc>
      </w:tr>
      <w:tr w:rsidR="00C379C4" w:rsidRPr="003534B8" w:rsidTr="00776F14">
        <w:trPr>
          <w:trHeight w:hRule="exact" w:val="748"/>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0910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Odsetki od nieterminowych wpłat z tytułu podatków i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5 000,00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5 710,99</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114,22</w:t>
            </w:r>
          </w:p>
        </w:tc>
      </w:tr>
      <w:tr w:rsidR="00C379C4" w:rsidRPr="003534B8" w:rsidTr="00776F14">
        <w:trPr>
          <w:trHeight w:hRule="exact" w:val="1127"/>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75618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Wpływy z innych opłat stanowiących dochody jednostek samorządu terytorialnego na podstawie ustaw</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168 060,00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159 920,63</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776F14" w:rsidP="00C379C4">
            <w:pPr>
              <w:widowControl w:val="0"/>
              <w:autoSpaceDE w:val="0"/>
              <w:autoSpaceDN w:val="0"/>
              <w:adjustRightInd w:val="0"/>
              <w:jc w:val="right"/>
              <w:rPr>
                <w:color w:val="000000"/>
              </w:rPr>
            </w:pPr>
            <w:r>
              <w:rPr>
                <w:color w:val="000000"/>
              </w:rPr>
              <w:t>95,16</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0410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opłaty skarbowej</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15 000,00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14 854,00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99,03</w:t>
            </w:r>
          </w:p>
        </w:tc>
      </w:tr>
      <w:tr w:rsidR="00C379C4" w:rsidRPr="003534B8" w:rsidTr="00776F14">
        <w:trPr>
          <w:trHeight w:hRule="exact" w:val="522"/>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0460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opłaty eksploatacyjnej</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30 000,00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26 398,80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88,00</w:t>
            </w:r>
          </w:p>
        </w:tc>
      </w:tr>
      <w:tr w:rsidR="00C379C4" w:rsidRPr="003534B8" w:rsidTr="00776F14">
        <w:trPr>
          <w:trHeight w:hRule="exact" w:val="731"/>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0480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opłat za zezwolenia na sprzedaż alkoholu</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52 840,23</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88,07</w:t>
            </w:r>
          </w:p>
        </w:tc>
      </w:tr>
      <w:tr w:rsidR="00C379C4" w:rsidRPr="003534B8" w:rsidTr="00776F14">
        <w:trPr>
          <w:trHeight w:hRule="exact" w:val="1136"/>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0490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Wpływy z innych lokalnych opłat pobieranych przez jednostki samorządu terytorialnego na podstawie odrębnych ustaw</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63 000,00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65 767,60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104,39</w:t>
            </w:r>
          </w:p>
        </w:tc>
      </w:tr>
      <w:tr w:rsidR="00C379C4" w:rsidRPr="003534B8" w:rsidTr="00776F14">
        <w:trPr>
          <w:trHeight w:hRule="exact" w:val="841"/>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0910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Odsetki od nieterminowych wpłat z tytułu podatków i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60,00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100,00</w:t>
            </w:r>
          </w:p>
        </w:tc>
      </w:tr>
      <w:tr w:rsidR="00C379C4" w:rsidRPr="003534B8" w:rsidTr="00776F14">
        <w:trPr>
          <w:trHeight w:hRule="exact" w:val="712"/>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75621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Udziały gmin w podatkach stanowiących dochód budżetu państwa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2 072 584,00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2 105 480,01</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776F14" w:rsidP="00C379C4">
            <w:pPr>
              <w:widowControl w:val="0"/>
              <w:autoSpaceDE w:val="0"/>
              <w:autoSpaceDN w:val="0"/>
              <w:adjustRightInd w:val="0"/>
              <w:jc w:val="right"/>
              <w:rPr>
                <w:color w:val="000000"/>
              </w:rPr>
            </w:pPr>
            <w:r>
              <w:rPr>
                <w:color w:val="000000"/>
              </w:rPr>
              <w:t>101,59</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0010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dochodowy od osób fizycznych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2 062 584,00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2 080 423,00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776F14" w:rsidP="00C379C4">
            <w:pPr>
              <w:widowControl w:val="0"/>
              <w:autoSpaceDE w:val="0"/>
              <w:autoSpaceDN w:val="0"/>
              <w:adjustRightInd w:val="0"/>
              <w:jc w:val="right"/>
              <w:rPr>
                <w:color w:val="000000"/>
              </w:rPr>
            </w:pPr>
            <w:r>
              <w:rPr>
                <w:color w:val="000000"/>
              </w:rPr>
              <w:t>100,86</w:t>
            </w:r>
          </w:p>
        </w:tc>
      </w:tr>
      <w:tr w:rsidR="00C379C4" w:rsidRPr="003534B8" w:rsidTr="00776F14">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0020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Podatek dochodowy od osób prawnych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10 000,00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25 057,01</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827D23" w:rsidP="00C379C4">
            <w:pPr>
              <w:widowControl w:val="0"/>
              <w:autoSpaceDE w:val="0"/>
              <w:autoSpaceDN w:val="0"/>
              <w:adjustRightInd w:val="0"/>
              <w:jc w:val="right"/>
              <w:rPr>
                <w:color w:val="000000"/>
              </w:rPr>
            </w:pPr>
            <w:r>
              <w:rPr>
                <w:color w:val="000000"/>
              </w:rPr>
              <w:t>250,57</w:t>
            </w:r>
          </w:p>
        </w:tc>
      </w:tr>
      <w:tr w:rsidR="00C379C4" w:rsidRPr="003534B8" w:rsidTr="00776F14">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379C4" w:rsidRPr="003534B8" w:rsidRDefault="00C379C4" w:rsidP="00C379C4">
            <w:pPr>
              <w:widowControl w:val="0"/>
              <w:autoSpaceDE w:val="0"/>
              <w:autoSpaceDN w:val="0"/>
              <w:adjustRightInd w:val="0"/>
              <w:jc w:val="center"/>
              <w:rPr>
                <w:b/>
                <w:bCs/>
                <w:color w:val="000000"/>
              </w:rPr>
            </w:pPr>
            <w:r w:rsidRPr="003534B8">
              <w:rPr>
                <w:b/>
                <w:bCs/>
                <w:color w:val="000000"/>
              </w:rPr>
              <w:t>758</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379C4" w:rsidRPr="003534B8" w:rsidRDefault="00C379C4" w:rsidP="00C379C4">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379C4" w:rsidRPr="003534B8" w:rsidRDefault="00C379C4" w:rsidP="00C379C4">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379C4" w:rsidRPr="003534B8" w:rsidRDefault="00C379C4" w:rsidP="00C379C4">
            <w:pPr>
              <w:widowControl w:val="0"/>
              <w:autoSpaceDE w:val="0"/>
              <w:autoSpaceDN w:val="0"/>
              <w:adjustRightInd w:val="0"/>
              <w:rPr>
                <w:b/>
                <w:bCs/>
                <w:color w:val="000000"/>
              </w:rPr>
            </w:pPr>
            <w:r w:rsidRPr="003534B8">
              <w:rPr>
                <w:b/>
                <w:bCs/>
                <w:color w:val="000000"/>
              </w:rPr>
              <w:t>Różne rozliczenia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C379C4" w:rsidRPr="003534B8" w:rsidRDefault="00C379C4" w:rsidP="00C379C4">
            <w:pPr>
              <w:widowControl w:val="0"/>
              <w:autoSpaceDE w:val="0"/>
              <w:autoSpaceDN w:val="0"/>
              <w:adjustRightInd w:val="0"/>
              <w:jc w:val="right"/>
              <w:rPr>
                <w:b/>
                <w:bCs/>
                <w:color w:val="000000"/>
              </w:rPr>
            </w:pPr>
            <w:r w:rsidRPr="003534B8">
              <w:rPr>
                <w:b/>
                <w:bCs/>
                <w:color w:val="000000"/>
              </w:rPr>
              <w:t>9 045 444,69</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C379C4" w:rsidRPr="0031135E" w:rsidRDefault="0056276C" w:rsidP="00C379C4">
            <w:pPr>
              <w:widowControl w:val="0"/>
              <w:autoSpaceDE w:val="0"/>
              <w:autoSpaceDN w:val="0"/>
              <w:adjustRightInd w:val="0"/>
              <w:jc w:val="right"/>
              <w:rPr>
                <w:b/>
                <w:bCs/>
                <w:color w:val="000000"/>
              </w:rPr>
            </w:pPr>
            <w:r w:rsidRPr="0031135E">
              <w:rPr>
                <w:b/>
                <w:color w:val="000000"/>
              </w:rPr>
              <w:t>9 045 444,69</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C379C4" w:rsidRPr="003534B8" w:rsidRDefault="00776F14" w:rsidP="00C379C4">
            <w:pPr>
              <w:widowControl w:val="0"/>
              <w:autoSpaceDE w:val="0"/>
              <w:autoSpaceDN w:val="0"/>
              <w:adjustRightInd w:val="0"/>
              <w:jc w:val="right"/>
              <w:rPr>
                <w:b/>
                <w:bCs/>
                <w:color w:val="000000"/>
              </w:rPr>
            </w:pPr>
            <w:r>
              <w:rPr>
                <w:b/>
                <w:bCs/>
                <w:color w:val="000000"/>
              </w:rPr>
              <w:t>100,00</w:t>
            </w:r>
          </w:p>
        </w:tc>
      </w:tr>
      <w:tr w:rsidR="00C379C4" w:rsidRPr="003534B8" w:rsidTr="00686933">
        <w:trPr>
          <w:trHeight w:hRule="exact" w:val="694"/>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75801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379C4" w:rsidRPr="003534B8" w:rsidRDefault="00C379C4" w:rsidP="00C379C4">
            <w:pPr>
              <w:widowControl w:val="0"/>
              <w:autoSpaceDE w:val="0"/>
              <w:autoSpaceDN w:val="0"/>
              <w:adjustRightInd w:val="0"/>
              <w:rPr>
                <w:color w:val="000000"/>
              </w:rPr>
            </w:pPr>
            <w:r w:rsidRPr="003534B8">
              <w:rPr>
                <w:color w:val="000000"/>
              </w:rPr>
              <w:t>Część oświatowa subwencji ogólnej dla jednostek samorządu terytorialnego</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4 788 436,00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4 788 436,00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379C4" w:rsidRPr="003534B8" w:rsidRDefault="00F643C1" w:rsidP="00C379C4">
            <w:pPr>
              <w:widowControl w:val="0"/>
              <w:autoSpaceDE w:val="0"/>
              <w:autoSpaceDN w:val="0"/>
              <w:adjustRightInd w:val="0"/>
              <w:jc w:val="right"/>
              <w:rPr>
                <w:color w:val="000000"/>
              </w:rPr>
            </w:pPr>
            <w:r>
              <w:rPr>
                <w:color w:val="000000"/>
              </w:rPr>
              <w:t>100,00</w:t>
            </w:r>
          </w:p>
        </w:tc>
      </w:tr>
      <w:tr w:rsidR="00C379C4"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jc w:val="center"/>
              <w:rPr>
                <w:color w:val="000000"/>
              </w:rPr>
            </w:pPr>
            <w:r w:rsidRPr="003534B8">
              <w:rPr>
                <w:color w:val="000000"/>
              </w:rPr>
              <w:t>2920</w:t>
            </w:r>
          </w:p>
        </w:tc>
        <w:tc>
          <w:tcPr>
            <w:tcW w:w="3969" w:type="dxa"/>
            <w:tcBorders>
              <w:top w:val="single" w:sz="9" w:space="0" w:color="000000"/>
              <w:left w:val="single" w:sz="9" w:space="0" w:color="000000"/>
              <w:bottom w:val="single" w:sz="9" w:space="0" w:color="000000"/>
              <w:right w:val="single" w:sz="9" w:space="0" w:color="000000"/>
            </w:tcBorders>
            <w:vAlign w:val="center"/>
          </w:tcPr>
          <w:p w:rsidR="00C379C4" w:rsidRPr="003534B8" w:rsidRDefault="00C379C4" w:rsidP="00C379C4">
            <w:pPr>
              <w:widowControl w:val="0"/>
              <w:autoSpaceDE w:val="0"/>
              <w:autoSpaceDN w:val="0"/>
              <w:adjustRightInd w:val="0"/>
              <w:rPr>
                <w:color w:val="000000"/>
              </w:rPr>
            </w:pPr>
            <w:r w:rsidRPr="003534B8">
              <w:rPr>
                <w:color w:val="000000"/>
              </w:rPr>
              <w:t>Subwencje ogólne z budżetu państwa</w:t>
            </w:r>
          </w:p>
        </w:tc>
        <w:tc>
          <w:tcPr>
            <w:tcW w:w="1418"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4 788 436,00</w:t>
            </w:r>
          </w:p>
        </w:tc>
        <w:tc>
          <w:tcPr>
            <w:tcW w:w="1701"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C379C4" w:rsidP="00C379C4">
            <w:pPr>
              <w:widowControl w:val="0"/>
              <w:autoSpaceDE w:val="0"/>
              <w:autoSpaceDN w:val="0"/>
              <w:adjustRightInd w:val="0"/>
              <w:jc w:val="right"/>
              <w:rPr>
                <w:color w:val="000000"/>
              </w:rPr>
            </w:pPr>
            <w:r w:rsidRPr="003534B8">
              <w:rPr>
                <w:color w:val="000000"/>
              </w:rPr>
              <w:t>4 788 436,00</w:t>
            </w:r>
          </w:p>
        </w:tc>
        <w:tc>
          <w:tcPr>
            <w:tcW w:w="850" w:type="dxa"/>
            <w:tcBorders>
              <w:top w:val="single" w:sz="9" w:space="0" w:color="000000"/>
              <w:left w:val="single" w:sz="9" w:space="0" w:color="000000"/>
              <w:bottom w:val="single" w:sz="9" w:space="0" w:color="000000"/>
              <w:right w:val="single" w:sz="9" w:space="0" w:color="000000"/>
            </w:tcBorders>
            <w:vAlign w:val="bottom"/>
          </w:tcPr>
          <w:p w:rsidR="00C379C4" w:rsidRPr="003534B8" w:rsidRDefault="00F643C1" w:rsidP="00C379C4">
            <w:pPr>
              <w:widowControl w:val="0"/>
              <w:autoSpaceDE w:val="0"/>
              <w:autoSpaceDN w:val="0"/>
              <w:adjustRightInd w:val="0"/>
              <w:jc w:val="right"/>
              <w:rPr>
                <w:color w:val="000000"/>
              </w:rPr>
            </w:pPr>
            <w:r>
              <w:rPr>
                <w:color w:val="000000"/>
              </w:rPr>
              <w:t>100,00</w:t>
            </w:r>
          </w:p>
        </w:tc>
      </w:tr>
      <w:tr w:rsidR="00175A7C" w:rsidRPr="003534B8" w:rsidTr="00686933">
        <w:trPr>
          <w:trHeight w:hRule="exact" w:val="651"/>
          <w:jc w:val="center"/>
        </w:trPr>
        <w:tc>
          <w:tcPr>
            <w:tcW w:w="698" w:type="dxa"/>
            <w:tcBorders>
              <w:top w:val="nil"/>
              <w:left w:val="single" w:sz="9" w:space="0" w:color="000000"/>
              <w:bottom w:val="nil"/>
              <w:right w:val="single" w:sz="9" w:space="0" w:color="000000"/>
            </w:tcBorders>
            <w:vAlign w:val="center"/>
          </w:tcPr>
          <w:p w:rsidR="00175A7C" w:rsidRPr="003534B8" w:rsidRDefault="00175A7C" w:rsidP="00175A7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jc w:val="center"/>
              <w:rPr>
                <w:color w:val="000000"/>
              </w:rPr>
            </w:pPr>
            <w:r w:rsidRPr="003534B8">
              <w:rPr>
                <w:color w:val="000000"/>
              </w:rPr>
              <w:t>75807</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rPr>
                <w:color w:val="000000"/>
              </w:rPr>
            </w:pPr>
            <w:r w:rsidRPr="003534B8">
              <w:rPr>
                <w:color w:val="000000"/>
              </w:rPr>
              <w:t>Część wyrównawcza subwencji ogólnej dla gmin</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175A7C" w:rsidP="00175A7C">
            <w:pPr>
              <w:widowControl w:val="0"/>
              <w:autoSpaceDE w:val="0"/>
              <w:autoSpaceDN w:val="0"/>
              <w:adjustRightInd w:val="0"/>
              <w:jc w:val="right"/>
              <w:rPr>
                <w:color w:val="000000"/>
              </w:rPr>
            </w:pPr>
            <w:r w:rsidRPr="003534B8">
              <w:rPr>
                <w:color w:val="000000"/>
              </w:rPr>
              <w:t>4 089 606,00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175A7C" w:rsidP="00175A7C">
            <w:pPr>
              <w:widowControl w:val="0"/>
              <w:autoSpaceDE w:val="0"/>
              <w:autoSpaceDN w:val="0"/>
              <w:adjustRightInd w:val="0"/>
              <w:jc w:val="right"/>
              <w:rPr>
                <w:color w:val="000000"/>
              </w:rPr>
            </w:pPr>
            <w:r w:rsidRPr="003534B8">
              <w:rPr>
                <w:color w:val="000000"/>
              </w:rPr>
              <w:t>4 089 606,00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F643C1" w:rsidP="00175A7C">
            <w:pPr>
              <w:widowControl w:val="0"/>
              <w:autoSpaceDE w:val="0"/>
              <w:autoSpaceDN w:val="0"/>
              <w:adjustRightInd w:val="0"/>
              <w:jc w:val="right"/>
              <w:rPr>
                <w:color w:val="000000"/>
              </w:rPr>
            </w:pPr>
            <w:r>
              <w:rPr>
                <w:color w:val="000000"/>
              </w:rPr>
              <w:t>100,00</w:t>
            </w:r>
          </w:p>
        </w:tc>
      </w:tr>
      <w:tr w:rsidR="00175A7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175A7C" w:rsidRPr="003534B8" w:rsidRDefault="00175A7C" w:rsidP="00175A7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175A7C" w:rsidRPr="003534B8" w:rsidRDefault="00175A7C" w:rsidP="00175A7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175A7C" w:rsidRPr="003534B8" w:rsidRDefault="00175A7C" w:rsidP="00175A7C">
            <w:pPr>
              <w:widowControl w:val="0"/>
              <w:autoSpaceDE w:val="0"/>
              <w:autoSpaceDN w:val="0"/>
              <w:adjustRightInd w:val="0"/>
              <w:jc w:val="center"/>
              <w:rPr>
                <w:color w:val="000000"/>
              </w:rPr>
            </w:pPr>
            <w:r w:rsidRPr="003534B8">
              <w:rPr>
                <w:color w:val="000000"/>
              </w:rPr>
              <w:t>2920</w:t>
            </w:r>
          </w:p>
        </w:tc>
        <w:tc>
          <w:tcPr>
            <w:tcW w:w="3969" w:type="dxa"/>
            <w:tcBorders>
              <w:top w:val="single" w:sz="9" w:space="0" w:color="000000"/>
              <w:left w:val="single" w:sz="9" w:space="0" w:color="000000"/>
              <w:bottom w:val="single" w:sz="9" w:space="0" w:color="000000"/>
              <w:right w:val="single" w:sz="9" w:space="0" w:color="000000"/>
            </w:tcBorders>
            <w:vAlign w:val="center"/>
          </w:tcPr>
          <w:p w:rsidR="00175A7C" w:rsidRPr="003534B8" w:rsidRDefault="00175A7C" w:rsidP="00175A7C">
            <w:pPr>
              <w:widowControl w:val="0"/>
              <w:autoSpaceDE w:val="0"/>
              <w:autoSpaceDN w:val="0"/>
              <w:adjustRightInd w:val="0"/>
              <w:rPr>
                <w:color w:val="000000"/>
              </w:rPr>
            </w:pPr>
            <w:r w:rsidRPr="003534B8">
              <w:rPr>
                <w:color w:val="000000"/>
              </w:rPr>
              <w:t>Subwencje ogólne z budżetu państwa</w:t>
            </w:r>
          </w:p>
        </w:tc>
        <w:tc>
          <w:tcPr>
            <w:tcW w:w="1418" w:type="dxa"/>
            <w:tcBorders>
              <w:top w:val="single" w:sz="9" w:space="0" w:color="000000"/>
              <w:left w:val="single" w:sz="9" w:space="0" w:color="000000"/>
              <w:bottom w:val="single" w:sz="9" w:space="0" w:color="000000"/>
              <w:right w:val="single" w:sz="9" w:space="0" w:color="000000"/>
            </w:tcBorders>
            <w:vAlign w:val="bottom"/>
          </w:tcPr>
          <w:p w:rsidR="00175A7C" w:rsidRPr="003534B8" w:rsidRDefault="00175A7C" w:rsidP="00175A7C">
            <w:pPr>
              <w:widowControl w:val="0"/>
              <w:autoSpaceDE w:val="0"/>
              <w:autoSpaceDN w:val="0"/>
              <w:adjustRightInd w:val="0"/>
              <w:jc w:val="right"/>
              <w:rPr>
                <w:color w:val="000000"/>
              </w:rPr>
            </w:pPr>
            <w:r w:rsidRPr="003534B8">
              <w:rPr>
                <w:color w:val="000000"/>
              </w:rPr>
              <w:t>4 089 606,00</w:t>
            </w:r>
          </w:p>
        </w:tc>
        <w:tc>
          <w:tcPr>
            <w:tcW w:w="1701" w:type="dxa"/>
            <w:tcBorders>
              <w:top w:val="single" w:sz="9" w:space="0" w:color="000000"/>
              <w:left w:val="single" w:sz="9" w:space="0" w:color="000000"/>
              <w:bottom w:val="single" w:sz="9" w:space="0" w:color="000000"/>
              <w:right w:val="single" w:sz="9" w:space="0" w:color="000000"/>
            </w:tcBorders>
            <w:vAlign w:val="bottom"/>
          </w:tcPr>
          <w:p w:rsidR="00175A7C" w:rsidRPr="003534B8" w:rsidRDefault="00175A7C" w:rsidP="00175A7C">
            <w:pPr>
              <w:widowControl w:val="0"/>
              <w:autoSpaceDE w:val="0"/>
              <w:autoSpaceDN w:val="0"/>
              <w:adjustRightInd w:val="0"/>
              <w:jc w:val="right"/>
              <w:rPr>
                <w:color w:val="000000"/>
              </w:rPr>
            </w:pPr>
            <w:r w:rsidRPr="003534B8">
              <w:rPr>
                <w:color w:val="000000"/>
              </w:rPr>
              <w:t>4 089 606,00</w:t>
            </w:r>
          </w:p>
        </w:tc>
        <w:tc>
          <w:tcPr>
            <w:tcW w:w="850" w:type="dxa"/>
            <w:tcBorders>
              <w:top w:val="single" w:sz="9" w:space="0" w:color="000000"/>
              <w:left w:val="single" w:sz="9" w:space="0" w:color="000000"/>
              <w:bottom w:val="single" w:sz="9" w:space="0" w:color="000000"/>
              <w:right w:val="single" w:sz="9" w:space="0" w:color="000000"/>
            </w:tcBorders>
            <w:vAlign w:val="bottom"/>
          </w:tcPr>
          <w:p w:rsidR="00175A7C" w:rsidRPr="003534B8" w:rsidRDefault="00F643C1" w:rsidP="00175A7C">
            <w:pPr>
              <w:widowControl w:val="0"/>
              <w:autoSpaceDE w:val="0"/>
              <w:autoSpaceDN w:val="0"/>
              <w:adjustRightInd w:val="0"/>
              <w:jc w:val="right"/>
              <w:rPr>
                <w:color w:val="000000"/>
              </w:rPr>
            </w:pPr>
            <w:r>
              <w:rPr>
                <w:color w:val="000000"/>
              </w:rPr>
              <w:t>100,00</w:t>
            </w:r>
          </w:p>
        </w:tc>
      </w:tr>
      <w:tr w:rsidR="00175A7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175A7C" w:rsidRPr="003534B8" w:rsidRDefault="00175A7C" w:rsidP="00175A7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jc w:val="center"/>
              <w:rPr>
                <w:color w:val="000000"/>
              </w:rPr>
            </w:pPr>
            <w:r w:rsidRPr="003534B8">
              <w:rPr>
                <w:color w:val="000000"/>
              </w:rPr>
              <w:t>75814</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175A7C" w:rsidRPr="003534B8" w:rsidRDefault="00175A7C" w:rsidP="00175A7C">
            <w:pPr>
              <w:widowControl w:val="0"/>
              <w:autoSpaceDE w:val="0"/>
              <w:autoSpaceDN w:val="0"/>
              <w:adjustRightInd w:val="0"/>
              <w:rPr>
                <w:color w:val="000000"/>
              </w:rPr>
            </w:pPr>
            <w:r w:rsidRPr="003534B8">
              <w:rPr>
                <w:color w:val="000000"/>
              </w:rPr>
              <w:t>Różne rozliczenia finansowe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175A7C" w:rsidP="00175A7C">
            <w:pPr>
              <w:widowControl w:val="0"/>
              <w:autoSpaceDE w:val="0"/>
              <w:autoSpaceDN w:val="0"/>
              <w:adjustRightInd w:val="0"/>
              <w:jc w:val="right"/>
              <w:rPr>
                <w:color w:val="000000"/>
              </w:rPr>
            </w:pPr>
            <w:r w:rsidRPr="003534B8">
              <w:rPr>
                <w:color w:val="000000"/>
              </w:rPr>
              <w:t>130 012,69</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F643C1" w:rsidP="00175A7C">
            <w:pPr>
              <w:widowControl w:val="0"/>
              <w:autoSpaceDE w:val="0"/>
              <w:autoSpaceDN w:val="0"/>
              <w:adjustRightInd w:val="0"/>
              <w:jc w:val="right"/>
              <w:rPr>
                <w:color w:val="000000"/>
              </w:rPr>
            </w:pPr>
            <w:r>
              <w:rPr>
                <w:color w:val="000000"/>
              </w:rPr>
              <w:t>130 012,69</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175A7C" w:rsidRPr="003534B8" w:rsidRDefault="00F643C1" w:rsidP="00175A7C">
            <w:pPr>
              <w:widowControl w:val="0"/>
              <w:autoSpaceDE w:val="0"/>
              <w:autoSpaceDN w:val="0"/>
              <w:adjustRightInd w:val="0"/>
              <w:jc w:val="right"/>
              <w:rPr>
                <w:color w:val="000000"/>
              </w:rPr>
            </w:pPr>
            <w:r>
              <w:rPr>
                <w:color w:val="000000"/>
              </w:rPr>
              <w:t>100,00</w:t>
            </w:r>
          </w:p>
        </w:tc>
      </w:tr>
      <w:tr w:rsidR="008F3E90" w:rsidRPr="003534B8" w:rsidTr="00686933">
        <w:trPr>
          <w:trHeight w:hRule="exact" w:val="1011"/>
          <w:jc w:val="center"/>
        </w:trPr>
        <w:tc>
          <w:tcPr>
            <w:tcW w:w="698" w:type="dxa"/>
            <w:tcBorders>
              <w:top w:val="nil"/>
              <w:left w:val="single" w:sz="9" w:space="0" w:color="000000"/>
              <w:bottom w:val="nil"/>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8F3E90" w:rsidRPr="003534B8" w:rsidRDefault="008F3E90" w:rsidP="008F3E90">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8F3E90" w:rsidP="008F3E90">
            <w:pPr>
              <w:widowControl w:val="0"/>
              <w:autoSpaceDE w:val="0"/>
              <w:autoSpaceDN w:val="0"/>
              <w:adjustRightInd w:val="0"/>
              <w:jc w:val="right"/>
              <w:rPr>
                <w:color w:val="000000"/>
              </w:rPr>
            </w:pPr>
            <w:r w:rsidRPr="003534B8">
              <w:rPr>
                <w:color w:val="000000"/>
              </w:rPr>
              <w:t>72 459,36</w:t>
            </w:r>
          </w:p>
        </w:tc>
        <w:tc>
          <w:tcPr>
            <w:tcW w:w="1701"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8F3E90" w:rsidP="008F3E90">
            <w:pPr>
              <w:widowControl w:val="0"/>
              <w:autoSpaceDE w:val="0"/>
              <w:autoSpaceDN w:val="0"/>
              <w:adjustRightInd w:val="0"/>
              <w:jc w:val="right"/>
              <w:rPr>
                <w:color w:val="000000"/>
              </w:rPr>
            </w:pPr>
            <w:r w:rsidRPr="003534B8">
              <w:rPr>
                <w:color w:val="000000"/>
              </w:rPr>
              <w:t>72 459,36</w:t>
            </w:r>
          </w:p>
        </w:tc>
        <w:tc>
          <w:tcPr>
            <w:tcW w:w="850"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F643C1" w:rsidP="008F3E90">
            <w:pPr>
              <w:widowControl w:val="0"/>
              <w:autoSpaceDE w:val="0"/>
              <w:autoSpaceDN w:val="0"/>
              <w:adjustRightInd w:val="0"/>
              <w:jc w:val="right"/>
              <w:rPr>
                <w:color w:val="000000"/>
              </w:rPr>
            </w:pPr>
            <w:r>
              <w:rPr>
                <w:color w:val="000000"/>
              </w:rPr>
              <w:t>100,00</w:t>
            </w:r>
          </w:p>
        </w:tc>
      </w:tr>
      <w:tr w:rsidR="008F3E90" w:rsidRPr="003534B8" w:rsidTr="00686933">
        <w:trPr>
          <w:trHeight w:hRule="exact" w:val="1267"/>
          <w:jc w:val="center"/>
        </w:trPr>
        <w:tc>
          <w:tcPr>
            <w:tcW w:w="698" w:type="dxa"/>
            <w:tcBorders>
              <w:top w:val="nil"/>
              <w:left w:val="single" w:sz="9" w:space="0" w:color="000000"/>
              <w:bottom w:val="nil"/>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8F3E90" w:rsidRPr="003534B8" w:rsidRDefault="008F3E90" w:rsidP="008F3E90">
            <w:pPr>
              <w:widowControl w:val="0"/>
              <w:autoSpaceDE w:val="0"/>
              <w:autoSpaceDN w:val="0"/>
              <w:adjustRightInd w:val="0"/>
              <w:jc w:val="center"/>
              <w:rPr>
                <w:color w:val="000000"/>
              </w:rPr>
            </w:pPr>
            <w:r w:rsidRPr="003534B8">
              <w:rPr>
                <w:color w:val="000000"/>
              </w:rPr>
              <w:t>6330</w:t>
            </w:r>
          </w:p>
        </w:tc>
        <w:tc>
          <w:tcPr>
            <w:tcW w:w="3969" w:type="dxa"/>
            <w:tcBorders>
              <w:top w:val="single" w:sz="9" w:space="0" w:color="000000"/>
              <w:left w:val="single" w:sz="9" w:space="0" w:color="000000"/>
              <w:bottom w:val="single" w:sz="9" w:space="0" w:color="000000"/>
              <w:right w:val="single" w:sz="9" w:space="0" w:color="000000"/>
            </w:tcBorders>
            <w:vAlign w:val="center"/>
          </w:tcPr>
          <w:p w:rsidR="008F3E90" w:rsidRPr="003534B8" w:rsidRDefault="008F3E90" w:rsidP="008F3E90">
            <w:pPr>
              <w:widowControl w:val="0"/>
              <w:autoSpaceDE w:val="0"/>
              <w:autoSpaceDN w:val="0"/>
              <w:adjustRightInd w:val="0"/>
              <w:rPr>
                <w:color w:val="000000"/>
              </w:rPr>
            </w:pPr>
            <w:r w:rsidRPr="003534B8">
              <w:rPr>
                <w:color w:val="000000"/>
              </w:rPr>
              <w:t>Dotacje celowe otrzymane z budżetu państwa na realizację inwestycji i zakupów inwestycyjnych własnych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8F3E90" w:rsidP="008F3E90">
            <w:pPr>
              <w:widowControl w:val="0"/>
              <w:autoSpaceDE w:val="0"/>
              <w:autoSpaceDN w:val="0"/>
              <w:adjustRightInd w:val="0"/>
              <w:jc w:val="right"/>
              <w:rPr>
                <w:color w:val="000000"/>
              </w:rPr>
            </w:pPr>
            <w:r w:rsidRPr="003534B8">
              <w:rPr>
                <w:color w:val="000000"/>
              </w:rPr>
              <w:t>57 553,33</w:t>
            </w:r>
          </w:p>
        </w:tc>
        <w:tc>
          <w:tcPr>
            <w:tcW w:w="1701"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8F3E90" w:rsidP="008F3E90">
            <w:pPr>
              <w:widowControl w:val="0"/>
              <w:autoSpaceDE w:val="0"/>
              <w:autoSpaceDN w:val="0"/>
              <w:adjustRightInd w:val="0"/>
              <w:jc w:val="right"/>
              <w:rPr>
                <w:color w:val="000000"/>
              </w:rPr>
            </w:pPr>
            <w:r w:rsidRPr="003534B8">
              <w:rPr>
                <w:color w:val="000000"/>
              </w:rPr>
              <w:t>57 553,33</w:t>
            </w:r>
          </w:p>
        </w:tc>
        <w:tc>
          <w:tcPr>
            <w:tcW w:w="850" w:type="dxa"/>
            <w:tcBorders>
              <w:top w:val="single" w:sz="9" w:space="0" w:color="000000"/>
              <w:left w:val="single" w:sz="9" w:space="0" w:color="000000"/>
              <w:bottom w:val="single" w:sz="9" w:space="0" w:color="000000"/>
              <w:right w:val="single" w:sz="9" w:space="0" w:color="000000"/>
            </w:tcBorders>
            <w:vAlign w:val="bottom"/>
          </w:tcPr>
          <w:p w:rsidR="008F3E90" w:rsidRPr="003534B8" w:rsidRDefault="00F643C1" w:rsidP="008F3E90">
            <w:pPr>
              <w:widowControl w:val="0"/>
              <w:autoSpaceDE w:val="0"/>
              <w:autoSpaceDN w:val="0"/>
              <w:adjustRightInd w:val="0"/>
              <w:jc w:val="right"/>
              <w:rPr>
                <w:color w:val="000000"/>
              </w:rPr>
            </w:pPr>
            <w:r>
              <w:rPr>
                <w:color w:val="000000"/>
              </w:rPr>
              <w:t>100,00</w:t>
            </w:r>
          </w:p>
        </w:tc>
      </w:tr>
      <w:tr w:rsidR="00534160" w:rsidRPr="003534B8" w:rsidTr="00686933">
        <w:trPr>
          <w:trHeight w:hRule="exact" w:val="718"/>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75831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Część równoważąca subwencji ogólnej dla gmin</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37 390,00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37 390,00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F643C1"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Subwencje ogólne z budżetu państwa</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37 390,00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37 390,00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r w:rsidRPr="003534B8">
              <w:rPr>
                <w:b/>
                <w:bCs/>
                <w:color w:val="000000"/>
              </w:rPr>
              <w:t>801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rPr>
                <w:b/>
                <w:bCs/>
                <w:color w:val="000000"/>
              </w:rPr>
            </w:pPr>
            <w:r w:rsidRPr="003534B8">
              <w:rPr>
                <w:b/>
                <w:bCs/>
                <w:color w:val="000000"/>
              </w:rPr>
              <w:t>Oświata i wychowanie</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534B8" w:rsidRDefault="00534160" w:rsidP="00534160">
            <w:pPr>
              <w:widowControl w:val="0"/>
              <w:autoSpaceDE w:val="0"/>
              <w:autoSpaceDN w:val="0"/>
              <w:adjustRightInd w:val="0"/>
              <w:jc w:val="right"/>
              <w:rPr>
                <w:b/>
                <w:bCs/>
                <w:color w:val="000000"/>
              </w:rPr>
            </w:pPr>
            <w:r w:rsidRPr="003534B8">
              <w:rPr>
                <w:b/>
                <w:bCs/>
                <w:color w:val="000000"/>
              </w:rPr>
              <w:t>305 584,00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1135E" w:rsidRDefault="0056276C" w:rsidP="00534160">
            <w:pPr>
              <w:widowControl w:val="0"/>
              <w:autoSpaceDE w:val="0"/>
              <w:autoSpaceDN w:val="0"/>
              <w:adjustRightInd w:val="0"/>
              <w:jc w:val="right"/>
              <w:rPr>
                <w:b/>
                <w:bCs/>
                <w:color w:val="000000"/>
              </w:rPr>
            </w:pPr>
            <w:r w:rsidRPr="0031135E">
              <w:rPr>
                <w:b/>
                <w:color w:val="000000"/>
              </w:rPr>
              <w:t>307 155,66</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534B8" w:rsidRDefault="00F643C1" w:rsidP="00534160">
            <w:pPr>
              <w:widowControl w:val="0"/>
              <w:autoSpaceDE w:val="0"/>
              <w:autoSpaceDN w:val="0"/>
              <w:adjustRightInd w:val="0"/>
              <w:jc w:val="right"/>
              <w:rPr>
                <w:b/>
                <w:bCs/>
                <w:color w:val="000000"/>
              </w:rPr>
            </w:pPr>
            <w:r>
              <w:rPr>
                <w:b/>
                <w:bCs/>
                <w:color w:val="000000"/>
              </w:rPr>
              <w:t>100,51</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Szkoły podstawowe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55 318,00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57 375,15</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F643C1" w:rsidP="00534160">
            <w:pPr>
              <w:widowControl w:val="0"/>
              <w:autoSpaceDE w:val="0"/>
              <w:autoSpaceDN w:val="0"/>
              <w:adjustRightInd w:val="0"/>
              <w:jc w:val="right"/>
              <w:rPr>
                <w:color w:val="000000"/>
              </w:rPr>
            </w:pPr>
            <w:r>
              <w:rPr>
                <w:color w:val="000000"/>
              </w:rPr>
              <w:t>103,72</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25 500,00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27 968,84</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109,68</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2 300,00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2 337,98</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101,65</w:t>
            </w:r>
          </w:p>
        </w:tc>
      </w:tr>
      <w:tr w:rsidR="00534160" w:rsidRPr="003534B8" w:rsidTr="00686933">
        <w:trPr>
          <w:trHeight w:hRule="exact" w:val="156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21 618,00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21 168,33</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97,92</w:t>
            </w:r>
          </w:p>
        </w:tc>
      </w:tr>
      <w:tr w:rsidR="00534160" w:rsidRPr="003534B8" w:rsidTr="00686933">
        <w:trPr>
          <w:trHeight w:hRule="exact" w:val="1001"/>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5 900,00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5 900,00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80103</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Oddziały przedszkolne w szkołach podstawowych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138 000,00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135 453,80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F643C1" w:rsidP="00534160">
            <w:pPr>
              <w:widowControl w:val="0"/>
              <w:autoSpaceDE w:val="0"/>
              <w:autoSpaceDN w:val="0"/>
              <w:adjustRightInd w:val="0"/>
              <w:jc w:val="right"/>
              <w:rPr>
                <w:color w:val="000000"/>
              </w:rPr>
            </w:pPr>
            <w:r>
              <w:rPr>
                <w:color w:val="000000"/>
              </w:rPr>
              <w:t>98,15</w:t>
            </w:r>
          </w:p>
        </w:tc>
      </w:tr>
      <w:tr w:rsidR="00534160" w:rsidRPr="003534B8" w:rsidTr="00686933">
        <w:trPr>
          <w:trHeight w:hRule="exact" w:val="1088"/>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138 000,00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135 453,80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98,15</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80106</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Inne formy wychowania przedszkolnego</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56 895,00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58 949,34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F643C1" w:rsidP="00534160">
            <w:pPr>
              <w:widowControl w:val="0"/>
              <w:autoSpaceDE w:val="0"/>
              <w:autoSpaceDN w:val="0"/>
              <w:adjustRightInd w:val="0"/>
              <w:jc w:val="right"/>
              <w:rPr>
                <w:color w:val="000000"/>
              </w:rPr>
            </w:pPr>
            <w:r>
              <w:rPr>
                <w:color w:val="000000"/>
              </w:rPr>
              <w:t>103,61</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7 764,00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9 818,34</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126,46</w:t>
            </w:r>
          </w:p>
        </w:tc>
      </w:tr>
      <w:tr w:rsidR="00534160" w:rsidRPr="003534B8" w:rsidTr="00686933">
        <w:trPr>
          <w:trHeight w:hRule="exact" w:val="1027"/>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49 131,00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49 131,00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F643C1"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80110</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Gimnazja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12 281,00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12 153,08</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F643C1" w:rsidP="00534160">
            <w:pPr>
              <w:widowControl w:val="0"/>
              <w:autoSpaceDE w:val="0"/>
              <w:autoSpaceDN w:val="0"/>
              <w:adjustRightInd w:val="0"/>
              <w:jc w:val="right"/>
              <w:rPr>
                <w:color w:val="000000"/>
              </w:rPr>
            </w:pPr>
            <w:r>
              <w:rPr>
                <w:color w:val="000000"/>
              </w:rPr>
              <w:t>98,96</w:t>
            </w:r>
          </w:p>
        </w:tc>
      </w:tr>
      <w:tr w:rsidR="00534160" w:rsidRPr="003534B8" w:rsidTr="00686933">
        <w:trPr>
          <w:trHeight w:hRule="exact" w:val="1643"/>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12 281,00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12 153,08</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98,96</w:t>
            </w:r>
          </w:p>
        </w:tc>
      </w:tr>
      <w:tr w:rsidR="00534160" w:rsidRPr="003534B8" w:rsidTr="00686933">
        <w:trPr>
          <w:trHeight w:hRule="exact" w:val="716"/>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80114</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Zespoły obsługi ekonomiczno-administracyjnej szkół</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4 492,95</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112,32</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4 492,95</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112,32</w:t>
            </w:r>
          </w:p>
        </w:tc>
      </w:tr>
      <w:tr w:rsidR="00534160" w:rsidRPr="003534B8" w:rsidTr="00686933">
        <w:trPr>
          <w:trHeight w:hRule="exact" w:val="4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80195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39 090,00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38 731,34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99,08</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686933" w:rsidP="00534160">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176,34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17634</w:t>
            </w:r>
          </w:p>
        </w:tc>
      </w:tr>
      <w:tr w:rsidR="00534160" w:rsidRPr="003534B8" w:rsidTr="00686933">
        <w:trPr>
          <w:trHeight w:hRule="exact" w:val="2437"/>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2007</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33 226,50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32 771,75</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98,63</w:t>
            </w:r>
          </w:p>
        </w:tc>
      </w:tr>
      <w:tr w:rsidR="00534160" w:rsidRPr="003534B8" w:rsidTr="00686933">
        <w:trPr>
          <w:trHeight w:hRule="exact" w:val="240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2009</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5 863,50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5 783,25</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98,63</w:t>
            </w:r>
          </w:p>
        </w:tc>
      </w:tr>
      <w:tr w:rsidR="00534160" w:rsidRPr="003534B8" w:rsidTr="0068693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r w:rsidRPr="003534B8">
              <w:rPr>
                <w:b/>
                <w:bCs/>
                <w:color w:val="000000"/>
              </w:rPr>
              <w:t>852</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34160" w:rsidRPr="003534B8" w:rsidRDefault="00534160" w:rsidP="00534160">
            <w:pPr>
              <w:widowControl w:val="0"/>
              <w:autoSpaceDE w:val="0"/>
              <w:autoSpaceDN w:val="0"/>
              <w:adjustRightInd w:val="0"/>
              <w:rPr>
                <w:b/>
                <w:bCs/>
                <w:color w:val="000000"/>
              </w:rPr>
            </w:pPr>
            <w:r w:rsidRPr="003534B8">
              <w:rPr>
                <w:b/>
                <w:bCs/>
                <w:color w:val="000000"/>
              </w:rPr>
              <w:t>Pomoc społeczna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534B8" w:rsidRDefault="00534160" w:rsidP="00534160">
            <w:pPr>
              <w:widowControl w:val="0"/>
              <w:autoSpaceDE w:val="0"/>
              <w:autoSpaceDN w:val="0"/>
              <w:adjustRightInd w:val="0"/>
              <w:jc w:val="right"/>
              <w:rPr>
                <w:b/>
                <w:bCs/>
                <w:color w:val="000000"/>
              </w:rPr>
            </w:pPr>
            <w:r w:rsidRPr="003534B8">
              <w:rPr>
                <w:b/>
                <w:bCs/>
                <w:color w:val="000000"/>
              </w:rPr>
              <w:t>4 057 660,60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1135E" w:rsidRDefault="0056276C" w:rsidP="00534160">
            <w:pPr>
              <w:widowControl w:val="0"/>
              <w:autoSpaceDE w:val="0"/>
              <w:autoSpaceDN w:val="0"/>
              <w:adjustRightInd w:val="0"/>
              <w:jc w:val="right"/>
              <w:rPr>
                <w:b/>
                <w:bCs/>
                <w:color w:val="000000"/>
              </w:rPr>
            </w:pPr>
            <w:r w:rsidRPr="0031135E">
              <w:rPr>
                <w:b/>
                <w:color w:val="000000"/>
              </w:rPr>
              <w:t>4 052 353,01</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34160" w:rsidRPr="003534B8" w:rsidRDefault="00686933" w:rsidP="00534160">
            <w:pPr>
              <w:widowControl w:val="0"/>
              <w:autoSpaceDE w:val="0"/>
              <w:autoSpaceDN w:val="0"/>
              <w:adjustRightInd w:val="0"/>
              <w:jc w:val="right"/>
              <w:rPr>
                <w:b/>
                <w:bCs/>
                <w:color w:val="000000"/>
              </w:rPr>
            </w:pPr>
            <w:r>
              <w:rPr>
                <w:b/>
                <w:bCs/>
                <w:color w:val="000000"/>
              </w:rPr>
              <w:t>99,87</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85202</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Domy pomocy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4 800,00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4 800,00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4 800,00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4 800,00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85206</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Wspieranie rodziny</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11 966,00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6276C" w:rsidP="00534160">
            <w:pPr>
              <w:widowControl w:val="0"/>
              <w:autoSpaceDE w:val="0"/>
              <w:autoSpaceDN w:val="0"/>
              <w:adjustRightInd w:val="0"/>
              <w:jc w:val="right"/>
              <w:rPr>
                <w:color w:val="000000"/>
              </w:rPr>
            </w:pPr>
            <w:r w:rsidRPr="003534B8">
              <w:rPr>
                <w:color w:val="000000"/>
              </w:rPr>
              <w:t>11 866,00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99,16</w:t>
            </w:r>
          </w:p>
        </w:tc>
      </w:tr>
      <w:tr w:rsidR="00534160"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0,00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0,00</w:t>
            </w:r>
          </w:p>
        </w:tc>
      </w:tr>
      <w:tr w:rsidR="00534160" w:rsidRPr="003534B8" w:rsidTr="00686933">
        <w:trPr>
          <w:trHeight w:hRule="exact" w:val="100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34160" w:rsidRPr="003534B8" w:rsidRDefault="00534160" w:rsidP="00534160">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11 866,00</w:t>
            </w:r>
          </w:p>
        </w:tc>
        <w:tc>
          <w:tcPr>
            <w:tcW w:w="1701"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11 866,00</w:t>
            </w:r>
          </w:p>
        </w:tc>
        <w:tc>
          <w:tcPr>
            <w:tcW w:w="850" w:type="dxa"/>
            <w:tcBorders>
              <w:top w:val="single" w:sz="9" w:space="0" w:color="000000"/>
              <w:left w:val="single" w:sz="9" w:space="0" w:color="000000"/>
              <w:bottom w:val="single" w:sz="9" w:space="0" w:color="000000"/>
              <w:right w:val="single" w:sz="9" w:space="0" w:color="000000"/>
            </w:tcBorders>
            <w:vAlign w:val="bottom"/>
          </w:tcPr>
          <w:p w:rsidR="00534160" w:rsidRPr="003534B8" w:rsidRDefault="00686933" w:rsidP="00534160">
            <w:pPr>
              <w:widowControl w:val="0"/>
              <w:autoSpaceDE w:val="0"/>
              <w:autoSpaceDN w:val="0"/>
              <w:adjustRightInd w:val="0"/>
              <w:jc w:val="right"/>
              <w:rPr>
                <w:color w:val="000000"/>
              </w:rPr>
            </w:pPr>
            <w:r>
              <w:rPr>
                <w:color w:val="000000"/>
              </w:rPr>
              <w:t>100,00</w:t>
            </w:r>
          </w:p>
        </w:tc>
      </w:tr>
      <w:tr w:rsidR="00534160" w:rsidRPr="003534B8" w:rsidTr="00686933">
        <w:trPr>
          <w:trHeight w:hRule="exact" w:val="1440"/>
          <w:jc w:val="center"/>
        </w:trPr>
        <w:tc>
          <w:tcPr>
            <w:tcW w:w="698" w:type="dxa"/>
            <w:tcBorders>
              <w:top w:val="nil"/>
              <w:left w:val="single" w:sz="9" w:space="0" w:color="000000"/>
              <w:bottom w:val="nil"/>
              <w:right w:val="single" w:sz="9" w:space="0" w:color="000000"/>
            </w:tcBorders>
            <w:vAlign w:val="center"/>
          </w:tcPr>
          <w:p w:rsidR="00534160" w:rsidRPr="003534B8" w:rsidRDefault="00534160" w:rsidP="00534160">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r w:rsidRPr="003534B8">
              <w:rPr>
                <w:color w:val="000000"/>
              </w:rPr>
              <w:t>85212</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34160" w:rsidRPr="003534B8" w:rsidRDefault="00534160" w:rsidP="00534160">
            <w:pPr>
              <w:widowControl w:val="0"/>
              <w:autoSpaceDE w:val="0"/>
              <w:autoSpaceDN w:val="0"/>
              <w:adjustRightInd w:val="0"/>
              <w:rPr>
                <w:color w:val="000000"/>
              </w:rPr>
            </w:pPr>
            <w:r w:rsidRPr="003534B8">
              <w:rPr>
                <w:color w:val="000000"/>
              </w:rPr>
              <w:t>Świadczenia rodzinne, świadczenia z funduszu alimentacyjnego oraz składki na ubezpieczenia emerytalne i rentowe z ubezpieczenia społecznego</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34160" w:rsidP="00534160">
            <w:pPr>
              <w:widowControl w:val="0"/>
              <w:autoSpaceDE w:val="0"/>
              <w:autoSpaceDN w:val="0"/>
              <w:adjustRightInd w:val="0"/>
              <w:jc w:val="right"/>
              <w:rPr>
                <w:color w:val="000000"/>
              </w:rPr>
            </w:pPr>
            <w:r w:rsidRPr="003534B8">
              <w:rPr>
                <w:color w:val="000000"/>
              </w:rPr>
              <w:t>3 131 508,00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56276C" w:rsidP="00534160">
            <w:pPr>
              <w:widowControl w:val="0"/>
              <w:autoSpaceDE w:val="0"/>
              <w:autoSpaceDN w:val="0"/>
              <w:adjustRightInd w:val="0"/>
              <w:jc w:val="right"/>
              <w:rPr>
                <w:color w:val="000000"/>
              </w:rPr>
            </w:pPr>
            <w:r w:rsidRPr="003534B8">
              <w:rPr>
                <w:color w:val="000000"/>
              </w:rPr>
              <w:t>3 119 513,00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34160" w:rsidRPr="003534B8" w:rsidRDefault="00686933" w:rsidP="00534160">
            <w:pPr>
              <w:widowControl w:val="0"/>
              <w:autoSpaceDE w:val="0"/>
              <w:autoSpaceDN w:val="0"/>
              <w:adjustRightInd w:val="0"/>
              <w:jc w:val="right"/>
              <w:rPr>
                <w:color w:val="000000"/>
              </w:rPr>
            </w:pPr>
            <w:r>
              <w:rPr>
                <w:color w:val="000000"/>
              </w:rPr>
              <w:t>99,62</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0690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różnych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88,00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108,00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122,73</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72,00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61,12</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84,89</w:t>
            </w:r>
          </w:p>
        </w:tc>
      </w:tr>
      <w:tr w:rsidR="0056276C" w:rsidRPr="003534B8" w:rsidTr="00686933">
        <w:trPr>
          <w:trHeight w:hRule="exact" w:val="1452"/>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3 108 508,00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3 098 508,00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99,68</w:t>
            </w:r>
          </w:p>
        </w:tc>
      </w:tr>
      <w:tr w:rsidR="0056276C" w:rsidRPr="003534B8" w:rsidTr="00686933">
        <w:trPr>
          <w:trHeight w:hRule="exact" w:val="1133"/>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2360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Dochody jednostek samorządu terytorialnego związane z realizacją zadań z zakresu administracji rządowej oraz innych zadań zleconych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22 840,00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20 835,88</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91,23</w:t>
            </w:r>
          </w:p>
        </w:tc>
      </w:tr>
      <w:tr w:rsidR="0056276C" w:rsidRPr="003534B8" w:rsidTr="00686933">
        <w:trPr>
          <w:trHeight w:hRule="exact" w:val="185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85213</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Składki na ubezpieczenie zdrowotne opłacane za osoby pobierające niektóre świadczenia z pomocy społecznej, niektóre świadczenia rodzinne oraz za osoby uczestniczące w zajęciach w centrum integracji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33 413,00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32 530,10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97,36</w:t>
            </w:r>
          </w:p>
        </w:tc>
      </w:tr>
      <w:tr w:rsidR="0056276C" w:rsidRPr="003534B8" w:rsidTr="00686933">
        <w:trPr>
          <w:trHeight w:hRule="exact" w:val="155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16 972,00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16 257,60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95,79</w:t>
            </w:r>
          </w:p>
        </w:tc>
      </w:tr>
      <w:tr w:rsidR="0056276C" w:rsidRPr="003534B8" w:rsidTr="00686933">
        <w:trPr>
          <w:trHeight w:hRule="exact" w:val="992"/>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16 441,00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16 272,50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98,98</w:t>
            </w:r>
          </w:p>
        </w:tc>
      </w:tr>
      <w:tr w:rsidR="0056276C" w:rsidRPr="003534B8" w:rsidTr="00686933">
        <w:trPr>
          <w:trHeight w:hRule="exact" w:val="863"/>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85214</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Zasiłki i pomoc w naturze oraz składki na ubezpieczenia emerytalne i rentowe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73 500,00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73 408,98</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99,88</w:t>
            </w:r>
          </w:p>
        </w:tc>
      </w:tr>
      <w:tr w:rsidR="0056276C" w:rsidRPr="003534B8" w:rsidTr="00686933">
        <w:trPr>
          <w:trHeight w:hRule="exact" w:val="97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73 500,00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73 408,98</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99,88</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85215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Dodatki mieszkaniowe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1 807,62</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1 766,66</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97,73</w:t>
            </w:r>
          </w:p>
        </w:tc>
      </w:tr>
      <w:tr w:rsidR="0056276C" w:rsidRPr="003534B8" w:rsidTr="00686933">
        <w:trPr>
          <w:trHeight w:hRule="exact" w:val="1518"/>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1 807,62</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1 766,66</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97,73</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85216</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Zasiłki stałe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200 652,00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199 903,47</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99,63</w:t>
            </w:r>
          </w:p>
        </w:tc>
      </w:tr>
      <w:tr w:rsidR="0056276C" w:rsidRPr="003534B8" w:rsidTr="00686933">
        <w:trPr>
          <w:trHeight w:hRule="exact" w:val="93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200 652,00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199 903,47</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99,63</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85219</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Ośrodki pomocy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287 998,00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288 393,77</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100,14</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11 397,32</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103,61</w:t>
            </w:r>
          </w:p>
        </w:tc>
      </w:tr>
      <w:tr w:rsidR="0056276C" w:rsidRPr="003534B8" w:rsidTr="00686933">
        <w:trPr>
          <w:trHeight w:hRule="exact" w:val="1516"/>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2 680,00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2 679,60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99,99</w:t>
            </w:r>
          </w:p>
        </w:tc>
      </w:tr>
      <w:tr w:rsidR="0056276C" w:rsidRPr="003534B8" w:rsidTr="00686933">
        <w:trPr>
          <w:trHeight w:hRule="exact" w:val="999"/>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274 318,00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274 316,85</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100,00</w:t>
            </w:r>
          </w:p>
        </w:tc>
      </w:tr>
      <w:tr w:rsidR="0056276C" w:rsidRPr="003534B8" w:rsidTr="00686933">
        <w:trPr>
          <w:trHeight w:hRule="exact" w:val="716"/>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85228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Usługi opiekuńcze i specjalistyczne usługi opiekuńcze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1 028,00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840,00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81,71</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0830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usług</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1 028,00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840,00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81,71</w:t>
            </w:r>
          </w:p>
        </w:tc>
      </w:tr>
      <w:tr w:rsidR="0056276C" w:rsidRPr="003534B8" w:rsidTr="00686933">
        <w:trPr>
          <w:trHeight w:hRule="exact" w:val="504"/>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85278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Usuwanie skutków klęsk żywiołowych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112 405,00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110 505,00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98,31</w:t>
            </w:r>
          </w:p>
        </w:tc>
      </w:tr>
      <w:tr w:rsidR="0056276C" w:rsidRPr="003534B8" w:rsidTr="00686933">
        <w:trPr>
          <w:trHeight w:hRule="exact" w:val="1363"/>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112 405,00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110 505,00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98,31</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85295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198 582,98</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208 826,03</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105,16</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0970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różnych dochodów</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15 000,00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29 445,84</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196,31</w:t>
            </w:r>
          </w:p>
        </w:tc>
      </w:tr>
      <w:tr w:rsidR="0056276C" w:rsidRPr="003534B8" w:rsidTr="00686933">
        <w:trPr>
          <w:trHeight w:hRule="exact" w:val="2303"/>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8 520,00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8 339,74</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97,88</w:t>
            </w:r>
          </w:p>
        </w:tc>
      </w:tr>
      <w:tr w:rsidR="0056276C" w:rsidRPr="003534B8" w:rsidTr="00686933">
        <w:trPr>
          <w:trHeight w:hRule="exact" w:val="1542"/>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880,00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879,04</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99,89</w:t>
            </w:r>
          </w:p>
        </w:tc>
      </w:tr>
      <w:tr w:rsidR="0056276C" w:rsidRPr="003534B8" w:rsidTr="00686933">
        <w:trPr>
          <w:trHeight w:hRule="exact" w:val="998"/>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112 600,00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111 420,00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98,95</w:t>
            </w:r>
          </w:p>
        </w:tc>
      </w:tr>
      <w:tr w:rsidR="0056276C" w:rsidRPr="003534B8" w:rsidTr="00686933">
        <w:trPr>
          <w:trHeight w:hRule="exact" w:val="229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6207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61 582,98</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58 741,41</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1B541F" w:rsidP="0056276C">
            <w:pPr>
              <w:widowControl w:val="0"/>
              <w:autoSpaceDE w:val="0"/>
              <w:autoSpaceDN w:val="0"/>
              <w:adjustRightInd w:val="0"/>
              <w:jc w:val="right"/>
              <w:rPr>
                <w:color w:val="000000"/>
              </w:rPr>
            </w:pPr>
            <w:r>
              <w:rPr>
                <w:color w:val="000000"/>
              </w:rPr>
              <w:t>95,39</w:t>
            </w:r>
          </w:p>
        </w:tc>
      </w:tr>
      <w:tr w:rsidR="0056276C" w:rsidRPr="003534B8" w:rsidTr="00686933">
        <w:trPr>
          <w:trHeight w:hRule="exact" w:val="704"/>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r w:rsidRPr="003534B8">
              <w:rPr>
                <w:b/>
                <w:bCs/>
                <w:color w:val="000000"/>
              </w:rPr>
              <w:t>853</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rPr>
                <w:b/>
                <w:bCs/>
                <w:color w:val="000000"/>
              </w:rPr>
            </w:pPr>
            <w:r w:rsidRPr="003534B8">
              <w:rPr>
                <w:b/>
                <w:bCs/>
                <w:color w:val="000000"/>
              </w:rPr>
              <w:t>Pozostałe zadania w zakresie polityki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56276C" w:rsidP="0056276C">
            <w:pPr>
              <w:widowControl w:val="0"/>
              <w:autoSpaceDE w:val="0"/>
              <w:autoSpaceDN w:val="0"/>
              <w:adjustRightInd w:val="0"/>
              <w:jc w:val="right"/>
              <w:rPr>
                <w:b/>
                <w:bCs/>
                <w:color w:val="000000"/>
              </w:rPr>
            </w:pPr>
            <w:r w:rsidRPr="003534B8">
              <w:rPr>
                <w:b/>
                <w:bCs/>
                <w:color w:val="000000"/>
              </w:rPr>
              <w:t>694 941,07</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1135E" w:rsidRDefault="0056276C" w:rsidP="0056276C">
            <w:pPr>
              <w:widowControl w:val="0"/>
              <w:autoSpaceDE w:val="0"/>
              <w:autoSpaceDN w:val="0"/>
              <w:adjustRightInd w:val="0"/>
              <w:jc w:val="right"/>
              <w:rPr>
                <w:b/>
                <w:bCs/>
                <w:color w:val="000000"/>
              </w:rPr>
            </w:pPr>
            <w:r w:rsidRPr="0031135E">
              <w:rPr>
                <w:b/>
                <w:color w:val="000000"/>
              </w:rPr>
              <w:t>337 650,05</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686933" w:rsidP="0056276C">
            <w:pPr>
              <w:widowControl w:val="0"/>
              <w:autoSpaceDE w:val="0"/>
              <w:autoSpaceDN w:val="0"/>
              <w:adjustRightInd w:val="0"/>
              <w:jc w:val="right"/>
              <w:rPr>
                <w:b/>
                <w:bCs/>
                <w:color w:val="000000"/>
              </w:rPr>
            </w:pPr>
            <w:r>
              <w:rPr>
                <w:b/>
                <w:bCs/>
                <w:color w:val="000000"/>
              </w:rPr>
              <w:t>48,59</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85395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694 941,07</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337 650,05</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686933" w:rsidP="0056276C">
            <w:pPr>
              <w:widowControl w:val="0"/>
              <w:autoSpaceDE w:val="0"/>
              <w:autoSpaceDN w:val="0"/>
              <w:adjustRightInd w:val="0"/>
              <w:jc w:val="right"/>
              <w:rPr>
                <w:color w:val="000000"/>
              </w:rPr>
            </w:pPr>
            <w:r>
              <w:rPr>
                <w:color w:val="000000"/>
              </w:rPr>
              <w:t>48,59</w:t>
            </w:r>
          </w:p>
        </w:tc>
      </w:tr>
      <w:tr w:rsidR="0056276C" w:rsidRPr="003534B8" w:rsidTr="00686933">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0920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Pozostałe odsetki</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1 281,51</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64,08</w:t>
            </w:r>
          </w:p>
        </w:tc>
      </w:tr>
      <w:tr w:rsidR="0056276C" w:rsidRPr="003534B8" w:rsidTr="0031135E">
        <w:trPr>
          <w:trHeight w:hRule="exact" w:val="2297"/>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271 099,91</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158 413,26</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58,43</w:t>
            </w:r>
          </w:p>
        </w:tc>
      </w:tr>
      <w:tr w:rsidR="0056276C" w:rsidRPr="003534B8" w:rsidTr="0031135E">
        <w:trPr>
          <w:trHeight w:hRule="exact" w:val="241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2009</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47 841,16</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27 955,28</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58,43</w:t>
            </w:r>
          </w:p>
        </w:tc>
      </w:tr>
      <w:tr w:rsidR="0056276C" w:rsidRPr="003534B8" w:rsidTr="0031135E">
        <w:trPr>
          <w:trHeight w:hRule="exact" w:val="2406"/>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6207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317 900,00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127 500,00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40,11</w:t>
            </w:r>
          </w:p>
        </w:tc>
      </w:tr>
      <w:tr w:rsidR="0056276C" w:rsidRPr="003534B8" w:rsidTr="0031135E">
        <w:trPr>
          <w:trHeight w:hRule="exact" w:val="2413"/>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6209</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56 100,00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22 500,00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686933" w:rsidP="0056276C">
            <w:pPr>
              <w:widowControl w:val="0"/>
              <w:autoSpaceDE w:val="0"/>
              <w:autoSpaceDN w:val="0"/>
              <w:adjustRightInd w:val="0"/>
              <w:jc w:val="right"/>
              <w:rPr>
                <w:color w:val="000000"/>
              </w:rPr>
            </w:pPr>
            <w:r>
              <w:rPr>
                <w:color w:val="000000"/>
              </w:rPr>
              <w:t>40,11</w:t>
            </w:r>
          </w:p>
        </w:tc>
      </w:tr>
      <w:tr w:rsidR="0056276C" w:rsidRPr="003534B8" w:rsidTr="0031135E">
        <w:trPr>
          <w:trHeight w:hRule="exact" w:val="434"/>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r w:rsidRPr="003534B8">
              <w:rPr>
                <w:b/>
                <w:bCs/>
                <w:color w:val="000000"/>
              </w:rPr>
              <w:t>854</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rPr>
                <w:b/>
                <w:bCs/>
                <w:color w:val="000000"/>
              </w:rPr>
            </w:pPr>
            <w:r w:rsidRPr="003534B8">
              <w:rPr>
                <w:b/>
                <w:bCs/>
                <w:color w:val="000000"/>
              </w:rPr>
              <w:t>Edukacyjna opieka wychowawcza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56276C" w:rsidP="0056276C">
            <w:pPr>
              <w:widowControl w:val="0"/>
              <w:autoSpaceDE w:val="0"/>
              <w:autoSpaceDN w:val="0"/>
              <w:adjustRightInd w:val="0"/>
              <w:jc w:val="right"/>
              <w:rPr>
                <w:b/>
                <w:bCs/>
                <w:color w:val="000000"/>
              </w:rPr>
            </w:pPr>
            <w:r w:rsidRPr="003534B8">
              <w:rPr>
                <w:b/>
                <w:bCs/>
                <w:color w:val="000000"/>
              </w:rPr>
              <w:t>132 650,00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1135E" w:rsidRDefault="0056276C" w:rsidP="0056276C">
            <w:pPr>
              <w:widowControl w:val="0"/>
              <w:autoSpaceDE w:val="0"/>
              <w:autoSpaceDN w:val="0"/>
              <w:adjustRightInd w:val="0"/>
              <w:jc w:val="right"/>
              <w:rPr>
                <w:b/>
                <w:bCs/>
                <w:color w:val="000000"/>
              </w:rPr>
            </w:pPr>
            <w:r w:rsidRPr="0031135E">
              <w:rPr>
                <w:b/>
                <w:color w:val="000000"/>
              </w:rPr>
              <w:t>132 150,00</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31135E" w:rsidP="0056276C">
            <w:pPr>
              <w:widowControl w:val="0"/>
              <w:autoSpaceDE w:val="0"/>
              <w:autoSpaceDN w:val="0"/>
              <w:adjustRightInd w:val="0"/>
              <w:jc w:val="right"/>
              <w:rPr>
                <w:b/>
                <w:bCs/>
                <w:color w:val="000000"/>
              </w:rPr>
            </w:pPr>
            <w:r>
              <w:rPr>
                <w:b/>
                <w:bCs/>
                <w:color w:val="000000"/>
              </w:rPr>
              <w:t>99,62</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85415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Pomoc materialna dla uczniów</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132 650,00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132 150,00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31135E" w:rsidP="0056276C">
            <w:pPr>
              <w:widowControl w:val="0"/>
              <w:autoSpaceDE w:val="0"/>
              <w:autoSpaceDN w:val="0"/>
              <w:adjustRightInd w:val="0"/>
              <w:jc w:val="right"/>
              <w:rPr>
                <w:color w:val="000000"/>
              </w:rPr>
            </w:pPr>
            <w:r>
              <w:rPr>
                <w:color w:val="000000"/>
              </w:rPr>
              <w:t>99,62</w:t>
            </w:r>
          </w:p>
        </w:tc>
      </w:tr>
      <w:tr w:rsidR="0056276C" w:rsidRPr="003534B8" w:rsidTr="0031135E">
        <w:trPr>
          <w:trHeight w:hRule="exact" w:val="101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2030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własnych zadań bieżących gmin (związków gmin)</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119 000,00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119 000,00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100,00</w:t>
            </w:r>
          </w:p>
        </w:tc>
      </w:tr>
      <w:tr w:rsidR="0056276C" w:rsidRPr="003534B8" w:rsidTr="0031135E">
        <w:trPr>
          <w:trHeight w:hRule="exact" w:val="183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2040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otrzymane z budżetu państwa na realizację zadań bieżących gmin z zakresu edukacyjnej opieki wychowawczej finansowanych w całości przez budżet państwa w ramach programów rządowych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13 650,00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13 150,00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96,34</w:t>
            </w:r>
          </w:p>
        </w:tc>
      </w:tr>
      <w:tr w:rsidR="0056276C" w:rsidRPr="003534B8" w:rsidTr="0031135E">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r w:rsidRPr="003534B8">
              <w:rPr>
                <w:b/>
                <w:bCs/>
                <w:color w:val="000000"/>
              </w:rPr>
              <w:t>900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rPr>
                <w:b/>
                <w:bCs/>
                <w:color w:val="000000"/>
              </w:rPr>
            </w:pPr>
            <w:r w:rsidRPr="003534B8">
              <w:rPr>
                <w:b/>
                <w:bCs/>
                <w:color w:val="000000"/>
              </w:rPr>
              <w:t>Gospodarka komunalna i ochrona środowiska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56276C" w:rsidP="0056276C">
            <w:pPr>
              <w:widowControl w:val="0"/>
              <w:autoSpaceDE w:val="0"/>
              <w:autoSpaceDN w:val="0"/>
              <w:adjustRightInd w:val="0"/>
              <w:jc w:val="right"/>
              <w:rPr>
                <w:b/>
                <w:bCs/>
                <w:color w:val="000000"/>
              </w:rPr>
            </w:pPr>
            <w:r w:rsidRPr="003534B8">
              <w:rPr>
                <w:b/>
                <w:bCs/>
                <w:color w:val="000000"/>
              </w:rPr>
              <w:t>659 073,00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3534B8" w:rsidP="0056276C">
            <w:pPr>
              <w:widowControl w:val="0"/>
              <w:autoSpaceDE w:val="0"/>
              <w:autoSpaceDN w:val="0"/>
              <w:adjustRightInd w:val="0"/>
              <w:jc w:val="right"/>
              <w:rPr>
                <w:b/>
                <w:bCs/>
                <w:color w:val="000000"/>
              </w:rPr>
            </w:pPr>
            <w:r w:rsidRPr="003534B8">
              <w:rPr>
                <w:b/>
                <w:color w:val="000000"/>
              </w:rPr>
              <w:t>653 545,96</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534B8" w:rsidRDefault="00827D23" w:rsidP="0056276C">
            <w:pPr>
              <w:widowControl w:val="0"/>
              <w:autoSpaceDE w:val="0"/>
              <w:autoSpaceDN w:val="0"/>
              <w:adjustRightInd w:val="0"/>
              <w:jc w:val="right"/>
              <w:rPr>
                <w:b/>
                <w:bCs/>
                <w:color w:val="000000"/>
              </w:rPr>
            </w:pPr>
            <w:r>
              <w:rPr>
                <w:b/>
                <w:bCs/>
                <w:color w:val="000000"/>
              </w:rPr>
              <w:t>99,16</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90002</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Gospodarka odpadami</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510 216,00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509 433,29</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31135E" w:rsidP="0056276C">
            <w:pPr>
              <w:widowControl w:val="0"/>
              <w:autoSpaceDE w:val="0"/>
              <w:autoSpaceDN w:val="0"/>
              <w:adjustRightInd w:val="0"/>
              <w:jc w:val="right"/>
              <w:rPr>
                <w:color w:val="000000"/>
              </w:rPr>
            </w:pPr>
            <w:r>
              <w:rPr>
                <w:color w:val="000000"/>
              </w:rPr>
              <w:t>99,85</w:t>
            </w:r>
          </w:p>
        </w:tc>
      </w:tr>
      <w:tr w:rsidR="0056276C" w:rsidRPr="003534B8" w:rsidTr="0031135E">
        <w:trPr>
          <w:trHeight w:hRule="exact" w:val="1175"/>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0490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innych lokalnych opłat pobieranych przez jednostki samorządu terytorialnego na podstawie odrębnych ustaw</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477 000,00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477 098,09</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100,02</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0570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Grzywny, mandaty i inne kary pieniężne od osób fizycznych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100,00</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0690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różnych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4 000,00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3 756,40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93,91</w:t>
            </w:r>
          </w:p>
        </w:tc>
      </w:tr>
      <w:tr w:rsidR="0056276C" w:rsidRPr="003534B8" w:rsidTr="0031135E">
        <w:trPr>
          <w:trHeight w:hRule="exact" w:val="734"/>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0910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Odsetki od nieterminowych wpłat z tytułu podatków i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226,80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453,60</w:t>
            </w:r>
          </w:p>
        </w:tc>
      </w:tr>
      <w:tr w:rsidR="0056276C" w:rsidRPr="003534B8" w:rsidTr="0031135E">
        <w:trPr>
          <w:trHeight w:hRule="exact" w:val="141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2460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Środki otrzymane od pozostałych jednostek zaliczanych do sektora finansów publicznych na realizacje zadań bieżących jednostek zaliczanych do sektora finansów publicznych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28 666,00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27 852,00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97,16</w:t>
            </w:r>
          </w:p>
        </w:tc>
      </w:tr>
      <w:tr w:rsidR="0056276C" w:rsidRPr="003534B8" w:rsidTr="0031135E">
        <w:trPr>
          <w:trHeight w:hRule="exact" w:val="708"/>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90005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Ochrona powietrza atmosferycznego i klimatu</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827D23" w:rsidP="0056276C">
            <w:pPr>
              <w:widowControl w:val="0"/>
              <w:autoSpaceDE w:val="0"/>
              <w:autoSpaceDN w:val="0"/>
              <w:adjustRightInd w:val="0"/>
              <w:jc w:val="right"/>
              <w:rPr>
                <w:color w:val="000000"/>
              </w:rPr>
            </w:pPr>
            <w:r>
              <w:rPr>
                <w:color w:val="000000"/>
              </w:rPr>
              <w:t>104 500</w:t>
            </w:r>
            <w:r w:rsidR="0056276C" w:rsidRPr="003534B8">
              <w:rPr>
                <w:color w:val="000000"/>
              </w:rPr>
              <w:t>,00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99 577,72</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827D23" w:rsidP="0056276C">
            <w:pPr>
              <w:widowControl w:val="0"/>
              <w:autoSpaceDE w:val="0"/>
              <w:autoSpaceDN w:val="0"/>
              <w:adjustRightInd w:val="0"/>
              <w:jc w:val="right"/>
              <w:rPr>
                <w:color w:val="000000"/>
              </w:rPr>
            </w:pPr>
            <w:r>
              <w:rPr>
                <w:color w:val="000000"/>
              </w:rPr>
              <w:t>95,29</w:t>
            </w:r>
          </w:p>
        </w:tc>
      </w:tr>
      <w:tr w:rsidR="0056276C" w:rsidRPr="003534B8" w:rsidTr="0031135E">
        <w:trPr>
          <w:trHeight w:hRule="exact" w:val="718"/>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0960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Otrzymane spadki, zapisy i darowizny w postaci pieniężnej</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33 300,00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28 377,72</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85,22</w:t>
            </w:r>
          </w:p>
        </w:tc>
      </w:tr>
      <w:tr w:rsidR="0056276C" w:rsidRPr="003534B8" w:rsidTr="0031135E">
        <w:trPr>
          <w:trHeight w:hRule="exact" w:val="155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2460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Środki otrzymane od pozostałych jednostek zaliczanych do sektora finansów publicznych na realizacje zadań bieżących jednostek zaliczanych do sektora finansów publicznych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827D23" w:rsidP="0056276C">
            <w:pPr>
              <w:widowControl w:val="0"/>
              <w:autoSpaceDE w:val="0"/>
              <w:autoSpaceDN w:val="0"/>
              <w:adjustRightInd w:val="0"/>
              <w:jc w:val="right"/>
              <w:rPr>
                <w:color w:val="000000"/>
              </w:rPr>
            </w:pPr>
            <w:r>
              <w:rPr>
                <w:color w:val="000000"/>
              </w:rPr>
              <w:t>21 200</w:t>
            </w:r>
            <w:r w:rsidR="0056276C" w:rsidRPr="003534B8">
              <w:rPr>
                <w:color w:val="000000"/>
              </w:rPr>
              <w:t>,00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21 200,00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827D23" w:rsidP="0056276C">
            <w:pPr>
              <w:widowControl w:val="0"/>
              <w:autoSpaceDE w:val="0"/>
              <w:autoSpaceDN w:val="0"/>
              <w:adjustRightInd w:val="0"/>
              <w:jc w:val="right"/>
              <w:rPr>
                <w:color w:val="000000"/>
              </w:rPr>
            </w:pPr>
            <w:r>
              <w:rPr>
                <w:color w:val="000000"/>
              </w:rPr>
              <w:t>100,00</w:t>
            </w:r>
          </w:p>
        </w:tc>
      </w:tr>
      <w:tr w:rsidR="0056276C" w:rsidRPr="003534B8" w:rsidTr="0031135E">
        <w:trPr>
          <w:trHeight w:hRule="exact" w:val="1998"/>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6280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Środki otrzymane od pozostałych jednostek zaliczanych do sektora finansów publicznych na finansowanie lub dofinansowanie kosztów realizacji inwestycji i zakupów inwestycyjnych jednostek zaliczanych do sektora finansów publicznych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50 000,00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100,00</w:t>
            </w:r>
          </w:p>
        </w:tc>
      </w:tr>
      <w:tr w:rsidR="0056276C" w:rsidRPr="003534B8" w:rsidTr="0031135E">
        <w:trPr>
          <w:trHeight w:hRule="exact" w:val="1119"/>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90019</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Wpływy i wydatki związane z gromadzeniem środków z opłat i kar za korzystanie ze środowiska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23 000,00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25 720,47</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31135E" w:rsidP="0056276C">
            <w:pPr>
              <w:widowControl w:val="0"/>
              <w:autoSpaceDE w:val="0"/>
              <w:autoSpaceDN w:val="0"/>
              <w:adjustRightInd w:val="0"/>
              <w:jc w:val="right"/>
              <w:rPr>
                <w:color w:val="000000"/>
              </w:rPr>
            </w:pPr>
            <w:r>
              <w:rPr>
                <w:color w:val="000000"/>
              </w:rPr>
              <w:t>111,83</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0690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Wpływy z różnych opłat</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23 000,00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25 720,47</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111,83</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90095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827D23" w:rsidP="0056276C">
            <w:pPr>
              <w:widowControl w:val="0"/>
              <w:autoSpaceDE w:val="0"/>
              <w:autoSpaceDN w:val="0"/>
              <w:adjustRightInd w:val="0"/>
              <w:jc w:val="right"/>
              <w:rPr>
                <w:color w:val="000000"/>
              </w:rPr>
            </w:pPr>
            <w:r>
              <w:rPr>
                <w:color w:val="000000"/>
              </w:rPr>
              <w:t>21 357</w:t>
            </w:r>
            <w:r w:rsidR="0056276C" w:rsidRPr="003534B8">
              <w:rPr>
                <w:color w:val="000000"/>
              </w:rPr>
              <w:t>,00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18 814,48</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827D23" w:rsidP="0056276C">
            <w:pPr>
              <w:widowControl w:val="0"/>
              <w:autoSpaceDE w:val="0"/>
              <w:autoSpaceDN w:val="0"/>
              <w:adjustRightInd w:val="0"/>
              <w:jc w:val="right"/>
              <w:rPr>
                <w:color w:val="000000"/>
              </w:rPr>
            </w:pPr>
            <w:r>
              <w:rPr>
                <w:color w:val="000000"/>
              </w:rPr>
              <w:t>88,10</w:t>
            </w:r>
          </w:p>
        </w:tc>
      </w:tr>
      <w:tr w:rsidR="0056276C" w:rsidRPr="003534B8" w:rsidTr="0031135E">
        <w:trPr>
          <w:trHeight w:hRule="exact" w:val="1582"/>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2460</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Środki otrzymane od pozostałych jednostek zaliczanych do sektora finansów publicznych na realizacje zadań bieżących jednostek zaliczanych do sektora finansów publicznych</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827D23" w:rsidP="0056276C">
            <w:pPr>
              <w:widowControl w:val="0"/>
              <w:autoSpaceDE w:val="0"/>
              <w:autoSpaceDN w:val="0"/>
              <w:adjustRightInd w:val="0"/>
              <w:jc w:val="right"/>
              <w:rPr>
                <w:color w:val="000000"/>
              </w:rPr>
            </w:pPr>
            <w:r>
              <w:rPr>
                <w:color w:val="000000"/>
              </w:rPr>
              <w:t>21 357</w:t>
            </w:r>
            <w:r w:rsidR="0056276C" w:rsidRPr="003534B8">
              <w:rPr>
                <w:color w:val="000000"/>
              </w:rPr>
              <w:t>,00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18 814,48</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827D23" w:rsidP="0056276C">
            <w:pPr>
              <w:widowControl w:val="0"/>
              <w:autoSpaceDE w:val="0"/>
              <w:autoSpaceDN w:val="0"/>
              <w:adjustRightInd w:val="0"/>
              <w:jc w:val="right"/>
              <w:rPr>
                <w:color w:val="000000"/>
              </w:rPr>
            </w:pPr>
            <w:r>
              <w:rPr>
                <w:color w:val="000000"/>
              </w:rPr>
              <w:t>88,10</w:t>
            </w:r>
          </w:p>
        </w:tc>
      </w:tr>
      <w:tr w:rsidR="0056276C" w:rsidRPr="003534B8" w:rsidTr="0031135E">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r w:rsidRPr="003534B8">
              <w:rPr>
                <w:b/>
                <w:bCs/>
                <w:color w:val="000000"/>
              </w:rPr>
              <w:t>921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56276C" w:rsidRPr="003534B8" w:rsidRDefault="0056276C" w:rsidP="0056276C">
            <w:pPr>
              <w:widowControl w:val="0"/>
              <w:autoSpaceDE w:val="0"/>
              <w:autoSpaceDN w:val="0"/>
              <w:adjustRightInd w:val="0"/>
              <w:rPr>
                <w:b/>
                <w:bCs/>
                <w:color w:val="000000"/>
              </w:rPr>
            </w:pPr>
            <w:r w:rsidRPr="003534B8">
              <w:rPr>
                <w:b/>
                <w:bCs/>
                <w:color w:val="000000"/>
              </w:rPr>
              <w:t>Kultura i ochrona dziedzictwa narodowego</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1135E" w:rsidRDefault="0056276C" w:rsidP="0056276C">
            <w:pPr>
              <w:widowControl w:val="0"/>
              <w:autoSpaceDE w:val="0"/>
              <w:autoSpaceDN w:val="0"/>
              <w:adjustRightInd w:val="0"/>
              <w:jc w:val="right"/>
              <w:rPr>
                <w:b/>
                <w:bCs/>
                <w:color w:val="000000"/>
              </w:rPr>
            </w:pPr>
            <w:r w:rsidRPr="0031135E">
              <w:rPr>
                <w:b/>
                <w:bCs/>
                <w:color w:val="000000"/>
              </w:rPr>
              <w:t>253 411,92</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1135E" w:rsidRDefault="0056276C" w:rsidP="0056276C">
            <w:pPr>
              <w:widowControl w:val="0"/>
              <w:autoSpaceDE w:val="0"/>
              <w:autoSpaceDN w:val="0"/>
              <w:adjustRightInd w:val="0"/>
              <w:jc w:val="right"/>
              <w:rPr>
                <w:b/>
                <w:bCs/>
                <w:color w:val="000000"/>
              </w:rPr>
            </w:pPr>
            <w:r w:rsidRPr="0031135E">
              <w:rPr>
                <w:b/>
                <w:color w:val="000000"/>
              </w:rPr>
              <w:t>253 403,92</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6276C" w:rsidRPr="0031135E" w:rsidRDefault="0031135E" w:rsidP="0056276C">
            <w:pPr>
              <w:widowControl w:val="0"/>
              <w:autoSpaceDE w:val="0"/>
              <w:autoSpaceDN w:val="0"/>
              <w:adjustRightInd w:val="0"/>
              <w:jc w:val="right"/>
              <w:rPr>
                <w:b/>
                <w:bCs/>
                <w:color w:val="000000"/>
              </w:rPr>
            </w:pPr>
            <w:r w:rsidRPr="0031135E">
              <w:rPr>
                <w:b/>
                <w:bCs/>
                <w:color w:val="000000"/>
              </w:rPr>
              <w:t>100,00</w:t>
            </w:r>
          </w:p>
        </w:tc>
      </w:tr>
      <w:tr w:rsidR="0056276C" w:rsidRPr="003534B8" w:rsidTr="0031135E">
        <w:trPr>
          <w:trHeight w:hRule="exact" w:val="340"/>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92195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56276C" w:rsidRPr="003534B8" w:rsidRDefault="0056276C" w:rsidP="0056276C">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253 411,92</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253 403,92</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6276C" w:rsidRPr="003534B8" w:rsidRDefault="0031135E" w:rsidP="0056276C">
            <w:pPr>
              <w:widowControl w:val="0"/>
              <w:autoSpaceDE w:val="0"/>
              <w:autoSpaceDN w:val="0"/>
              <w:adjustRightInd w:val="0"/>
              <w:jc w:val="right"/>
              <w:rPr>
                <w:color w:val="000000"/>
              </w:rPr>
            </w:pPr>
            <w:r>
              <w:rPr>
                <w:color w:val="000000"/>
              </w:rPr>
              <w:t>100,00</w:t>
            </w:r>
          </w:p>
        </w:tc>
      </w:tr>
      <w:tr w:rsidR="0056276C" w:rsidRPr="003534B8" w:rsidTr="0031135E">
        <w:trPr>
          <w:trHeight w:hRule="exact" w:val="2292"/>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2007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6 705,92</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6 697,92</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99,88</w:t>
            </w:r>
          </w:p>
        </w:tc>
      </w:tr>
      <w:tr w:rsidR="0056276C" w:rsidRPr="003534B8" w:rsidTr="0031135E">
        <w:trPr>
          <w:trHeight w:hRule="exact" w:val="2409"/>
          <w:jc w:val="center"/>
        </w:trPr>
        <w:tc>
          <w:tcPr>
            <w:tcW w:w="698"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center"/>
              <w:rPr>
                <w:color w:val="000000"/>
              </w:rPr>
            </w:pPr>
            <w:r w:rsidRPr="003534B8">
              <w:rPr>
                <w:color w:val="000000"/>
              </w:rPr>
              <w:t>6207</w:t>
            </w:r>
          </w:p>
        </w:tc>
        <w:tc>
          <w:tcPr>
            <w:tcW w:w="3969" w:type="dxa"/>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rPr>
                <w:color w:val="000000"/>
              </w:rPr>
            </w:pPr>
            <w:r w:rsidRPr="003534B8">
              <w:rPr>
                <w:color w:val="000000"/>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418"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246 706,00</w:t>
            </w:r>
          </w:p>
        </w:tc>
        <w:tc>
          <w:tcPr>
            <w:tcW w:w="1701"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56276C" w:rsidP="0056276C">
            <w:pPr>
              <w:widowControl w:val="0"/>
              <w:autoSpaceDE w:val="0"/>
              <w:autoSpaceDN w:val="0"/>
              <w:adjustRightInd w:val="0"/>
              <w:jc w:val="right"/>
              <w:rPr>
                <w:color w:val="000000"/>
              </w:rPr>
            </w:pPr>
            <w:r w:rsidRPr="003534B8">
              <w:rPr>
                <w:color w:val="000000"/>
              </w:rPr>
              <w:t>246 706,00</w:t>
            </w:r>
          </w:p>
        </w:tc>
        <w:tc>
          <w:tcPr>
            <w:tcW w:w="850" w:type="dxa"/>
            <w:tcBorders>
              <w:top w:val="single" w:sz="9" w:space="0" w:color="000000"/>
              <w:left w:val="single" w:sz="9" w:space="0" w:color="000000"/>
              <w:bottom w:val="single" w:sz="9" w:space="0" w:color="000000"/>
              <w:right w:val="single" w:sz="9" w:space="0" w:color="000000"/>
            </w:tcBorders>
            <w:vAlign w:val="bottom"/>
          </w:tcPr>
          <w:p w:rsidR="0056276C" w:rsidRPr="003534B8" w:rsidRDefault="0031135E" w:rsidP="0056276C">
            <w:pPr>
              <w:widowControl w:val="0"/>
              <w:autoSpaceDE w:val="0"/>
              <w:autoSpaceDN w:val="0"/>
              <w:adjustRightInd w:val="0"/>
              <w:jc w:val="right"/>
              <w:rPr>
                <w:color w:val="000000"/>
              </w:rPr>
            </w:pPr>
            <w:r>
              <w:rPr>
                <w:color w:val="000000"/>
              </w:rPr>
              <w:t>100,00</w:t>
            </w:r>
          </w:p>
        </w:tc>
      </w:tr>
      <w:tr w:rsidR="0056276C" w:rsidRPr="003534B8" w:rsidTr="002E4A5A">
        <w:trPr>
          <w:trHeight w:hRule="exact" w:val="340"/>
          <w:jc w:val="center"/>
        </w:trPr>
        <w:tc>
          <w:tcPr>
            <w:tcW w:w="6368" w:type="dxa"/>
            <w:gridSpan w:val="4"/>
            <w:tcBorders>
              <w:top w:val="single" w:sz="9" w:space="0" w:color="000000"/>
              <w:left w:val="single" w:sz="9" w:space="0" w:color="000000"/>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ind w:right="566"/>
              <w:jc w:val="right"/>
              <w:rPr>
                <w:b/>
                <w:bCs/>
                <w:color w:val="000000"/>
              </w:rPr>
            </w:pPr>
            <w:r w:rsidRPr="003534B8">
              <w:rPr>
                <w:b/>
                <w:bCs/>
                <w:color w:val="000000"/>
              </w:rPr>
              <w:t>Razem:</w:t>
            </w:r>
          </w:p>
        </w:tc>
        <w:tc>
          <w:tcPr>
            <w:tcW w:w="1418" w:type="dxa"/>
            <w:tcBorders>
              <w:top w:val="single" w:sz="9" w:space="0" w:color="000000"/>
              <w:left w:val="nil"/>
              <w:bottom w:val="single" w:sz="9" w:space="0" w:color="000000"/>
              <w:right w:val="single" w:sz="9" w:space="0" w:color="000000"/>
            </w:tcBorders>
            <w:vAlign w:val="center"/>
          </w:tcPr>
          <w:p w:rsidR="0056276C" w:rsidRPr="003534B8" w:rsidRDefault="0056276C" w:rsidP="0056276C">
            <w:pPr>
              <w:widowControl w:val="0"/>
              <w:autoSpaceDE w:val="0"/>
              <w:autoSpaceDN w:val="0"/>
              <w:adjustRightInd w:val="0"/>
              <w:jc w:val="right"/>
              <w:rPr>
                <w:b/>
                <w:color w:val="000000"/>
              </w:rPr>
            </w:pPr>
            <w:r w:rsidRPr="003534B8">
              <w:rPr>
                <w:b/>
                <w:color w:val="000000"/>
              </w:rPr>
              <w:t>22 920 082,90</w:t>
            </w:r>
          </w:p>
        </w:tc>
        <w:tc>
          <w:tcPr>
            <w:tcW w:w="1701" w:type="dxa"/>
            <w:tcBorders>
              <w:top w:val="single" w:sz="9" w:space="0" w:color="000000"/>
              <w:left w:val="nil"/>
              <w:bottom w:val="single" w:sz="9" w:space="0" w:color="000000"/>
              <w:right w:val="single" w:sz="9" w:space="0" w:color="000000"/>
            </w:tcBorders>
          </w:tcPr>
          <w:p w:rsidR="0056276C" w:rsidRPr="003534B8" w:rsidRDefault="003534B8" w:rsidP="0056276C">
            <w:pPr>
              <w:widowControl w:val="0"/>
              <w:autoSpaceDE w:val="0"/>
              <w:autoSpaceDN w:val="0"/>
              <w:adjustRightInd w:val="0"/>
              <w:jc w:val="right"/>
              <w:rPr>
                <w:b/>
                <w:color w:val="000000"/>
              </w:rPr>
            </w:pPr>
            <w:r w:rsidRPr="003534B8">
              <w:rPr>
                <w:b/>
                <w:color w:val="000000"/>
              </w:rPr>
              <w:t>22 903 350,43</w:t>
            </w:r>
          </w:p>
        </w:tc>
        <w:tc>
          <w:tcPr>
            <w:tcW w:w="850" w:type="dxa"/>
            <w:tcBorders>
              <w:top w:val="single" w:sz="9" w:space="0" w:color="000000"/>
              <w:left w:val="nil"/>
              <w:bottom w:val="single" w:sz="9" w:space="0" w:color="000000"/>
              <w:right w:val="single" w:sz="9" w:space="0" w:color="000000"/>
            </w:tcBorders>
          </w:tcPr>
          <w:p w:rsidR="0056276C" w:rsidRPr="003534B8" w:rsidRDefault="0031135E" w:rsidP="0056276C">
            <w:pPr>
              <w:widowControl w:val="0"/>
              <w:autoSpaceDE w:val="0"/>
              <w:autoSpaceDN w:val="0"/>
              <w:adjustRightInd w:val="0"/>
              <w:jc w:val="right"/>
              <w:rPr>
                <w:b/>
                <w:color w:val="000000"/>
              </w:rPr>
            </w:pPr>
            <w:r>
              <w:rPr>
                <w:b/>
                <w:color w:val="000000"/>
              </w:rPr>
              <w:t>99,93</w:t>
            </w:r>
          </w:p>
        </w:tc>
      </w:tr>
    </w:tbl>
    <w:p w:rsidR="002E4A5A" w:rsidRPr="00A61146" w:rsidRDefault="002E4A5A" w:rsidP="002E4A5A">
      <w:pPr>
        <w:rPr>
          <w:b/>
        </w:rPr>
      </w:pPr>
    </w:p>
    <w:p w:rsidR="002E4A5A" w:rsidRDefault="002E4A5A" w:rsidP="002E4A5A"/>
    <w:p w:rsidR="002E4A5A" w:rsidRDefault="002E4A5A" w:rsidP="002E4A5A"/>
    <w:p w:rsidR="002E4A5A" w:rsidRDefault="002E4A5A" w:rsidP="002E4A5A"/>
    <w:p w:rsidR="002E4A5A" w:rsidRDefault="002E4A5A" w:rsidP="002E4A5A"/>
    <w:p w:rsidR="002E4A5A" w:rsidRPr="002E4A5A" w:rsidRDefault="002E4A5A" w:rsidP="002E4A5A"/>
    <w:p w:rsidR="00DF3A18" w:rsidRPr="00DF3A18" w:rsidRDefault="00DF3A18" w:rsidP="00DF3A18">
      <w:pPr>
        <w:ind w:left="360" w:hanging="360"/>
        <w:jc w:val="center"/>
        <w:rPr>
          <w:b/>
          <w:bCs/>
          <w:color w:val="FF0000"/>
        </w:rPr>
      </w:pPr>
      <w:r w:rsidRPr="00DF3A18">
        <w:rPr>
          <w:b/>
          <w:bCs/>
          <w:color w:val="FF0000"/>
        </w:rPr>
        <w:t xml:space="preserve">                                                                                                                                     </w:t>
      </w:r>
    </w:p>
    <w:p w:rsidR="00DF3A18" w:rsidRPr="00DF3A18" w:rsidRDefault="00DF3A18" w:rsidP="00DF3A18">
      <w:pPr>
        <w:ind w:left="360" w:hanging="360"/>
        <w:jc w:val="center"/>
        <w:rPr>
          <w:b/>
          <w:bCs/>
          <w:color w:val="FF0000"/>
        </w:rPr>
      </w:pPr>
    </w:p>
    <w:p w:rsidR="00DF3A18" w:rsidRPr="00DF3A18" w:rsidRDefault="00DF3A18" w:rsidP="00DF3A18">
      <w:pP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DF3A18">
      <w:pPr>
        <w:ind w:left="360" w:hanging="360"/>
        <w:jc w:val="center"/>
        <w:rPr>
          <w:b/>
          <w:bCs/>
          <w:color w:val="FF0000"/>
        </w:rPr>
      </w:pPr>
    </w:p>
    <w:p w:rsidR="00DF3A18" w:rsidRPr="00DF3A18" w:rsidRDefault="00DF3A18" w:rsidP="003D7C74">
      <w:pPr>
        <w:rPr>
          <w:b/>
          <w:bCs/>
          <w:color w:val="FF0000"/>
        </w:rPr>
      </w:pPr>
    </w:p>
    <w:p w:rsidR="00DF3A18" w:rsidRPr="00DF3A18" w:rsidRDefault="00DF3A18" w:rsidP="00DF3A18">
      <w:pPr>
        <w:rPr>
          <w:b/>
          <w:bCs/>
          <w:color w:val="FF0000"/>
        </w:rPr>
      </w:pPr>
    </w:p>
    <w:p w:rsidR="00DF3A18" w:rsidRPr="00DF3A18" w:rsidRDefault="00DF3A18" w:rsidP="00DF3A18">
      <w:pPr>
        <w:rPr>
          <w:b/>
          <w:bCs/>
          <w:color w:val="FF0000"/>
        </w:rPr>
      </w:pPr>
    </w:p>
    <w:p w:rsidR="00DF3A18" w:rsidRPr="00E510E8" w:rsidRDefault="00DF3A18" w:rsidP="00DF3A18">
      <w:pPr>
        <w:jc w:val="both"/>
        <w:rPr>
          <w:b/>
          <w:sz w:val="26"/>
          <w:szCs w:val="26"/>
        </w:rPr>
      </w:pPr>
      <w:r w:rsidRPr="00DF3A18">
        <w:rPr>
          <w:b/>
          <w:color w:val="FF0000"/>
          <w:sz w:val="26"/>
          <w:szCs w:val="26"/>
        </w:rPr>
        <w:t xml:space="preserve">                                                                                               </w:t>
      </w:r>
      <w:r w:rsidRPr="00E510E8">
        <w:rPr>
          <w:b/>
          <w:sz w:val="26"/>
          <w:szCs w:val="26"/>
        </w:rPr>
        <w:t>Załącznik Nr 2</w:t>
      </w:r>
    </w:p>
    <w:p w:rsidR="00DF3A18" w:rsidRPr="00E510E8" w:rsidRDefault="00DF3A18" w:rsidP="00DF3A18">
      <w:pPr>
        <w:jc w:val="both"/>
        <w:rPr>
          <w:b/>
          <w:sz w:val="26"/>
          <w:szCs w:val="26"/>
        </w:rPr>
      </w:pPr>
      <w:r w:rsidRPr="00E510E8">
        <w:rPr>
          <w:b/>
          <w:sz w:val="26"/>
          <w:szCs w:val="26"/>
        </w:rPr>
        <w:t xml:space="preserve">                                                                                        </w:t>
      </w:r>
      <w:r w:rsidR="00E06303" w:rsidRPr="00E510E8">
        <w:rPr>
          <w:b/>
          <w:sz w:val="26"/>
          <w:szCs w:val="26"/>
        </w:rPr>
        <w:t xml:space="preserve">       do Zarządzenia Nr </w:t>
      </w:r>
      <w:r w:rsidR="000403C4">
        <w:rPr>
          <w:b/>
          <w:sz w:val="26"/>
          <w:szCs w:val="26"/>
        </w:rPr>
        <w:t>21/2016</w:t>
      </w:r>
    </w:p>
    <w:p w:rsidR="00DF3A18" w:rsidRPr="00E510E8" w:rsidRDefault="00DF3A18" w:rsidP="00DF3A18">
      <w:pPr>
        <w:jc w:val="both"/>
        <w:rPr>
          <w:b/>
          <w:sz w:val="26"/>
          <w:szCs w:val="26"/>
        </w:rPr>
      </w:pPr>
      <w:r w:rsidRPr="00E510E8">
        <w:rPr>
          <w:b/>
          <w:sz w:val="26"/>
          <w:szCs w:val="26"/>
        </w:rPr>
        <w:t xml:space="preserve">                                                                                               Wójta Gminy Przasnysz</w:t>
      </w:r>
    </w:p>
    <w:p w:rsidR="00DF3A18" w:rsidRPr="00E510E8" w:rsidRDefault="00DF3A18" w:rsidP="00DF3A18">
      <w:pPr>
        <w:jc w:val="both"/>
        <w:rPr>
          <w:b/>
          <w:sz w:val="26"/>
          <w:szCs w:val="26"/>
        </w:rPr>
      </w:pPr>
      <w:r w:rsidRPr="00E510E8">
        <w:rPr>
          <w:b/>
          <w:sz w:val="26"/>
          <w:szCs w:val="26"/>
        </w:rPr>
        <w:t xml:space="preserve">                                                                         </w:t>
      </w:r>
      <w:r w:rsidR="000403C4">
        <w:rPr>
          <w:b/>
          <w:sz w:val="26"/>
          <w:szCs w:val="26"/>
        </w:rPr>
        <w:t xml:space="preserve">                       z dnia 15</w:t>
      </w:r>
      <w:r w:rsidR="00E06303" w:rsidRPr="00E510E8">
        <w:rPr>
          <w:b/>
          <w:sz w:val="26"/>
          <w:szCs w:val="26"/>
        </w:rPr>
        <w:t xml:space="preserve"> marca 2016</w:t>
      </w:r>
      <w:r w:rsidRPr="00E510E8">
        <w:rPr>
          <w:b/>
          <w:sz w:val="26"/>
          <w:szCs w:val="26"/>
        </w:rPr>
        <w:t xml:space="preserve"> r.</w:t>
      </w:r>
    </w:p>
    <w:p w:rsidR="00DF3A18" w:rsidRPr="00E510E8" w:rsidRDefault="00DF3A18" w:rsidP="00DF3A18">
      <w:pPr>
        <w:ind w:left="5103"/>
        <w:jc w:val="both"/>
      </w:pPr>
      <w:r w:rsidRPr="00E510E8">
        <w:t xml:space="preserve">                                                                                                                                               </w:t>
      </w:r>
    </w:p>
    <w:p w:rsidR="00DF3A18" w:rsidRPr="00E510E8" w:rsidRDefault="00DF3A18" w:rsidP="00DF3A18">
      <w:pPr>
        <w:spacing w:line="360" w:lineRule="auto"/>
        <w:rPr>
          <w:b/>
          <w:bCs/>
          <w:sz w:val="26"/>
        </w:rPr>
      </w:pPr>
      <w:r w:rsidRPr="00E510E8">
        <w:rPr>
          <w:b/>
          <w:bCs/>
          <w:sz w:val="26"/>
        </w:rPr>
        <w:t xml:space="preserve">                                                                                             </w:t>
      </w:r>
    </w:p>
    <w:p w:rsidR="00DF3A18" w:rsidRPr="00E510E8" w:rsidRDefault="00DF3A18" w:rsidP="00DF3A18">
      <w:pPr>
        <w:pStyle w:val="Nagwek2"/>
        <w:ind w:left="0" w:firstLine="0"/>
      </w:pPr>
      <w:r w:rsidRPr="00E510E8">
        <w:t xml:space="preserve">ZESTAWIENIE DOTACJI CELOWYCH NA REALIZACJĘ ZADAŃ ZLECONYCH ZA </w:t>
      </w:r>
      <w:r w:rsidR="00E06303" w:rsidRPr="00E510E8">
        <w:t>2015</w:t>
      </w:r>
      <w:r w:rsidRPr="00E510E8">
        <w:t xml:space="preserve"> R.</w:t>
      </w:r>
    </w:p>
    <w:p w:rsidR="00DF3A18" w:rsidRPr="00DF3A18" w:rsidRDefault="00DF3A18" w:rsidP="00DF3A18">
      <w:pPr>
        <w:rPr>
          <w:b/>
          <w:bCs/>
          <w:color w:val="FF0000"/>
        </w:rPr>
      </w:pPr>
    </w:p>
    <w:tbl>
      <w:tblPr>
        <w:tblW w:w="10337" w:type="dxa"/>
        <w:jc w:val="center"/>
        <w:tblLayout w:type="fixed"/>
        <w:tblCellMar>
          <w:left w:w="0" w:type="dxa"/>
          <w:right w:w="0" w:type="dxa"/>
        </w:tblCellMar>
        <w:tblLook w:val="0000" w:firstRow="0" w:lastRow="0" w:firstColumn="0" w:lastColumn="0" w:noHBand="0" w:noVBand="0"/>
      </w:tblPr>
      <w:tblGrid>
        <w:gridCol w:w="698"/>
        <w:gridCol w:w="992"/>
        <w:gridCol w:w="709"/>
        <w:gridCol w:w="3969"/>
        <w:gridCol w:w="1418"/>
        <w:gridCol w:w="1701"/>
        <w:gridCol w:w="850"/>
      </w:tblGrid>
      <w:tr w:rsidR="00E06303" w:rsidRPr="003534B8" w:rsidTr="00E06303">
        <w:trPr>
          <w:trHeight w:hRule="exact" w:val="650"/>
          <w:jc w:val="center"/>
        </w:trPr>
        <w:tc>
          <w:tcPr>
            <w:tcW w:w="698"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pStyle w:val="Nagwek1"/>
              <w:jc w:val="center"/>
            </w:pPr>
            <w:r w:rsidRPr="003534B8">
              <w:t>Dział</w:t>
            </w:r>
          </w:p>
        </w:tc>
        <w:tc>
          <w:tcPr>
            <w:tcW w:w="992"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jc w:val="center"/>
              <w:rPr>
                <w:b/>
                <w:bCs/>
              </w:rPr>
            </w:pPr>
            <w:r w:rsidRPr="003534B8">
              <w:rPr>
                <w:b/>
                <w:bCs/>
              </w:rPr>
              <w:t>Rozd.</w:t>
            </w:r>
          </w:p>
        </w:tc>
        <w:tc>
          <w:tcPr>
            <w:tcW w:w="709"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jc w:val="center"/>
              <w:rPr>
                <w:b/>
                <w:bCs/>
              </w:rPr>
            </w:pPr>
            <w:r w:rsidRPr="003534B8">
              <w:rPr>
                <w:b/>
                <w:bCs/>
              </w:rPr>
              <w:t>§</w:t>
            </w:r>
          </w:p>
        </w:tc>
        <w:tc>
          <w:tcPr>
            <w:tcW w:w="3969"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pStyle w:val="Nagwek1"/>
              <w:jc w:val="center"/>
            </w:pPr>
            <w:r w:rsidRPr="003534B8">
              <w:t xml:space="preserve">Źródło dochodów </w:t>
            </w:r>
          </w:p>
        </w:tc>
        <w:tc>
          <w:tcPr>
            <w:tcW w:w="1418"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jc w:val="center"/>
              <w:rPr>
                <w:b/>
                <w:bCs/>
              </w:rPr>
            </w:pPr>
            <w:r w:rsidRPr="003534B8">
              <w:rPr>
                <w:b/>
                <w:bCs/>
              </w:rPr>
              <w:t>Plan</w:t>
            </w:r>
          </w:p>
          <w:p w:rsidR="00E06303" w:rsidRPr="003534B8" w:rsidRDefault="00E06303" w:rsidP="00E06303">
            <w:pPr>
              <w:pStyle w:val="Nagwek1"/>
              <w:jc w:val="center"/>
            </w:pPr>
            <w:r w:rsidRPr="003534B8">
              <w:rPr>
                <w:bCs w:val="0"/>
              </w:rPr>
              <w:t>na 2015 rok</w:t>
            </w:r>
          </w:p>
        </w:tc>
        <w:tc>
          <w:tcPr>
            <w:tcW w:w="1701"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jc w:val="center"/>
              <w:rPr>
                <w:b/>
                <w:bCs/>
              </w:rPr>
            </w:pPr>
            <w:r w:rsidRPr="003534B8">
              <w:rPr>
                <w:b/>
                <w:bCs/>
              </w:rPr>
              <w:t>Wykonanie</w:t>
            </w:r>
          </w:p>
          <w:p w:rsidR="00E06303" w:rsidRPr="003534B8" w:rsidRDefault="00E06303" w:rsidP="00E06303">
            <w:pPr>
              <w:jc w:val="center"/>
              <w:rPr>
                <w:b/>
                <w:bCs/>
              </w:rPr>
            </w:pPr>
            <w:r w:rsidRPr="003534B8">
              <w:rPr>
                <w:b/>
              </w:rPr>
              <w:t>za  2015 r.</w:t>
            </w:r>
          </w:p>
        </w:tc>
        <w:tc>
          <w:tcPr>
            <w:tcW w:w="850" w:type="dxa"/>
            <w:tcBorders>
              <w:top w:val="single" w:sz="9" w:space="0" w:color="000000"/>
              <w:left w:val="single" w:sz="9" w:space="0" w:color="000000"/>
              <w:bottom w:val="single" w:sz="9" w:space="0" w:color="000000"/>
              <w:right w:val="single" w:sz="9" w:space="0" w:color="000000"/>
            </w:tcBorders>
          </w:tcPr>
          <w:p w:rsidR="00E06303" w:rsidRPr="003534B8" w:rsidRDefault="00E06303" w:rsidP="00E06303">
            <w:pPr>
              <w:jc w:val="center"/>
              <w:rPr>
                <w:b/>
                <w:bCs/>
              </w:rPr>
            </w:pPr>
            <w:r w:rsidRPr="003534B8">
              <w:rPr>
                <w:b/>
                <w:bCs/>
              </w:rPr>
              <w:t>%</w:t>
            </w:r>
          </w:p>
        </w:tc>
      </w:tr>
      <w:tr w:rsidR="00E06303" w:rsidRPr="003534B8" w:rsidTr="00E0630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r w:rsidRPr="003534B8">
              <w:rPr>
                <w:b/>
                <w:bCs/>
                <w:color w:val="000000"/>
              </w:rPr>
              <w:t>010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rPr>
                <w:b/>
                <w:bCs/>
                <w:color w:val="000000"/>
              </w:rPr>
            </w:pPr>
            <w:r w:rsidRPr="003534B8">
              <w:rPr>
                <w:b/>
                <w:bCs/>
                <w:color w:val="000000"/>
              </w:rPr>
              <w:t>Rolnictwo i łowiectwo</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710 813,43</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710 813,43</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100,00</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01095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710</w:t>
            </w:r>
            <w:r w:rsidRPr="003534B8">
              <w:rPr>
                <w:color w:val="000000"/>
              </w:rPr>
              <w:t xml:space="preserve"> 813,43</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710 813,43</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1422"/>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710 813,43</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710 813,43</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r w:rsidRPr="003534B8">
              <w:rPr>
                <w:b/>
                <w:bCs/>
                <w:color w:val="000000"/>
              </w:rPr>
              <w:t>750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rPr>
                <w:b/>
                <w:bCs/>
                <w:color w:val="000000"/>
              </w:rPr>
            </w:pPr>
            <w:r w:rsidRPr="003534B8">
              <w:rPr>
                <w:b/>
                <w:bCs/>
                <w:color w:val="000000"/>
              </w:rPr>
              <w:t>Administracja publiczna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45 154,00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45 154,00</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E06303" w:rsidRDefault="00E06303" w:rsidP="00E06303">
            <w:pPr>
              <w:widowControl w:val="0"/>
              <w:autoSpaceDE w:val="0"/>
              <w:autoSpaceDN w:val="0"/>
              <w:adjustRightInd w:val="0"/>
              <w:jc w:val="right"/>
              <w:rPr>
                <w:b/>
                <w:color w:val="000000"/>
              </w:rPr>
            </w:pPr>
            <w:r w:rsidRPr="00E06303">
              <w:rPr>
                <w:b/>
                <w:color w:val="000000"/>
              </w:rPr>
              <w:t>100,00</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75011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Urzędy wojewódzkie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45 154,00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45 154,00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14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45 154,00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45 154,00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965"/>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r w:rsidRPr="003534B8">
              <w:rPr>
                <w:b/>
                <w:bCs/>
                <w:color w:val="000000"/>
              </w:rPr>
              <w:t>751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rPr>
                <w:b/>
                <w:bCs/>
                <w:color w:val="000000"/>
              </w:rPr>
            </w:pPr>
            <w:r w:rsidRPr="003534B8">
              <w:rPr>
                <w:b/>
                <w:bCs/>
                <w:color w:val="000000"/>
              </w:rPr>
              <w:t>Urzędy naczelnych organów władzy państwowej, kontroli i ochrony prawa oraz sądownictwa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534B8" w:rsidRDefault="00E06303" w:rsidP="00E06303">
            <w:pPr>
              <w:widowControl w:val="0"/>
              <w:autoSpaceDE w:val="0"/>
              <w:autoSpaceDN w:val="0"/>
              <w:adjustRightInd w:val="0"/>
              <w:jc w:val="right"/>
              <w:rPr>
                <w:b/>
                <w:bCs/>
                <w:color w:val="000000"/>
              </w:rPr>
            </w:pPr>
            <w:r w:rsidRPr="003534B8">
              <w:rPr>
                <w:b/>
                <w:bCs/>
                <w:color w:val="000000"/>
              </w:rPr>
              <w:t>89 550,00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1135E" w:rsidRDefault="00E06303" w:rsidP="00E06303">
            <w:pPr>
              <w:widowControl w:val="0"/>
              <w:autoSpaceDE w:val="0"/>
              <w:autoSpaceDN w:val="0"/>
              <w:adjustRightInd w:val="0"/>
              <w:jc w:val="right"/>
              <w:rPr>
                <w:b/>
                <w:bCs/>
                <w:color w:val="000000"/>
              </w:rPr>
            </w:pPr>
            <w:r w:rsidRPr="0031135E">
              <w:rPr>
                <w:b/>
                <w:color w:val="000000"/>
              </w:rPr>
              <w:t>89 070,04</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1135E" w:rsidRDefault="00E06303" w:rsidP="00E06303">
            <w:pPr>
              <w:widowControl w:val="0"/>
              <w:autoSpaceDE w:val="0"/>
              <w:autoSpaceDN w:val="0"/>
              <w:adjustRightInd w:val="0"/>
              <w:jc w:val="right"/>
              <w:rPr>
                <w:b/>
                <w:bCs/>
                <w:color w:val="000000"/>
              </w:rPr>
            </w:pPr>
            <w:r w:rsidRPr="0031135E">
              <w:rPr>
                <w:b/>
                <w:bCs/>
                <w:color w:val="000000"/>
              </w:rPr>
              <w:t>99,46</w:t>
            </w:r>
          </w:p>
        </w:tc>
      </w:tr>
      <w:tr w:rsidR="00E06303" w:rsidRPr="003534B8" w:rsidTr="00E06303">
        <w:trPr>
          <w:trHeight w:hRule="exact" w:val="71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75101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Urzędy naczelnych organów władzy państwowej, kontroli i ochrony prawa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1 224,00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1 224,00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1556"/>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1 224,00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1 224,00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100,00</w:t>
            </w:r>
          </w:p>
        </w:tc>
      </w:tr>
      <w:tr w:rsidR="00E06303" w:rsidRPr="003534B8" w:rsidTr="00E06303">
        <w:trPr>
          <w:trHeight w:hRule="exact" w:val="714"/>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75107</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Wybory Prezydenta Rzeczypospolitej Polskiej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42 066,00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42 050,04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99,96</w:t>
            </w:r>
          </w:p>
        </w:tc>
      </w:tr>
      <w:tr w:rsidR="00E06303" w:rsidRPr="003534B8" w:rsidTr="00E06303">
        <w:trPr>
          <w:trHeight w:hRule="exact" w:val="1418"/>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42 066,00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42 050,04</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99,96</w:t>
            </w:r>
          </w:p>
        </w:tc>
      </w:tr>
      <w:tr w:rsidR="00E06303" w:rsidRPr="003534B8" w:rsidTr="00E06303">
        <w:trPr>
          <w:trHeight w:hRule="exact" w:val="568"/>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75108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Wybory do Sejmu i Senatu</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24 970,00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24 808,00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99,35</w:t>
            </w:r>
          </w:p>
        </w:tc>
      </w:tr>
      <w:tr w:rsidR="00E06303" w:rsidRPr="003534B8" w:rsidTr="00E06303">
        <w:trPr>
          <w:trHeight w:hRule="exact" w:val="1412"/>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24 970,00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24 808,00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99,35</w:t>
            </w:r>
          </w:p>
        </w:tc>
      </w:tr>
      <w:tr w:rsidR="00E06303" w:rsidRPr="003534B8" w:rsidTr="00E06303">
        <w:trPr>
          <w:trHeight w:hRule="exact" w:val="574"/>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75110</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Referenda ogólnokrajowe i konstytucyjne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21 290,00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20 988,00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98,58</w:t>
            </w:r>
          </w:p>
        </w:tc>
      </w:tr>
      <w:tr w:rsidR="00E06303" w:rsidRPr="003534B8" w:rsidTr="00E06303">
        <w:trPr>
          <w:trHeight w:hRule="exact" w:val="1404"/>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21 290,00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20 988,00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98,58</w:t>
            </w:r>
          </w:p>
        </w:tc>
      </w:tr>
      <w:tr w:rsidR="00E06303" w:rsidRPr="003534B8" w:rsidTr="00E0630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r w:rsidRPr="003534B8">
              <w:rPr>
                <w:b/>
                <w:bCs/>
                <w:color w:val="000000"/>
              </w:rPr>
              <w:t>801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rPr>
                <w:b/>
                <w:bCs/>
                <w:color w:val="000000"/>
              </w:rPr>
            </w:pPr>
            <w:r w:rsidRPr="003534B8">
              <w:rPr>
                <w:b/>
                <w:bCs/>
                <w:color w:val="000000"/>
              </w:rPr>
              <w:t>Oświata i wychowanie</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534B8" w:rsidRDefault="00E06303" w:rsidP="00E06303">
            <w:pPr>
              <w:widowControl w:val="0"/>
              <w:autoSpaceDE w:val="0"/>
              <w:autoSpaceDN w:val="0"/>
              <w:adjustRightInd w:val="0"/>
              <w:jc w:val="right"/>
              <w:rPr>
                <w:b/>
                <w:bCs/>
                <w:color w:val="000000"/>
              </w:rPr>
            </w:pPr>
            <w:r>
              <w:rPr>
                <w:b/>
                <w:bCs/>
                <w:color w:val="000000"/>
              </w:rPr>
              <w:t>33 899,00</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1135E" w:rsidRDefault="00E06303" w:rsidP="00E06303">
            <w:pPr>
              <w:widowControl w:val="0"/>
              <w:autoSpaceDE w:val="0"/>
              <w:autoSpaceDN w:val="0"/>
              <w:adjustRightInd w:val="0"/>
              <w:jc w:val="right"/>
              <w:rPr>
                <w:b/>
                <w:bCs/>
                <w:color w:val="000000"/>
              </w:rPr>
            </w:pPr>
            <w:r>
              <w:rPr>
                <w:b/>
                <w:bCs/>
                <w:color w:val="000000"/>
              </w:rPr>
              <w:t>33 321,41</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534B8" w:rsidRDefault="00E06303" w:rsidP="00E06303">
            <w:pPr>
              <w:widowControl w:val="0"/>
              <w:autoSpaceDE w:val="0"/>
              <w:autoSpaceDN w:val="0"/>
              <w:adjustRightInd w:val="0"/>
              <w:jc w:val="right"/>
              <w:rPr>
                <w:b/>
                <w:bCs/>
                <w:color w:val="000000"/>
              </w:rPr>
            </w:pPr>
            <w:r>
              <w:rPr>
                <w:b/>
                <w:bCs/>
                <w:color w:val="000000"/>
              </w:rPr>
              <w:t>98,30</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80101</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Szkoły podstawowe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21 618,00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21 168,33</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97,92</w:t>
            </w:r>
          </w:p>
        </w:tc>
      </w:tr>
      <w:tr w:rsidR="00E06303" w:rsidRPr="003534B8" w:rsidTr="00E06303">
        <w:trPr>
          <w:trHeight w:hRule="exact" w:val="156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21 618,00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21 168,33</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97,92</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80110</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Gimnazja</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12 281,00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12 153,08</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98,96</w:t>
            </w:r>
          </w:p>
        </w:tc>
      </w:tr>
      <w:tr w:rsidR="00E06303" w:rsidRPr="003534B8" w:rsidTr="00E06303">
        <w:trPr>
          <w:trHeight w:hRule="exact" w:val="1643"/>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12 281,00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12 153,08</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98,96</w:t>
            </w:r>
          </w:p>
        </w:tc>
      </w:tr>
      <w:tr w:rsidR="00E06303" w:rsidRPr="003534B8" w:rsidTr="00E06303">
        <w:trPr>
          <w:trHeight w:hRule="exact" w:val="340"/>
          <w:jc w:val="center"/>
        </w:trPr>
        <w:tc>
          <w:tcPr>
            <w:tcW w:w="69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r w:rsidRPr="003534B8">
              <w:rPr>
                <w:b/>
                <w:bCs/>
                <w:color w:val="000000"/>
              </w:rPr>
              <w:t>852</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jc w:val="center"/>
              <w:rPr>
                <w:b/>
                <w:bCs/>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06303" w:rsidRPr="003534B8" w:rsidRDefault="00E06303" w:rsidP="00E06303">
            <w:pPr>
              <w:widowControl w:val="0"/>
              <w:autoSpaceDE w:val="0"/>
              <w:autoSpaceDN w:val="0"/>
              <w:adjustRightInd w:val="0"/>
              <w:rPr>
                <w:b/>
                <w:bCs/>
                <w:color w:val="000000"/>
              </w:rPr>
            </w:pPr>
            <w:r w:rsidRPr="003534B8">
              <w:rPr>
                <w:b/>
                <w:bCs/>
                <w:color w:val="000000"/>
              </w:rPr>
              <w:t>Pomoc społeczna</w:t>
            </w:r>
          </w:p>
        </w:tc>
        <w:tc>
          <w:tcPr>
            <w:tcW w:w="1418"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534B8" w:rsidRDefault="00E510E8" w:rsidP="00E06303">
            <w:pPr>
              <w:widowControl w:val="0"/>
              <w:autoSpaceDE w:val="0"/>
              <w:autoSpaceDN w:val="0"/>
              <w:adjustRightInd w:val="0"/>
              <w:jc w:val="right"/>
              <w:rPr>
                <w:b/>
                <w:bCs/>
                <w:color w:val="000000"/>
              </w:rPr>
            </w:pPr>
            <w:r>
              <w:rPr>
                <w:b/>
                <w:bCs/>
                <w:color w:val="000000"/>
              </w:rPr>
              <w:t>3 243 252,62</w:t>
            </w:r>
          </w:p>
        </w:tc>
        <w:tc>
          <w:tcPr>
            <w:tcW w:w="1701"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1135E" w:rsidRDefault="00E510E8" w:rsidP="00E06303">
            <w:pPr>
              <w:widowControl w:val="0"/>
              <w:autoSpaceDE w:val="0"/>
              <w:autoSpaceDN w:val="0"/>
              <w:adjustRightInd w:val="0"/>
              <w:jc w:val="right"/>
              <w:rPr>
                <w:b/>
                <w:bCs/>
                <w:color w:val="000000"/>
              </w:rPr>
            </w:pPr>
            <w:r>
              <w:rPr>
                <w:b/>
                <w:bCs/>
                <w:color w:val="000000"/>
              </w:rPr>
              <w:t>3 230 595,90</w:t>
            </w:r>
          </w:p>
        </w:tc>
        <w:tc>
          <w:tcPr>
            <w:tcW w:w="850"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06303" w:rsidRPr="003534B8" w:rsidRDefault="00E510E8" w:rsidP="00E06303">
            <w:pPr>
              <w:widowControl w:val="0"/>
              <w:autoSpaceDE w:val="0"/>
              <w:autoSpaceDN w:val="0"/>
              <w:adjustRightInd w:val="0"/>
              <w:jc w:val="right"/>
              <w:rPr>
                <w:b/>
                <w:bCs/>
                <w:color w:val="000000"/>
              </w:rPr>
            </w:pPr>
            <w:r>
              <w:rPr>
                <w:b/>
                <w:bCs/>
                <w:color w:val="000000"/>
              </w:rPr>
              <w:t>99,61</w:t>
            </w:r>
          </w:p>
        </w:tc>
      </w:tr>
      <w:tr w:rsidR="00E06303" w:rsidRPr="003534B8" w:rsidTr="00E06303">
        <w:trPr>
          <w:trHeight w:hRule="exact" w:val="14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85212</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Świadczenia rodzinne, świadczenia z funduszu alimentacyjnego oraz składki na ubezpieczenia emerytalne i rentowe z ubezpieczenia społecznego</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3 108 508,00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3 098 508,00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99,68</w:t>
            </w:r>
          </w:p>
        </w:tc>
      </w:tr>
      <w:tr w:rsidR="00E06303" w:rsidRPr="003534B8" w:rsidTr="00E06303">
        <w:trPr>
          <w:trHeight w:hRule="exact" w:val="1452"/>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3 108 508,00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3 098 508,00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99,68</w:t>
            </w:r>
          </w:p>
        </w:tc>
      </w:tr>
      <w:tr w:rsidR="00E06303" w:rsidRPr="003534B8" w:rsidTr="00E06303">
        <w:trPr>
          <w:trHeight w:hRule="exact" w:val="185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85213</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Składki na ubezpieczenie zdrowotne opłacane za osoby pobierające niektóre świadczenia z pomocy społecznej, niektóre świadczenia rodzinne oraz za osoby uczestniczące w zajęciach w centrum integracji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16 972,00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16 257,60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95,79</w:t>
            </w:r>
          </w:p>
        </w:tc>
      </w:tr>
      <w:tr w:rsidR="00E06303" w:rsidRPr="003534B8" w:rsidTr="00E06303">
        <w:trPr>
          <w:trHeight w:hRule="exact" w:val="155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16 972,00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16 257,60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95,79</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85215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Dodatki mieszkaniowe</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1 807,62</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1 766,66</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97,73</w:t>
            </w:r>
          </w:p>
        </w:tc>
      </w:tr>
      <w:tr w:rsidR="00E06303" w:rsidRPr="003534B8" w:rsidTr="00E06303">
        <w:trPr>
          <w:trHeight w:hRule="exact" w:val="1518"/>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1 807,62</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1 766,66</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97,73</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85219</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Ośrodki pomocy społecznej</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2 680,00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2 679,60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99,99</w:t>
            </w:r>
          </w:p>
        </w:tc>
      </w:tr>
      <w:tr w:rsidR="00E06303" w:rsidRPr="003534B8" w:rsidTr="00E06303">
        <w:trPr>
          <w:trHeight w:hRule="exact" w:val="1516"/>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2 680,00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2 679,60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99,99</w:t>
            </w:r>
          </w:p>
        </w:tc>
      </w:tr>
      <w:tr w:rsidR="00E06303" w:rsidRPr="003534B8" w:rsidTr="00E06303">
        <w:trPr>
          <w:trHeight w:hRule="exact" w:val="504"/>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85278</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Usuwanie skutków klęsk żywiołowych</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112 405,00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110 505,00</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98,31</w:t>
            </w:r>
          </w:p>
        </w:tc>
      </w:tr>
      <w:tr w:rsidR="00E06303" w:rsidRPr="003534B8" w:rsidTr="00E06303">
        <w:trPr>
          <w:trHeight w:hRule="exact" w:val="1363"/>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112 405,00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110 505,00</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98,31</w:t>
            </w:r>
          </w:p>
        </w:tc>
      </w:tr>
      <w:tr w:rsidR="00E06303" w:rsidRPr="003534B8" w:rsidTr="00E06303">
        <w:trPr>
          <w:trHeight w:hRule="exact" w:val="340"/>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85295</w:t>
            </w: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jc w:val="center"/>
              <w:rPr>
                <w:color w:val="000000"/>
              </w:rPr>
            </w:pPr>
          </w:p>
        </w:tc>
        <w:tc>
          <w:tcPr>
            <w:tcW w:w="396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E06303" w:rsidRPr="003534B8" w:rsidRDefault="00E06303" w:rsidP="00E06303">
            <w:pPr>
              <w:widowControl w:val="0"/>
              <w:autoSpaceDE w:val="0"/>
              <w:autoSpaceDN w:val="0"/>
              <w:adjustRightInd w:val="0"/>
              <w:rPr>
                <w:color w:val="000000"/>
              </w:rPr>
            </w:pPr>
            <w:r w:rsidRPr="003534B8">
              <w:rPr>
                <w:color w:val="000000"/>
              </w:rPr>
              <w:t>Pozostała działalność</w:t>
            </w:r>
          </w:p>
        </w:tc>
        <w:tc>
          <w:tcPr>
            <w:tcW w:w="1418"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880,00</w:t>
            </w:r>
          </w:p>
        </w:tc>
        <w:tc>
          <w:tcPr>
            <w:tcW w:w="1701"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879,04</w:t>
            </w:r>
          </w:p>
        </w:tc>
        <w:tc>
          <w:tcPr>
            <w:tcW w:w="850"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E06303" w:rsidRPr="003534B8" w:rsidRDefault="00E06303" w:rsidP="00E06303">
            <w:pPr>
              <w:widowControl w:val="0"/>
              <w:autoSpaceDE w:val="0"/>
              <w:autoSpaceDN w:val="0"/>
              <w:adjustRightInd w:val="0"/>
              <w:jc w:val="right"/>
              <w:rPr>
                <w:color w:val="000000"/>
              </w:rPr>
            </w:pPr>
            <w:r>
              <w:rPr>
                <w:color w:val="000000"/>
              </w:rPr>
              <w:t>99,89</w:t>
            </w:r>
          </w:p>
        </w:tc>
      </w:tr>
      <w:tr w:rsidR="00E06303" w:rsidRPr="003534B8" w:rsidTr="00E06303">
        <w:trPr>
          <w:trHeight w:hRule="exact" w:val="1542"/>
          <w:jc w:val="center"/>
        </w:trPr>
        <w:tc>
          <w:tcPr>
            <w:tcW w:w="698"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992" w:type="dxa"/>
            <w:tcBorders>
              <w:top w:val="nil"/>
              <w:left w:val="single" w:sz="9" w:space="0" w:color="000000"/>
              <w:bottom w:val="nil"/>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jc w:val="center"/>
              <w:rPr>
                <w:color w:val="000000"/>
              </w:rPr>
            </w:pPr>
            <w:r w:rsidRPr="003534B8">
              <w:rPr>
                <w:color w:val="000000"/>
              </w:rPr>
              <w:t>2010</w:t>
            </w:r>
          </w:p>
        </w:tc>
        <w:tc>
          <w:tcPr>
            <w:tcW w:w="3969" w:type="dxa"/>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rPr>
                <w:color w:val="000000"/>
              </w:rPr>
            </w:pPr>
            <w:r w:rsidRPr="003534B8">
              <w:rPr>
                <w:color w:val="000000"/>
              </w:rPr>
              <w:t>Dotacje celowe otrzymane z budżetu państwa na realizację zadań bieżących z zakresu administracji rządowej oraz innych zadań zleconych gminie (związkom gmin) ustawami</w:t>
            </w:r>
          </w:p>
        </w:tc>
        <w:tc>
          <w:tcPr>
            <w:tcW w:w="1418"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880,00</w:t>
            </w:r>
          </w:p>
        </w:tc>
        <w:tc>
          <w:tcPr>
            <w:tcW w:w="1701"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sidRPr="003534B8">
              <w:rPr>
                <w:color w:val="000000"/>
              </w:rPr>
              <w:t>879,04</w:t>
            </w:r>
          </w:p>
        </w:tc>
        <w:tc>
          <w:tcPr>
            <w:tcW w:w="850" w:type="dxa"/>
            <w:tcBorders>
              <w:top w:val="single" w:sz="9" w:space="0" w:color="000000"/>
              <w:left w:val="single" w:sz="9" w:space="0" w:color="000000"/>
              <w:bottom w:val="single" w:sz="9" w:space="0" w:color="000000"/>
              <w:right w:val="single" w:sz="9" w:space="0" w:color="000000"/>
            </w:tcBorders>
            <w:vAlign w:val="bottom"/>
          </w:tcPr>
          <w:p w:rsidR="00E06303" w:rsidRPr="003534B8" w:rsidRDefault="00E06303" w:rsidP="00E06303">
            <w:pPr>
              <w:widowControl w:val="0"/>
              <w:autoSpaceDE w:val="0"/>
              <w:autoSpaceDN w:val="0"/>
              <w:adjustRightInd w:val="0"/>
              <w:jc w:val="right"/>
              <w:rPr>
                <w:color w:val="000000"/>
              </w:rPr>
            </w:pPr>
            <w:r>
              <w:rPr>
                <w:color w:val="000000"/>
              </w:rPr>
              <w:t>99,89</w:t>
            </w:r>
          </w:p>
        </w:tc>
      </w:tr>
      <w:tr w:rsidR="00E06303" w:rsidRPr="003534B8" w:rsidTr="00E06303">
        <w:trPr>
          <w:trHeight w:hRule="exact" w:val="340"/>
          <w:jc w:val="center"/>
        </w:trPr>
        <w:tc>
          <w:tcPr>
            <w:tcW w:w="6368" w:type="dxa"/>
            <w:gridSpan w:val="4"/>
            <w:tcBorders>
              <w:top w:val="single" w:sz="9" w:space="0" w:color="000000"/>
              <w:left w:val="single" w:sz="9" w:space="0" w:color="000000"/>
              <w:bottom w:val="single" w:sz="9" w:space="0" w:color="000000"/>
              <w:right w:val="single" w:sz="9" w:space="0" w:color="000000"/>
            </w:tcBorders>
            <w:vAlign w:val="center"/>
          </w:tcPr>
          <w:p w:rsidR="00E06303" w:rsidRPr="003534B8" w:rsidRDefault="00E06303" w:rsidP="00E06303">
            <w:pPr>
              <w:widowControl w:val="0"/>
              <w:autoSpaceDE w:val="0"/>
              <w:autoSpaceDN w:val="0"/>
              <w:adjustRightInd w:val="0"/>
              <w:ind w:right="566"/>
              <w:jc w:val="right"/>
              <w:rPr>
                <w:b/>
                <w:bCs/>
                <w:color w:val="000000"/>
              </w:rPr>
            </w:pPr>
            <w:r w:rsidRPr="003534B8">
              <w:rPr>
                <w:b/>
                <w:bCs/>
                <w:color w:val="000000"/>
              </w:rPr>
              <w:t>Razem:</w:t>
            </w:r>
          </w:p>
        </w:tc>
        <w:tc>
          <w:tcPr>
            <w:tcW w:w="1418" w:type="dxa"/>
            <w:tcBorders>
              <w:top w:val="single" w:sz="9" w:space="0" w:color="000000"/>
              <w:left w:val="nil"/>
              <w:bottom w:val="single" w:sz="9" w:space="0" w:color="000000"/>
              <w:right w:val="single" w:sz="9" w:space="0" w:color="000000"/>
            </w:tcBorders>
            <w:vAlign w:val="center"/>
          </w:tcPr>
          <w:p w:rsidR="00E06303" w:rsidRPr="003534B8" w:rsidRDefault="00E510E8" w:rsidP="00E06303">
            <w:pPr>
              <w:widowControl w:val="0"/>
              <w:autoSpaceDE w:val="0"/>
              <w:autoSpaceDN w:val="0"/>
              <w:adjustRightInd w:val="0"/>
              <w:jc w:val="right"/>
              <w:rPr>
                <w:b/>
                <w:color w:val="000000"/>
              </w:rPr>
            </w:pPr>
            <w:r>
              <w:rPr>
                <w:b/>
                <w:color w:val="000000"/>
              </w:rPr>
              <w:t>4 122 669,05</w:t>
            </w:r>
          </w:p>
        </w:tc>
        <w:tc>
          <w:tcPr>
            <w:tcW w:w="1701" w:type="dxa"/>
            <w:tcBorders>
              <w:top w:val="single" w:sz="9" w:space="0" w:color="000000"/>
              <w:left w:val="nil"/>
              <w:bottom w:val="single" w:sz="9" w:space="0" w:color="000000"/>
              <w:right w:val="single" w:sz="9" w:space="0" w:color="000000"/>
            </w:tcBorders>
          </w:tcPr>
          <w:p w:rsidR="00E06303" w:rsidRPr="003534B8" w:rsidRDefault="00E510E8" w:rsidP="00E510E8">
            <w:pPr>
              <w:widowControl w:val="0"/>
              <w:autoSpaceDE w:val="0"/>
              <w:autoSpaceDN w:val="0"/>
              <w:adjustRightInd w:val="0"/>
              <w:jc w:val="right"/>
              <w:rPr>
                <w:b/>
                <w:color w:val="000000"/>
              </w:rPr>
            </w:pPr>
            <w:r>
              <w:rPr>
                <w:b/>
                <w:color w:val="000000"/>
              </w:rPr>
              <w:t>4 108 954,78</w:t>
            </w:r>
          </w:p>
        </w:tc>
        <w:tc>
          <w:tcPr>
            <w:tcW w:w="850" w:type="dxa"/>
            <w:tcBorders>
              <w:top w:val="single" w:sz="9" w:space="0" w:color="000000"/>
              <w:left w:val="nil"/>
              <w:bottom w:val="single" w:sz="9" w:space="0" w:color="000000"/>
              <w:right w:val="single" w:sz="9" w:space="0" w:color="000000"/>
            </w:tcBorders>
          </w:tcPr>
          <w:p w:rsidR="00E06303" w:rsidRPr="003534B8" w:rsidRDefault="00E510E8" w:rsidP="00E06303">
            <w:pPr>
              <w:widowControl w:val="0"/>
              <w:autoSpaceDE w:val="0"/>
              <w:autoSpaceDN w:val="0"/>
              <w:adjustRightInd w:val="0"/>
              <w:jc w:val="right"/>
              <w:rPr>
                <w:b/>
                <w:color w:val="000000"/>
              </w:rPr>
            </w:pPr>
            <w:r>
              <w:rPr>
                <w:b/>
                <w:color w:val="000000"/>
              </w:rPr>
              <w:t>99,67</w:t>
            </w:r>
          </w:p>
        </w:tc>
      </w:tr>
    </w:tbl>
    <w:p w:rsidR="00DF3A18" w:rsidRDefault="00DF3A1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E510E8" w:rsidRDefault="00E510E8" w:rsidP="00DF3A18">
      <w:pPr>
        <w:ind w:left="360" w:hanging="360"/>
        <w:jc w:val="center"/>
        <w:rPr>
          <w:b/>
          <w:bCs/>
          <w:color w:val="FF0000"/>
        </w:rPr>
      </w:pPr>
    </w:p>
    <w:p w:rsidR="000B1291" w:rsidRDefault="000B1291" w:rsidP="00DF3A18">
      <w:pPr>
        <w:ind w:left="360" w:hanging="360"/>
        <w:jc w:val="center"/>
        <w:rPr>
          <w:b/>
          <w:bCs/>
          <w:color w:val="FF0000"/>
        </w:rPr>
      </w:pPr>
    </w:p>
    <w:p w:rsidR="000B1291" w:rsidRDefault="000B1291" w:rsidP="00DF3A18">
      <w:pPr>
        <w:ind w:left="360" w:hanging="360"/>
        <w:jc w:val="center"/>
        <w:rPr>
          <w:b/>
          <w:bCs/>
          <w:color w:val="FF0000"/>
        </w:rPr>
      </w:pPr>
    </w:p>
    <w:p w:rsidR="000B1291" w:rsidRDefault="000B1291" w:rsidP="00DF3A18">
      <w:pPr>
        <w:ind w:left="360" w:hanging="360"/>
        <w:jc w:val="center"/>
        <w:rPr>
          <w:b/>
          <w:bCs/>
          <w:color w:val="FF0000"/>
        </w:rPr>
      </w:pPr>
    </w:p>
    <w:p w:rsidR="000B1291" w:rsidRDefault="000B1291" w:rsidP="00DF3A18">
      <w:pPr>
        <w:ind w:left="360" w:hanging="360"/>
        <w:jc w:val="center"/>
        <w:rPr>
          <w:b/>
          <w:bCs/>
          <w:color w:val="FF0000"/>
        </w:rPr>
      </w:pPr>
    </w:p>
    <w:p w:rsidR="000B1291" w:rsidRDefault="000B1291" w:rsidP="00DF3A18">
      <w:pPr>
        <w:ind w:left="360" w:hanging="360"/>
        <w:jc w:val="center"/>
        <w:rPr>
          <w:b/>
          <w:bCs/>
          <w:color w:val="FF0000"/>
        </w:rPr>
      </w:pPr>
    </w:p>
    <w:p w:rsidR="00E510E8" w:rsidRDefault="00E510E8" w:rsidP="00DF3A18">
      <w:pPr>
        <w:ind w:left="360" w:hanging="360"/>
        <w:jc w:val="center"/>
        <w:rPr>
          <w:b/>
          <w:bCs/>
          <w:color w:val="FF0000"/>
        </w:rPr>
      </w:pPr>
    </w:p>
    <w:p w:rsidR="00E510E8" w:rsidRPr="00DF3A18" w:rsidRDefault="00E510E8" w:rsidP="00DF3A18">
      <w:pPr>
        <w:ind w:left="360" w:hanging="360"/>
        <w:jc w:val="center"/>
        <w:rPr>
          <w:b/>
          <w:bCs/>
          <w:color w:val="FF0000"/>
        </w:rPr>
      </w:pPr>
    </w:p>
    <w:p w:rsidR="00DF3A18" w:rsidRPr="00026953" w:rsidRDefault="00DF3A18" w:rsidP="00DF3A18">
      <w:pPr>
        <w:jc w:val="both"/>
        <w:rPr>
          <w:b/>
          <w:sz w:val="26"/>
          <w:szCs w:val="26"/>
        </w:rPr>
      </w:pPr>
      <w:r w:rsidRPr="00DF3A18">
        <w:rPr>
          <w:b/>
          <w:color w:val="FF0000"/>
          <w:sz w:val="26"/>
          <w:szCs w:val="26"/>
        </w:rPr>
        <w:t xml:space="preserve">                                                                                               </w:t>
      </w:r>
      <w:r w:rsidRPr="00026953">
        <w:rPr>
          <w:b/>
          <w:sz w:val="26"/>
          <w:szCs w:val="26"/>
        </w:rPr>
        <w:t>Załącznik Nr 3</w:t>
      </w:r>
    </w:p>
    <w:p w:rsidR="00DF3A18" w:rsidRPr="00026953" w:rsidRDefault="00DF3A18" w:rsidP="00DF3A18">
      <w:pPr>
        <w:jc w:val="both"/>
        <w:rPr>
          <w:b/>
          <w:sz w:val="26"/>
          <w:szCs w:val="26"/>
        </w:rPr>
      </w:pPr>
      <w:r w:rsidRPr="00026953">
        <w:rPr>
          <w:b/>
          <w:sz w:val="26"/>
          <w:szCs w:val="26"/>
        </w:rPr>
        <w:t xml:space="preserve">                                                                                       </w:t>
      </w:r>
      <w:r w:rsidR="00C268B5" w:rsidRPr="00026953">
        <w:rPr>
          <w:b/>
          <w:sz w:val="26"/>
          <w:szCs w:val="26"/>
        </w:rPr>
        <w:t xml:space="preserve">       do Zarządzenia Nr </w:t>
      </w:r>
      <w:r w:rsidR="000403C4">
        <w:rPr>
          <w:b/>
          <w:sz w:val="26"/>
          <w:szCs w:val="26"/>
        </w:rPr>
        <w:t>21/2016</w:t>
      </w:r>
    </w:p>
    <w:p w:rsidR="00DF3A18" w:rsidRPr="00026953" w:rsidRDefault="00DF3A18" w:rsidP="00DF3A18">
      <w:pPr>
        <w:jc w:val="both"/>
        <w:rPr>
          <w:b/>
          <w:sz w:val="26"/>
          <w:szCs w:val="26"/>
        </w:rPr>
      </w:pPr>
      <w:r w:rsidRPr="00026953">
        <w:rPr>
          <w:b/>
          <w:sz w:val="26"/>
          <w:szCs w:val="26"/>
        </w:rPr>
        <w:t xml:space="preserve">                                                                                              Wójta Gminy Przasnysz</w:t>
      </w:r>
    </w:p>
    <w:p w:rsidR="00DF3A18" w:rsidRPr="00026953" w:rsidRDefault="00DF3A18" w:rsidP="00DF3A18">
      <w:pPr>
        <w:rPr>
          <w:b/>
          <w:sz w:val="26"/>
          <w:szCs w:val="26"/>
        </w:rPr>
      </w:pPr>
      <w:r w:rsidRPr="00026953">
        <w:rPr>
          <w:b/>
          <w:sz w:val="26"/>
          <w:szCs w:val="26"/>
        </w:rPr>
        <w:t xml:space="preserve">                                                                         </w:t>
      </w:r>
      <w:r w:rsidR="00C268B5" w:rsidRPr="00026953">
        <w:rPr>
          <w:b/>
          <w:sz w:val="26"/>
          <w:szCs w:val="26"/>
        </w:rPr>
        <w:t xml:space="preserve">                      z dnia </w:t>
      </w:r>
      <w:r w:rsidR="000403C4">
        <w:rPr>
          <w:b/>
          <w:sz w:val="26"/>
          <w:szCs w:val="26"/>
        </w:rPr>
        <w:t>15</w:t>
      </w:r>
      <w:r w:rsidR="00C268B5" w:rsidRPr="00026953">
        <w:rPr>
          <w:b/>
          <w:sz w:val="26"/>
          <w:szCs w:val="26"/>
        </w:rPr>
        <w:t xml:space="preserve"> </w:t>
      </w:r>
      <w:r w:rsidRPr="00026953">
        <w:rPr>
          <w:b/>
          <w:sz w:val="26"/>
          <w:szCs w:val="26"/>
        </w:rPr>
        <w:t>ma</w:t>
      </w:r>
      <w:r w:rsidR="00C268B5" w:rsidRPr="00026953">
        <w:rPr>
          <w:b/>
          <w:sz w:val="26"/>
          <w:szCs w:val="26"/>
        </w:rPr>
        <w:t>rca 2016</w:t>
      </w:r>
      <w:r w:rsidRPr="00026953">
        <w:rPr>
          <w:b/>
          <w:sz w:val="26"/>
          <w:szCs w:val="26"/>
        </w:rPr>
        <w:t xml:space="preserve"> r.</w:t>
      </w:r>
    </w:p>
    <w:p w:rsidR="00DF3A18" w:rsidRPr="00026953" w:rsidRDefault="00DF3A18" w:rsidP="00DF3A18">
      <w:pPr>
        <w:ind w:left="360" w:hanging="360"/>
        <w:jc w:val="center"/>
        <w:rPr>
          <w:b/>
          <w:bCs/>
        </w:rPr>
      </w:pPr>
      <w:r w:rsidRPr="00026953">
        <w:t xml:space="preserve">                                                                                                                                              </w:t>
      </w:r>
      <w:r w:rsidRPr="00026953">
        <w:rPr>
          <w:b/>
          <w:bCs/>
        </w:rPr>
        <w:t xml:space="preserve"> </w:t>
      </w:r>
    </w:p>
    <w:p w:rsidR="00DF3A18" w:rsidRPr="00026953" w:rsidRDefault="00DF3A18" w:rsidP="00DF3A18">
      <w:pPr>
        <w:jc w:val="center"/>
        <w:rPr>
          <w:b/>
          <w:sz w:val="28"/>
          <w:szCs w:val="28"/>
        </w:rPr>
      </w:pPr>
    </w:p>
    <w:p w:rsidR="00DF3A18" w:rsidRDefault="00C268B5" w:rsidP="00DF3A18">
      <w:pPr>
        <w:pStyle w:val="Nagwek2"/>
        <w:ind w:left="0" w:firstLine="0"/>
        <w:rPr>
          <w:b w:val="0"/>
        </w:rPr>
      </w:pPr>
      <w:r w:rsidRPr="00026953">
        <w:rPr>
          <w:b w:val="0"/>
        </w:rPr>
        <w:t>WYDATKI BUDŻETU GMINY ZA 2015</w:t>
      </w:r>
      <w:r w:rsidR="00DF3A18" w:rsidRPr="00026953">
        <w:rPr>
          <w:b w:val="0"/>
        </w:rPr>
        <w:t xml:space="preserve"> R.</w:t>
      </w:r>
    </w:p>
    <w:p w:rsidR="001C6EF9" w:rsidRPr="001C6EF9" w:rsidRDefault="001C6EF9" w:rsidP="001C6EF9"/>
    <w:p w:rsidR="00E84F56" w:rsidRPr="00026953" w:rsidRDefault="00E84F56" w:rsidP="00E84F56"/>
    <w:tbl>
      <w:tblPr>
        <w:tblW w:w="10337" w:type="dxa"/>
        <w:jc w:val="center"/>
        <w:tblLayout w:type="fixed"/>
        <w:tblCellMar>
          <w:left w:w="0" w:type="dxa"/>
          <w:right w:w="0" w:type="dxa"/>
        </w:tblCellMar>
        <w:tblLook w:val="0000" w:firstRow="0" w:lastRow="0" w:firstColumn="0" w:lastColumn="0" w:noHBand="0" w:noVBand="0"/>
      </w:tblPr>
      <w:tblGrid>
        <w:gridCol w:w="840"/>
        <w:gridCol w:w="709"/>
        <w:gridCol w:w="708"/>
        <w:gridCol w:w="3980"/>
        <w:gridCol w:w="1549"/>
        <w:gridCol w:w="1559"/>
        <w:gridCol w:w="992"/>
      </w:tblGrid>
      <w:tr w:rsidR="00E84F56" w:rsidRPr="00026953" w:rsidTr="00C268B5">
        <w:trPr>
          <w:trHeight w:hRule="exact" w:val="670"/>
          <w:jc w:val="center"/>
        </w:trPr>
        <w:tc>
          <w:tcPr>
            <w:tcW w:w="840"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pStyle w:val="Nagwek1"/>
              <w:jc w:val="center"/>
            </w:pPr>
            <w:r w:rsidRPr="00026953">
              <w:t>Dział</w:t>
            </w:r>
          </w:p>
        </w:tc>
        <w:tc>
          <w:tcPr>
            <w:tcW w:w="709"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jc w:val="center"/>
              <w:rPr>
                <w:b/>
                <w:bCs/>
              </w:rPr>
            </w:pPr>
            <w:r w:rsidRPr="00026953">
              <w:rPr>
                <w:b/>
                <w:bCs/>
              </w:rPr>
              <w:t>Rozd.</w:t>
            </w:r>
          </w:p>
        </w:tc>
        <w:tc>
          <w:tcPr>
            <w:tcW w:w="708"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jc w:val="center"/>
              <w:rPr>
                <w:b/>
                <w:bCs/>
              </w:rPr>
            </w:pPr>
            <w:r w:rsidRPr="00026953">
              <w:rPr>
                <w:b/>
                <w:bCs/>
              </w:rPr>
              <w:t>§</w:t>
            </w:r>
          </w:p>
        </w:tc>
        <w:tc>
          <w:tcPr>
            <w:tcW w:w="3980"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pStyle w:val="Nagwek1"/>
              <w:jc w:val="center"/>
            </w:pPr>
            <w:r w:rsidRPr="00026953">
              <w:t>Treść</w:t>
            </w:r>
          </w:p>
        </w:tc>
        <w:tc>
          <w:tcPr>
            <w:tcW w:w="1549"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jc w:val="center"/>
              <w:rPr>
                <w:b/>
              </w:rPr>
            </w:pPr>
            <w:r w:rsidRPr="00026953">
              <w:rPr>
                <w:b/>
              </w:rPr>
              <w:t xml:space="preserve">Plan </w:t>
            </w:r>
          </w:p>
          <w:p w:rsidR="00E84F56" w:rsidRPr="00026953" w:rsidRDefault="00C268B5" w:rsidP="00E84F56">
            <w:pPr>
              <w:jc w:val="center"/>
              <w:rPr>
                <w:b/>
                <w:bCs/>
              </w:rPr>
            </w:pPr>
            <w:r w:rsidRPr="00026953">
              <w:rPr>
                <w:b/>
              </w:rPr>
              <w:t>na 2015</w:t>
            </w:r>
            <w:r w:rsidR="00E84F56" w:rsidRPr="00026953">
              <w:rPr>
                <w:b/>
              </w:rPr>
              <w:t xml:space="preserve"> rok</w:t>
            </w:r>
          </w:p>
        </w:tc>
        <w:tc>
          <w:tcPr>
            <w:tcW w:w="1559"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jc w:val="center"/>
              <w:rPr>
                <w:b/>
                <w:bCs/>
              </w:rPr>
            </w:pPr>
            <w:r w:rsidRPr="00026953">
              <w:rPr>
                <w:b/>
                <w:bCs/>
              </w:rPr>
              <w:t>Wykonanie</w:t>
            </w:r>
          </w:p>
          <w:p w:rsidR="00E84F56" w:rsidRPr="00026953" w:rsidRDefault="00C268B5" w:rsidP="00E84F56">
            <w:pPr>
              <w:jc w:val="center"/>
              <w:rPr>
                <w:b/>
                <w:bCs/>
              </w:rPr>
            </w:pPr>
            <w:r w:rsidRPr="00026953">
              <w:rPr>
                <w:b/>
              </w:rPr>
              <w:t>za  2015</w:t>
            </w:r>
            <w:r w:rsidR="00E84F56" w:rsidRPr="00026953">
              <w:rPr>
                <w:b/>
              </w:rPr>
              <w:t xml:space="preserve"> r.</w:t>
            </w:r>
          </w:p>
        </w:tc>
        <w:tc>
          <w:tcPr>
            <w:tcW w:w="992" w:type="dxa"/>
            <w:tcBorders>
              <w:top w:val="single" w:sz="9" w:space="0" w:color="000000"/>
              <w:left w:val="single" w:sz="9" w:space="0" w:color="000000"/>
              <w:bottom w:val="single" w:sz="9" w:space="0" w:color="000000"/>
              <w:right w:val="single" w:sz="9" w:space="0" w:color="000000"/>
            </w:tcBorders>
          </w:tcPr>
          <w:p w:rsidR="00E84F56" w:rsidRPr="00026953" w:rsidRDefault="00E84F56" w:rsidP="00E84F56">
            <w:pPr>
              <w:ind w:firstLine="667"/>
              <w:jc w:val="center"/>
              <w:rPr>
                <w:b/>
                <w:bCs/>
              </w:rPr>
            </w:pPr>
            <w:r w:rsidRPr="00026953">
              <w:rPr>
                <w:b/>
                <w:bCs/>
              </w:rPr>
              <w:t>%</w:t>
            </w:r>
          </w:p>
        </w:tc>
      </w:tr>
      <w:tr w:rsidR="00E84F56" w:rsidRPr="00E84F56" w:rsidTr="004658A9">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84F56" w:rsidRPr="00215D63" w:rsidRDefault="00E84F56" w:rsidP="00E84F56">
            <w:pPr>
              <w:widowControl w:val="0"/>
              <w:autoSpaceDE w:val="0"/>
              <w:autoSpaceDN w:val="0"/>
              <w:adjustRightInd w:val="0"/>
              <w:jc w:val="center"/>
              <w:rPr>
                <w:b/>
                <w:bCs/>
                <w:color w:val="000000"/>
              </w:rPr>
            </w:pPr>
            <w:r w:rsidRPr="00215D63">
              <w:rPr>
                <w:b/>
                <w:bCs/>
                <w:color w:val="000000"/>
              </w:rPr>
              <w:t>010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84F56" w:rsidRPr="00215D63" w:rsidRDefault="00E84F56" w:rsidP="00E84F56">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84F56" w:rsidRPr="00215D63" w:rsidRDefault="00E84F56" w:rsidP="00E84F56">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E84F56" w:rsidRPr="00215D63" w:rsidRDefault="00E84F56" w:rsidP="00E84F56">
            <w:pPr>
              <w:widowControl w:val="0"/>
              <w:autoSpaceDE w:val="0"/>
              <w:autoSpaceDN w:val="0"/>
              <w:adjustRightInd w:val="0"/>
              <w:rPr>
                <w:b/>
                <w:bCs/>
                <w:color w:val="000000"/>
              </w:rPr>
            </w:pPr>
            <w:r w:rsidRPr="00215D63">
              <w:rPr>
                <w:b/>
                <w:bCs/>
                <w:color w:val="000000"/>
              </w:rPr>
              <w:t>Rolnictwo i łowiectwo</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84F56" w:rsidRPr="00215D63" w:rsidRDefault="00E84F56" w:rsidP="00E84F56">
            <w:pPr>
              <w:widowControl w:val="0"/>
              <w:autoSpaceDE w:val="0"/>
              <w:autoSpaceDN w:val="0"/>
              <w:adjustRightInd w:val="0"/>
              <w:jc w:val="right"/>
              <w:rPr>
                <w:b/>
                <w:bCs/>
                <w:color w:val="000000"/>
              </w:rPr>
            </w:pPr>
            <w:r w:rsidRPr="00215D63">
              <w:rPr>
                <w:b/>
                <w:bCs/>
                <w:color w:val="000000"/>
              </w:rPr>
              <w:t>2 429 091,45</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84F56" w:rsidRPr="00215D63" w:rsidRDefault="008946A3" w:rsidP="00E84F56">
            <w:pPr>
              <w:widowControl w:val="0"/>
              <w:autoSpaceDE w:val="0"/>
              <w:autoSpaceDN w:val="0"/>
              <w:adjustRightInd w:val="0"/>
              <w:jc w:val="right"/>
              <w:rPr>
                <w:b/>
                <w:bCs/>
                <w:color w:val="000000"/>
              </w:rPr>
            </w:pPr>
            <w:r w:rsidRPr="00215D63">
              <w:rPr>
                <w:b/>
                <w:color w:val="000000"/>
              </w:rPr>
              <w:t>2 178 672,71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E84F56" w:rsidRPr="00215D63" w:rsidRDefault="00B67F03" w:rsidP="00E84F56">
            <w:pPr>
              <w:widowControl w:val="0"/>
              <w:autoSpaceDE w:val="0"/>
              <w:autoSpaceDN w:val="0"/>
              <w:adjustRightInd w:val="0"/>
              <w:jc w:val="right"/>
              <w:rPr>
                <w:b/>
                <w:bCs/>
                <w:color w:val="000000"/>
              </w:rPr>
            </w:pPr>
            <w:r>
              <w:rPr>
                <w:b/>
                <w:bCs/>
                <w:color w:val="000000"/>
              </w:rPr>
              <w:t>89,69</w:t>
            </w:r>
          </w:p>
        </w:tc>
      </w:tr>
      <w:tr w:rsidR="00AD2F7D" w:rsidRPr="00E84F56" w:rsidTr="004658A9">
        <w:trPr>
          <w:trHeight w:hRule="exact" w:val="514"/>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01008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Melioracje wodne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20 000,00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1556"/>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2830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Dotacja celowa z budżetu na finansowanie lub dofinansowanie zadań zleconych do realizacji pozostałym jednostkom nie zaliczanym do sektora finansów publicznych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20 000,00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714"/>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01010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Infrastruktura wodociągowa i sanitacyjna wsi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1 624 558,02</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B67F03" w:rsidRDefault="00B67F03" w:rsidP="00AD2F7D">
            <w:pPr>
              <w:widowControl w:val="0"/>
              <w:autoSpaceDE w:val="0"/>
              <w:autoSpaceDN w:val="0"/>
              <w:adjustRightInd w:val="0"/>
              <w:jc w:val="right"/>
              <w:rPr>
                <w:color w:val="000000"/>
              </w:rPr>
            </w:pPr>
          </w:p>
          <w:p w:rsidR="00AD2F7D" w:rsidRPr="00596ED4" w:rsidRDefault="00AD2F7D" w:rsidP="00AD2F7D">
            <w:pPr>
              <w:widowControl w:val="0"/>
              <w:autoSpaceDE w:val="0"/>
              <w:autoSpaceDN w:val="0"/>
              <w:adjustRightInd w:val="0"/>
              <w:jc w:val="right"/>
              <w:rPr>
                <w:color w:val="000000"/>
              </w:rPr>
            </w:pPr>
            <w:r w:rsidRPr="00596ED4">
              <w:rPr>
                <w:color w:val="000000"/>
              </w:rPr>
              <w:t>1 385 405,12</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85,28</w:t>
            </w:r>
          </w:p>
        </w:tc>
      </w:tr>
      <w:tr w:rsidR="00AD2F7D" w:rsidRPr="00E84F56" w:rsidTr="004658A9">
        <w:trPr>
          <w:trHeight w:hRule="exact" w:val="696"/>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2 100,00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1 888,81</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89,94</w:t>
            </w:r>
          </w:p>
        </w:tc>
      </w:tr>
      <w:tr w:rsidR="00AD2F7D" w:rsidRPr="00E84F56" w:rsidTr="004658A9">
        <w:trPr>
          <w:trHeight w:hRule="exact" w:val="578"/>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126 000,00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115 192,56</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91,42</w:t>
            </w:r>
          </w:p>
        </w:tc>
      </w:tr>
      <w:tr w:rsidR="00AD2F7D" w:rsidRPr="00E84F56" w:rsidTr="004658A9">
        <w:trPr>
          <w:trHeight w:hRule="exact" w:val="558"/>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10 710,00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8 351,37</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77,98</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25 942,00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20 715,60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79,85</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3 716,00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2 189,06</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58,91</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14 597,12</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97,31</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38 000,00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26 445,93</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69,59</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306 000,00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298 755,08</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97,63</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90 000,00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62 531,20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69,48</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30,00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6,00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13 059,00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38,41</w:t>
            </w:r>
          </w:p>
        </w:tc>
      </w:tr>
      <w:tr w:rsidR="00AD2F7D" w:rsidRPr="00E84F56" w:rsidTr="004658A9">
        <w:trPr>
          <w:trHeight w:hRule="exact" w:val="69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3 450,00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34,50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8 228,64</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82,29</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33 139,60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97,47</w:t>
            </w:r>
          </w:p>
        </w:tc>
      </w:tr>
      <w:tr w:rsidR="00AD2F7D" w:rsidRPr="00E84F56" w:rsidTr="004658A9">
        <w:trPr>
          <w:trHeight w:hRule="exact" w:val="724"/>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3 281,79</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99,45</w:t>
            </w:r>
          </w:p>
        </w:tc>
      </w:tr>
      <w:tr w:rsidR="00AD2F7D" w:rsidRPr="00E84F56" w:rsidTr="004658A9">
        <w:trPr>
          <w:trHeight w:hRule="exact" w:val="72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249 000,00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107 903,00</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43,33</w:t>
            </w:r>
          </w:p>
        </w:tc>
      </w:tr>
      <w:tr w:rsidR="00AD2F7D" w:rsidRPr="00E84F56" w:rsidTr="004658A9">
        <w:trPr>
          <w:trHeight w:hRule="exact" w:val="731"/>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6057</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225 208,00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225 208,00</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711"/>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6059</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441 082,02</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440 438,36</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99,85</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01030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Izby rolnicze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22 420,00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21 256,85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B67F03" w:rsidP="00AD2F7D">
            <w:pPr>
              <w:widowControl w:val="0"/>
              <w:autoSpaceDE w:val="0"/>
              <w:autoSpaceDN w:val="0"/>
              <w:adjustRightInd w:val="0"/>
              <w:jc w:val="right"/>
              <w:rPr>
                <w:color w:val="000000"/>
              </w:rPr>
            </w:pPr>
            <w:r>
              <w:rPr>
                <w:color w:val="000000"/>
              </w:rPr>
              <w:t>94,82</w:t>
            </w:r>
          </w:p>
        </w:tc>
      </w:tr>
      <w:tr w:rsidR="00AD2F7D" w:rsidRPr="00E84F56" w:rsidTr="004658A9">
        <w:trPr>
          <w:trHeight w:hRule="exact" w:val="1066"/>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2850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Wpłaty gmin na rzecz izb rolniczych w wysokości 2% uzyskanych wpływów z podatku rolnego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22 420,00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21 256,85</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94,81</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01095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762 113,43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752 010,74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B67F03" w:rsidP="00AD2F7D">
            <w:pPr>
              <w:widowControl w:val="0"/>
              <w:autoSpaceDE w:val="0"/>
              <w:autoSpaceDN w:val="0"/>
              <w:adjustRightInd w:val="0"/>
              <w:jc w:val="right"/>
              <w:rPr>
                <w:color w:val="000000"/>
              </w:rPr>
            </w:pPr>
            <w:r>
              <w:rPr>
                <w:color w:val="000000"/>
              </w:rPr>
              <w:t>98,67</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6 108,30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6 108,30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1 301,01</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1 301,01</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88,41</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88,41</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4 500,00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4 947,80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4 447,80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89,89</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8 000,00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0,00</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492,00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492,00</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693"/>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2 400,00</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63,16</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696 875,91</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696 875,91</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652"/>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36 000,00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35 797,31</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99,44</w:t>
            </w:r>
          </w:p>
        </w:tc>
      </w:tr>
      <w:tr w:rsidR="00AD2F7D" w:rsidRPr="00E84F56" w:rsidTr="004658A9">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r w:rsidRPr="00215D63">
              <w:rPr>
                <w:b/>
                <w:bCs/>
                <w:color w:val="000000"/>
              </w:rPr>
              <w:t>150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rPr>
                <w:b/>
                <w:bCs/>
                <w:color w:val="000000"/>
              </w:rPr>
            </w:pPr>
            <w:r w:rsidRPr="00215D63">
              <w:rPr>
                <w:b/>
                <w:bCs/>
                <w:color w:val="000000"/>
              </w:rPr>
              <w:t>Przetwórstwo przemysłowe</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AD2F7D" w:rsidP="00AD2F7D">
            <w:pPr>
              <w:widowControl w:val="0"/>
              <w:autoSpaceDE w:val="0"/>
              <w:autoSpaceDN w:val="0"/>
              <w:adjustRightInd w:val="0"/>
              <w:jc w:val="right"/>
              <w:rPr>
                <w:b/>
                <w:bCs/>
                <w:color w:val="000000"/>
              </w:rPr>
            </w:pPr>
            <w:r w:rsidRPr="00215D63">
              <w:rPr>
                <w:b/>
                <w:bCs/>
                <w:color w:val="000000"/>
              </w:rPr>
              <w:t>10 834,67</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AD2F7D" w:rsidP="00AD2F7D">
            <w:pPr>
              <w:widowControl w:val="0"/>
              <w:autoSpaceDE w:val="0"/>
              <w:autoSpaceDN w:val="0"/>
              <w:adjustRightInd w:val="0"/>
              <w:jc w:val="right"/>
              <w:rPr>
                <w:b/>
                <w:bCs/>
                <w:color w:val="000000"/>
              </w:rPr>
            </w:pPr>
            <w:r w:rsidRPr="00215D63">
              <w:rPr>
                <w:b/>
                <w:color w:val="000000"/>
              </w:rPr>
              <w:t>10 834,67</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B67F03" w:rsidP="00AD2F7D">
            <w:pPr>
              <w:widowControl w:val="0"/>
              <w:autoSpaceDE w:val="0"/>
              <w:autoSpaceDN w:val="0"/>
              <w:adjustRightInd w:val="0"/>
              <w:jc w:val="right"/>
              <w:rPr>
                <w:b/>
                <w:bCs/>
                <w:color w:val="000000"/>
              </w:rPr>
            </w:pPr>
            <w:r>
              <w:rPr>
                <w:b/>
                <w:bCs/>
                <w:color w:val="000000"/>
              </w:rPr>
              <w:t>100,00</w:t>
            </w:r>
          </w:p>
        </w:tc>
      </w:tr>
      <w:tr w:rsidR="00AD2F7D" w:rsidRPr="00E84F56" w:rsidTr="004658A9">
        <w:trPr>
          <w:trHeight w:hRule="exact" w:val="51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15011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Rozwój przedsiębiorczości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10 834,67</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10 834,67</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4658A9">
        <w:trPr>
          <w:trHeight w:hRule="exact" w:val="1566"/>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6639</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Dotacje celowe przekazane do samorządu województwa na inwestycje i zakupy inwestycyjne realizowane na podstawie porozumień (umów) między jednostkami samorządu terytorialnego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10 834,67</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10 834,67</w:t>
            </w:r>
          </w:p>
        </w:tc>
        <w:tc>
          <w:tcPr>
            <w:tcW w:w="992" w:type="dxa"/>
            <w:tcBorders>
              <w:top w:val="single" w:sz="9" w:space="0" w:color="000000"/>
              <w:left w:val="single" w:sz="9" w:space="0" w:color="000000"/>
              <w:bottom w:val="single" w:sz="9" w:space="0" w:color="000000"/>
              <w:right w:val="single" w:sz="9" w:space="0" w:color="000000"/>
            </w:tcBorders>
            <w:vAlign w:val="bottom"/>
          </w:tcPr>
          <w:p w:rsidR="00B67F03" w:rsidRDefault="00B67F03" w:rsidP="00AD2F7D">
            <w:pPr>
              <w:widowControl w:val="0"/>
              <w:autoSpaceDE w:val="0"/>
              <w:autoSpaceDN w:val="0"/>
              <w:adjustRightInd w:val="0"/>
              <w:jc w:val="right"/>
              <w:rPr>
                <w:color w:val="000000"/>
              </w:rPr>
            </w:pPr>
          </w:p>
          <w:p w:rsidR="00B67F03" w:rsidRDefault="00B67F03" w:rsidP="00AD2F7D">
            <w:pPr>
              <w:widowControl w:val="0"/>
              <w:autoSpaceDE w:val="0"/>
              <w:autoSpaceDN w:val="0"/>
              <w:adjustRightInd w:val="0"/>
              <w:jc w:val="right"/>
              <w:rPr>
                <w:color w:val="000000"/>
              </w:rPr>
            </w:pPr>
          </w:p>
          <w:p w:rsidR="00AD2F7D" w:rsidRPr="00596ED4" w:rsidRDefault="00B67F03" w:rsidP="00AD2F7D">
            <w:pPr>
              <w:widowControl w:val="0"/>
              <w:autoSpaceDE w:val="0"/>
              <w:autoSpaceDN w:val="0"/>
              <w:adjustRightInd w:val="0"/>
              <w:jc w:val="right"/>
              <w:rPr>
                <w:color w:val="000000"/>
              </w:rPr>
            </w:pPr>
            <w:r>
              <w:rPr>
                <w:color w:val="000000"/>
              </w:rPr>
              <w:t>100,00</w:t>
            </w:r>
          </w:p>
        </w:tc>
      </w:tr>
      <w:tr w:rsidR="00AD2F7D" w:rsidRPr="00E84F56" w:rsidTr="001C6EF9">
        <w:trPr>
          <w:trHeight w:hRule="exact" w:val="555"/>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r w:rsidRPr="00215D63">
              <w:rPr>
                <w:b/>
                <w:bCs/>
                <w:color w:val="000000"/>
              </w:rPr>
              <w:t>600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Pr="00215D63" w:rsidRDefault="00AD2F7D" w:rsidP="00AD2F7D">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D2F7D" w:rsidRDefault="00AD2F7D" w:rsidP="00AD2F7D">
            <w:pPr>
              <w:widowControl w:val="0"/>
              <w:autoSpaceDE w:val="0"/>
              <w:autoSpaceDN w:val="0"/>
              <w:adjustRightInd w:val="0"/>
              <w:rPr>
                <w:b/>
                <w:bCs/>
                <w:color w:val="000000"/>
              </w:rPr>
            </w:pPr>
            <w:r w:rsidRPr="00215D63">
              <w:rPr>
                <w:b/>
                <w:bCs/>
                <w:color w:val="000000"/>
              </w:rPr>
              <w:t>Transport i łączność</w:t>
            </w:r>
          </w:p>
          <w:p w:rsidR="001C6EF9" w:rsidRDefault="001C6EF9" w:rsidP="00AD2F7D">
            <w:pPr>
              <w:widowControl w:val="0"/>
              <w:autoSpaceDE w:val="0"/>
              <w:autoSpaceDN w:val="0"/>
              <w:adjustRightInd w:val="0"/>
              <w:rPr>
                <w:b/>
                <w:bCs/>
                <w:color w:val="000000"/>
              </w:rPr>
            </w:pPr>
          </w:p>
          <w:p w:rsidR="001C6EF9" w:rsidRDefault="001C6EF9" w:rsidP="00AD2F7D">
            <w:pPr>
              <w:widowControl w:val="0"/>
              <w:autoSpaceDE w:val="0"/>
              <w:autoSpaceDN w:val="0"/>
              <w:adjustRightInd w:val="0"/>
              <w:rPr>
                <w:b/>
                <w:bCs/>
                <w:color w:val="000000"/>
              </w:rPr>
            </w:pPr>
          </w:p>
          <w:p w:rsidR="001C6EF9" w:rsidRPr="00215D63" w:rsidRDefault="001C6EF9" w:rsidP="00AD2F7D">
            <w:pPr>
              <w:widowControl w:val="0"/>
              <w:autoSpaceDE w:val="0"/>
              <w:autoSpaceDN w:val="0"/>
              <w:adjustRightInd w:val="0"/>
              <w:rPr>
                <w:b/>
                <w:bCs/>
                <w:color w:val="000000"/>
              </w:rPr>
            </w:pP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AD2F7D" w:rsidP="00AD2F7D">
            <w:pPr>
              <w:widowControl w:val="0"/>
              <w:autoSpaceDE w:val="0"/>
              <w:autoSpaceDN w:val="0"/>
              <w:adjustRightInd w:val="0"/>
              <w:jc w:val="right"/>
              <w:rPr>
                <w:b/>
                <w:bCs/>
                <w:color w:val="000000"/>
              </w:rPr>
            </w:pPr>
            <w:r w:rsidRPr="00215D63">
              <w:rPr>
                <w:b/>
                <w:bCs/>
                <w:color w:val="000000"/>
              </w:rPr>
              <w:t>1 529 603,80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7C1608" w:rsidP="00AD2F7D">
            <w:pPr>
              <w:widowControl w:val="0"/>
              <w:autoSpaceDE w:val="0"/>
              <w:autoSpaceDN w:val="0"/>
              <w:adjustRightInd w:val="0"/>
              <w:jc w:val="right"/>
              <w:rPr>
                <w:b/>
                <w:bCs/>
                <w:color w:val="000000"/>
              </w:rPr>
            </w:pPr>
            <w:r w:rsidRPr="00215D63">
              <w:rPr>
                <w:b/>
                <w:color w:val="000000"/>
              </w:rPr>
              <w:t>1 262 318,26</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D2F7D" w:rsidRPr="00215D63" w:rsidRDefault="00B67F03" w:rsidP="00AD2F7D">
            <w:pPr>
              <w:widowControl w:val="0"/>
              <w:autoSpaceDE w:val="0"/>
              <w:autoSpaceDN w:val="0"/>
              <w:adjustRightInd w:val="0"/>
              <w:jc w:val="right"/>
              <w:rPr>
                <w:b/>
                <w:bCs/>
                <w:color w:val="000000"/>
              </w:rPr>
            </w:pPr>
            <w:r>
              <w:rPr>
                <w:b/>
                <w:bCs/>
                <w:color w:val="000000"/>
              </w:rPr>
              <w:t>82,53</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60011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Drogi publiczne krajowe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3 860,53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591E02" w:rsidP="00AD2F7D">
            <w:pPr>
              <w:widowControl w:val="0"/>
              <w:autoSpaceDE w:val="0"/>
              <w:autoSpaceDN w:val="0"/>
              <w:adjustRightInd w:val="0"/>
              <w:jc w:val="right"/>
              <w:rPr>
                <w:color w:val="000000"/>
              </w:rPr>
            </w:pPr>
            <w:r>
              <w:rPr>
                <w:color w:val="000000"/>
              </w:rPr>
              <w:t>77,21</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3 860,53</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591E02" w:rsidP="00AD2F7D">
            <w:pPr>
              <w:widowControl w:val="0"/>
              <w:autoSpaceDE w:val="0"/>
              <w:autoSpaceDN w:val="0"/>
              <w:adjustRightInd w:val="0"/>
              <w:jc w:val="right"/>
              <w:rPr>
                <w:color w:val="000000"/>
              </w:rPr>
            </w:pPr>
            <w:r>
              <w:rPr>
                <w:color w:val="000000"/>
              </w:rPr>
              <w:t>77,21</w:t>
            </w:r>
          </w:p>
        </w:tc>
      </w:tr>
      <w:tr w:rsidR="00AD2F7D" w:rsidRPr="00E84F56" w:rsidTr="004658A9">
        <w:trPr>
          <w:trHeight w:hRule="exact" w:val="732"/>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60013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Drogi publiczne wojewódzkie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418,92</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591E02" w:rsidP="00AD2F7D">
            <w:pPr>
              <w:widowControl w:val="0"/>
              <w:autoSpaceDE w:val="0"/>
              <w:autoSpaceDN w:val="0"/>
              <w:adjustRightInd w:val="0"/>
              <w:jc w:val="right"/>
              <w:rPr>
                <w:color w:val="000000"/>
              </w:rPr>
            </w:pPr>
            <w:r>
              <w:rPr>
                <w:color w:val="000000"/>
              </w:rPr>
              <w:t>41,89</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AD2F7D" w:rsidRPr="00E84F56" w:rsidRDefault="00AD2F7D" w:rsidP="00AD2F7D">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AD2F7D" w:rsidP="00AD2F7D">
            <w:pPr>
              <w:widowControl w:val="0"/>
              <w:autoSpaceDE w:val="0"/>
              <w:autoSpaceDN w:val="0"/>
              <w:adjustRightInd w:val="0"/>
              <w:jc w:val="right"/>
              <w:rPr>
                <w:color w:val="000000"/>
              </w:rPr>
            </w:pPr>
            <w:r w:rsidRPr="00596ED4">
              <w:rPr>
                <w:color w:val="000000"/>
              </w:rPr>
              <w:t>418,92</w:t>
            </w:r>
          </w:p>
        </w:tc>
        <w:tc>
          <w:tcPr>
            <w:tcW w:w="992" w:type="dxa"/>
            <w:tcBorders>
              <w:top w:val="single" w:sz="9" w:space="0" w:color="000000"/>
              <w:left w:val="single" w:sz="9" w:space="0" w:color="000000"/>
              <w:bottom w:val="single" w:sz="9" w:space="0" w:color="000000"/>
              <w:right w:val="single" w:sz="9" w:space="0" w:color="000000"/>
            </w:tcBorders>
            <w:vAlign w:val="bottom"/>
          </w:tcPr>
          <w:p w:rsidR="00AD2F7D" w:rsidRPr="00596ED4" w:rsidRDefault="00591E02" w:rsidP="00AD2F7D">
            <w:pPr>
              <w:widowControl w:val="0"/>
              <w:autoSpaceDE w:val="0"/>
              <w:autoSpaceDN w:val="0"/>
              <w:adjustRightInd w:val="0"/>
              <w:jc w:val="right"/>
              <w:rPr>
                <w:color w:val="000000"/>
              </w:rPr>
            </w:pPr>
            <w:r>
              <w:rPr>
                <w:color w:val="000000"/>
              </w:rPr>
              <w:t>41,89</w:t>
            </w:r>
          </w:p>
        </w:tc>
      </w:tr>
      <w:tr w:rsidR="00AD2F7D"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AD2F7D" w:rsidRPr="00E84F56" w:rsidRDefault="00AD2F7D" w:rsidP="00AD2F7D">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r w:rsidRPr="00E84F56">
              <w:rPr>
                <w:color w:val="000000"/>
              </w:rPr>
              <w:t>60014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D2F7D" w:rsidRPr="00E84F56" w:rsidRDefault="00AD2F7D" w:rsidP="00AD2F7D">
            <w:pPr>
              <w:widowControl w:val="0"/>
              <w:autoSpaceDE w:val="0"/>
              <w:autoSpaceDN w:val="0"/>
              <w:adjustRightInd w:val="0"/>
              <w:rPr>
                <w:color w:val="000000"/>
              </w:rPr>
            </w:pPr>
            <w:r w:rsidRPr="00E84F56">
              <w:rPr>
                <w:color w:val="000000"/>
              </w:rPr>
              <w:t>Drogi publiczne powiatowe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E84F56" w:rsidRDefault="00AD2F7D" w:rsidP="00AD2F7D">
            <w:pPr>
              <w:widowControl w:val="0"/>
              <w:autoSpaceDE w:val="0"/>
              <w:autoSpaceDN w:val="0"/>
              <w:adjustRightInd w:val="0"/>
              <w:jc w:val="right"/>
              <w:rPr>
                <w:color w:val="000000"/>
              </w:rPr>
            </w:pPr>
            <w:r w:rsidRPr="00E84F56">
              <w:rPr>
                <w:color w:val="000000"/>
              </w:rPr>
              <w:t>114 000,00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316ACE" w:rsidP="00AD2F7D">
            <w:pPr>
              <w:widowControl w:val="0"/>
              <w:autoSpaceDE w:val="0"/>
              <w:autoSpaceDN w:val="0"/>
              <w:adjustRightInd w:val="0"/>
              <w:jc w:val="right"/>
              <w:rPr>
                <w:color w:val="000000"/>
              </w:rPr>
            </w:pPr>
            <w:r w:rsidRPr="00596ED4">
              <w:rPr>
                <w:color w:val="000000"/>
              </w:rPr>
              <w:t>112 720,91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D2F7D" w:rsidRPr="00596ED4" w:rsidRDefault="00591E02" w:rsidP="00AD2F7D">
            <w:pPr>
              <w:widowControl w:val="0"/>
              <w:autoSpaceDE w:val="0"/>
              <w:autoSpaceDN w:val="0"/>
              <w:adjustRightInd w:val="0"/>
              <w:jc w:val="right"/>
              <w:rPr>
                <w:color w:val="000000"/>
              </w:rPr>
            </w:pPr>
            <w:r>
              <w:rPr>
                <w:color w:val="000000"/>
              </w:rPr>
              <w:t>98,88</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2 922,40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CE1D83" w:rsidP="00316ACE">
            <w:pPr>
              <w:widowControl w:val="0"/>
              <w:autoSpaceDE w:val="0"/>
              <w:autoSpaceDN w:val="0"/>
              <w:adjustRightInd w:val="0"/>
              <w:jc w:val="right"/>
              <w:rPr>
                <w:color w:val="000000"/>
              </w:rPr>
            </w:pPr>
            <w:r>
              <w:rPr>
                <w:color w:val="000000"/>
              </w:rPr>
              <w:t>73</w:t>
            </w:r>
            <w:r w:rsidR="00591E02">
              <w:rPr>
                <w:color w:val="000000"/>
              </w:rPr>
              <w:t>,06</w:t>
            </w:r>
          </w:p>
        </w:tc>
      </w:tr>
      <w:tr w:rsidR="00316ACE" w:rsidRPr="00E84F56" w:rsidTr="004658A9">
        <w:trPr>
          <w:trHeight w:hRule="exact" w:val="1756"/>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Dotacja celowa na pomoc finansową udzielaną między jednostkami samorządu terytorialnego na dofinansowanie własnych zadań inwestycyjnych i zakupów inwestycyjnych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109 798,51</w:t>
            </w:r>
          </w:p>
        </w:tc>
        <w:tc>
          <w:tcPr>
            <w:tcW w:w="992" w:type="dxa"/>
            <w:tcBorders>
              <w:top w:val="single" w:sz="9" w:space="0" w:color="000000"/>
              <w:left w:val="single" w:sz="9" w:space="0" w:color="000000"/>
              <w:bottom w:val="single" w:sz="9" w:space="0" w:color="000000"/>
              <w:right w:val="single" w:sz="9" w:space="0" w:color="000000"/>
            </w:tcBorders>
            <w:vAlign w:val="bottom"/>
          </w:tcPr>
          <w:p w:rsidR="00591E02" w:rsidRDefault="00591E02" w:rsidP="00316ACE">
            <w:pPr>
              <w:widowControl w:val="0"/>
              <w:autoSpaceDE w:val="0"/>
              <w:autoSpaceDN w:val="0"/>
              <w:adjustRightInd w:val="0"/>
              <w:jc w:val="right"/>
              <w:rPr>
                <w:color w:val="000000"/>
              </w:rPr>
            </w:pPr>
          </w:p>
          <w:p w:rsidR="00591E02" w:rsidRDefault="00591E02" w:rsidP="00316ACE">
            <w:pPr>
              <w:widowControl w:val="0"/>
              <w:autoSpaceDE w:val="0"/>
              <w:autoSpaceDN w:val="0"/>
              <w:adjustRightInd w:val="0"/>
              <w:jc w:val="right"/>
              <w:rPr>
                <w:color w:val="000000"/>
              </w:rPr>
            </w:pPr>
          </w:p>
          <w:p w:rsidR="00591E02" w:rsidRDefault="00591E02" w:rsidP="00316ACE">
            <w:pPr>
              <w:widowControl w:val="0"/>
              <w:autoSpaceDE w:val="0"/>
              <w:autoSpaceDN w:val="0"/>
              <w:adjustRightInd w:val="0"/>
              <w:jc w:val="right"/>
              <w:rPr>
                <w:color w:val="000000"/>
              </w:rPr>
            </w:pPr>
          </w:p>
          <w:p w:rsidR="00316ACE" w:rsidRPr="00596ED4" w:rsidRDefault="00591E02" w:rsidP="00316ACE">
            <w:pPr>
              <w:widowControl w:val="0"/>
              <w:autoSpaceDE w:val="0"/>
              <w:autoSpaceDN w:val="0"/>
              <w:adjustRightInd w:val="0"/>
              <w:jc w:val="right"/>
              <w:rPr>
                <w:color w:val="000000"/>
              </w:rPr>
            </w:pPr>
            <w:r>
              <w:rPr>
                <w:color w:val="000000"/>
              </w:rPr>
              <w:t>99,82</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60016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Drogi publiczne gminne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1 383 914,41</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1 126 219,41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591E02" w:rsidP="00316ACE">
            <w:pPr>
              <w:widowControl w:val="0"/>
              <w:autoSpaceDE w:val="0"/>
              <w:autoSpaceDN w:val="0"/>
              <w:adjustRightInd w:val="0"/>
              <w:jc w:val="right"/>
              <w:rPr>
                <w:color w:val="000000"/>
              </w:rPr>
            </w:pPr>
            <w:r>
              <w:rPr>
                <w:color w:val="000000"/>
              </w:rPr>
              <w:t>81,38</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314 480,93</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234 453,57</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74,55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186 801,31</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71 514,75</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38,28</w:t>
            </w:r>
          </w:p>
        </w:tc>
      </w:tr>
      <w:tr w:rsidR="00316ACE" w:rsidRPr="00E84F56" w:rsidTr="004658A9">
        <w:trPr>
          <w:trHeight w:hRule="exact" w:val="776"/>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7 000,00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6 000,00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591E02" w:rsidRDefault="00591E02" w:rsidP="00316ACE">
            <w:pPr>
              <w:widowControl w:val="0"/>
              <w:autoSpaceDE w:val="0"/>
              <w:autoSpaceDN w:val="0"/>
              <w:adjustRightInd w:val="0"/>
              <w:jc w:val="right"/>
              <w:rPr>
                <w:color w:val="000000"/>
              </w:rPr>
            </w:pPr>
          </w:p>
          <w:p w:rsidR="00316ACE" w:rsidRPr="00596ED4" w:rsidRDefault="00591E02" w:rsidP="00316ACE">
            <w:pPr>
              <w:widowControl w:val="0"/>
              <w:autoSpaceDE w:val="0"/>
              <w:autoSpaceDN w:val="0"/>
              <w:adjustRightInd w:val="0"/>
              <w:jc w:val="right"/>
              <w:rPr>
                <w:color w:val="000000"/>
              </w:rPr>
            </w:pPr>
            <w:r>
              <w:rPr>
                <w:color w:val="000000"/>
              </w:rPr>
              <w:t>85,71</w:t>
            </w:r>
          </w:p>
        </w:tc>
      </w:tr>
      <w:tr w:rsidR="00316ACE" w:rsidRPr="00E84F56" w:rsidTr="004658A9">
        <w:trPr>
          <w:trHeight w:hRule="exact" w:val="871"/>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875 332,17</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814 251,09</w:t>
            </w:r>
          </w:p>
        </w:tc>
        <w:tc>
          <w:tcPr>
            <w:tcW w:w="992" w:type="dxa"/>
            <w:tcBorders>
              <w:top w:val="single" w:sz="9" w:space="0" w:color="000000"/>
              <w:left w:val="single" w:sz="9" w:space="0" w:color="000000"/>
              <w:bottom w:val="single" w:sz="9" w:space="0" w:color="000000"/>
              <w:right w:val="single" w:sz="9" w:space="0" w:color="000000"/>
            </w:tcBorders>
            <w:vAlign w:val="bottom"/>
          </w:tcPr>
          <w:p w:rsidR="00591E02" w:rsidRDefault="00591E02" w:rsidP="00316ACE">
            <w:pPr>
              <w:widowControl w:val="0"/>
              <w:autoSpaceDE w:val="0"/>
              <w:autoSpaceDN w:val="0"/>
              <w:adjustRightInd w:val="0"/>
              <w:jc w:val="right"/>
              <w:rPr>
                <w:color w:val="000000"/>
              </w:rPr>
            </w:pPr>
          </w:p>
          <w:p w:rsidR="00316ACE" w:rsidRPr="00596ED4" w:rsidRDefault="00591E02" w:rsidP="00316ACE">
            <w:pPr>
              <w:widowControl w:val="0"/>
              <w:autoSpaceDE w:val="0"/>
              <w:autoSpaceDN w:val="0"/>
              <w:adjustRightInd w:val="0"/>
              <w:jc w:val="right"/>
              <w:rPr>
                <w:color w:val="000000"/>
              </w:rPr>
            </w:pPr>
            <w:r>
              <w:rPr>
                <w:color w:val="000000"/>
              </w:rPr>
              <w:t>93,02</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25 689,39</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19 098,49</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591E02" w:rsidP="00316ACE">
            <w:pPr>
              <w:widowControl w:val="0"/>
              <w:autoSpaceDE w:val="0"/>
              <w:autoSpaceDN w:val="0"/>
              <w:adjustRightInd w:val="0"/>
              <w:jc w:val="right"/>
              <w:rPr>
                <w:color w:val="000000"/>
              </w:rPr>
            </w:pPr>
            <w:r>
              <w:rPr>
                <w:color w:val="000000"/>
              </w:rPr>
              <w:t>74,34</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4 028,04</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80,56</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7 989,39</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3 505,50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43,88</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1 073,00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89,42</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11 500,00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10 491,95</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91,23</w:t>
            </w:r>
          </w:p>
        </w:tc>
      </w:tr>
      <w:tr w:rsidR="00316ACE" w:rsidRPr="00E84F56" w:rsidTr="001C6EF9">
        <w:trPr>
          <w:trHeight w:hRule="exact" w:val="508"/>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215D63" w:rsidRDefault="00316ACE" w:rsidP="00316ACE">
            <w:pPr>
              <w:widowControl w:val="0"/>
              <w:autoSpaceDE w:val="0"/>
              <w:autoSpaceDN w:val="0"/>
              <w:adjustRightInd w:val="0"/>
              <w:jc w:val="center"/>
              <w:rPr>
                <w:b/>
                <w:bCs/>
                <w:color w:val="000000"/>
              </w:rPr>
            </w:pPr>
            <w:r w:rsidRPr="00215D63">
              <w:rPr>
                <w:b/>
                <w:bCs/>
                <w:color w:val="000000"/>
              </w:rPr>
              <w:t>630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215D63" w:rsidRDefault="00316ACE" w:rsidP="00316ACE">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215D63" w:rsidRDefault="00316ACE" w:rsidP="00316ACE">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215D63" w:rsidRDefault="00316ACE" w:rsidP="00316ACE">
            <w:pPr>
              <w:widowControl w:val="0"/>
              <w:autoSpaceDE w:val="0"/>
              <w:autoSpaceDN w:val="0"/>
              <w:adjustRightInd w:val="0"/>
              <w:rPr>
                <w:b/>
                <w:bCs/>
                <w:color w:val="000000"/>
              </w:rPr>
            </w:pPr>
            <w:r w:rsidRPr="00215D63">
              <w:rPr>
                <w:b/>
                <w:bCs/>
                <w:color w:val="000000"/>
              </w:rPr>
              <w:t>Turystyka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316ACE" w:rsidP="00316ACE">
            <w:pPr>
              <w:widowControl w:val="0"/>
              <w:autoSpaceDE w:val="0"/>
              <w:autoSpaceDN w:val="0"/>
              <w:adjustRightInd w:val="0"/>
              <w:jc w:val="right"/>
              <w:rPr>
                <w:b/>
                <w:bCs/>
                <w:color w:val="000000"/>
              </w:rPr>
            </w:pPr>
            <w:r w:rsidRPr="00215D63">
              <w:rPr>
                <w:b/>
                <w:bCs/>
                <w:color w:val="000000"/>
              </w:rPr>
              <w:t>35 300,00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316ACE" w:rsidP="00316ACE">
            <w:pPr>
              <w:widowControl w:val="0"/>
              <w:autoSpaceDE w:val="0"/>
              <w:autoSpaceDN w:val="0"/>
              <w:adjustRightInd w:val="0"/>
              <w:jc w:val="right"/>
              <w:rPr>
                <w:b/>
                <w:bCs/>
                <w:color w:val="000000"/>
              </w:rPr>
            </w:pPr>
            <w:r w:rsidRPr="00215D63">
              <w:rPr>
                <w:b/>
                <w:color w:val="000000"/>
              </w:rPr>
              <w:t>29 959,73</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591E02" w:rsidP="00316ACE">
            <w:pPr>
              <w:widowControl w:val="0"/>
              <w:autoSpaceDE w:val="0"/>
              <w:autoSpaceDN w:val="0"/>
              <w:adjustRightInd w:val="0"/>
              <w:jc w:val="right"/>
              <w:rPr>
                <w:b/>
                <w:bCs/>
                <w:color w:val="000000"/>
              </w:rPr>
            </w:pPr>
            <w:r>
              <w:rPr>
                <w:b/>
                <w:bCs/>
                <w:color w:val="000000"/>
              </w:rPr>
              <w:t>84,87</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63095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35 300,00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29 959,73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591E02" w:rsidP="00316ACE">
            <w:pPr>
              <w:widowControl w:val="0"/>
              <w:autoSpaceDE w:val="0"/>
              <w:autoSpaceDN w:val="0"/>
              <w:adjustRightInd w:val="0"/>
              <w:jc w:val="right"/>
              <w:rPr>
                <w:color w:val="000000"/>
              </w:rPr>
            </w:pPr>
            <w:r>
              <w:rPr>
                <w:color w:val="000000"/>
              </w:rPr>
              <w:t>84,87</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5 352,70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89,21</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710,71</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47,38</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5 800,00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5 666,00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97,69</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9 200,00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8 536,69</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92,79</w:t>
            </w:r>
          </w:p>
        </w:tc>
      </w:tr>
      <w:tr w:rsidR="00316ACE" w:rsidRPr="00E84F56" w:rsidTr="004658A9">
        <w:trPr>
          <w:trHeight w:hRule="exact" w:val="6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738,00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92,25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654"/>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8 955,63</w:t>
            </w:r>
          </w:p>
        </w:tc>
        <w:tc>
          <w:tcPr>
            <w:tcW w:w="992" w:type="dxa"/>
            <w:tcBorders>
              <w:top w:val="single" w:sz="9" w:space="0" w:color="000000"/>
              <w:left w:val="single" w:sz="9" w:space="0" w:color="000000"/>
              <w:bottom w:val="single" w:sz="9" w:space="0" w:color="000000"/>
              <w:right w:val="single" w:sz="9" w:space="0" w:color="000000"/>
            </w:tcBorders>
            <w:vAlign w:val="bottom"/>
          </w:tcPr>
          <w:p w:rsidR="00591E02" w:rsidRDefault="00591E02" w:rsidP="00316ACE">
            <w:pPr>
              <w:widowControl w:val="0"/>
              <w:autoSpaceDE w:val="0"/>
              <w:autoSpaceDN w:val="0"/>
              <w:adjustRightInd w:val="0"/>
              <w:jc w:val="right"/>
              <w:rPr>
                <w:color w:val="000000"/>
              </w:rPr>
            </w:pPr>
          </w:p>
          <w:p w:rsidR="00316ACE" w:rsidRPr="00596ED4" w:rsidRDefault="00591E02" w:rsidP="00316ACE">
            <w:pPr>
              <w:widowControl w:val="0"/>
              <w:autoSpaceDE w:val="0"/>
              <w:autoSpaceDN w:val="0"/>
              <w:adjustRightInd w:val="0"/>
              <w:jc w:val="right"/>
              <w:rPr>
                <w:color w:val="000000"/>
              </w:rPr>
            </w:pPr>
            <w:r>
              <w:rPr>
                <w:color w:val="000000"/>
              </w:rPr>
              <w:t>89,56</w:t>
            </w:r>
          </w:p>
        </w:tc>
      </w:tr>
      <w:tr w:rsidR="00316ACE" w:rsidRPr="00E84F56" w:rsidTr="001C6EF9">
        <w:trPr>
          <w:trHeight w:hRule="exact" w:val="634"/>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r w:rsidRPr="00E84F56">
              <w:rPr>
                <w:b/>
                <w:bCs/>
                <w:color w:val="000000"/>
              </w:rPr>
              <w:t>700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rPr>
                <w:b/>
                <w:bCs/>
                <w:color w:val="000000"/>
              </w:rPr>
            </w:pPr>
            <w:r w:rsidRPr="00E84F56">
              <w:rPr>
                <w:b/>
                <w:bCs/>
                <w:color w:val="000000"/>
              </w:rPr>
              <w:t>Gospodarka mieszkaniowa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E84F56" w:rsidRDefault="00316ACE" w:rsidP="00316ACE">
            <w:pPr>
              <w:widowControl w:val="0"/>
              <w:autoSpaceDE w:val="0"/>
              <w:autoSpaceDN w:val="0"/>
              <w:adjustRightInd w:val="0"/>
              <w:jc w:val="right"/>
              <w:rPr>
                <w:b/>
                <w:bCs/>
                <w:color w:val="000000"/>
              </w:rPr>
            </w:pPr>
            <w:r w:rsidRPr="00E84F56">
              <w:rPr>
                <w:b/>
                <w:bCs/>
                <w:color w:val="000000"/>
              </w:rPr>
              <w:t>569 537,91</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316ACE" w:rsidP="00316ACE">
            <w:pPr>
              <w:widowControl w:val="0"/>
              <w:autoSpaceDE w:val="0"/>
              <w:autoSpaceDN w:val="0"/>
              <w:adjustRightInd w:val="0"/>
              <w:jc w:val="right"/>
              <w:rPr>
                <w:b/>
                <w:bCs/>
                <w:color w:val="000000"/>
              </w:rPr>
            </w:pPr>
            <w:r w:rsidRPr="00215D63">
              <w:rPr>
                <w:b/>
                <w:color w:val="000000"/>
              </w:rPr>
              <w:t>527 688,15</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591E02" w:rsidP="00316ACE">
            <w:pPr>
              <w:widowControl w:val="0"/>
              <w:autoSpaceDE w:val="0"/>
              <w:autoSpaceDN w:val="0"/>
              <w:adjustRightInd w:val="0"/>
              <w:jc w:val="right"/>
              <w:rPr>
                <w:b/>
                <w:bCs/>
                <w:color w:val="000000"/>
              </w:rPr>
            </w:pPr>
            <w:r>
              <w:rPr>
                <w:b/>
                <w:bCs/>
                <w:color w:val="000000"/>
              </w:rPr>
              <w:t>92,65</w:t>
            </w:r>
          </w:p>
        </w:tc>
      </w:tr>
      <w:tr w:rsidR="00316ACE" w:rsidRPr="00E84F56" w:rsidTr="004658A9">
        <w:trPr>
          <w:trHeight w:hRule="exact" w:val="81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70005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Gospodarka gruntami i nieruchomościami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569 537,91</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15D63" w:rsidRDefault="00215D63" w:rsidP="00316ACE">
            <w:pPr>
              <w:widowControl w:val="0"/>
              <w:autoSpaceDE w:val="0"/>
              <w:autoSpaceDN w:val="0"/>
              <w:adjustRightInd w:val="0"/>
              <w:jc w:val="right"/>
              <w:rPr>
                <w:color w:val="000000"/>
              </w:rPr>
            </w:pPr>
          </w:p>
          <w:p w:rsidR="00316ACE" w:rsidRPr="00596ED4" w:rsidRDefault="00316ACE" w:rsidP="00316ACE">
            <w:pPr>
              <w:widowControl w:val="0"/>
              <w:autoSpaceDE w:val="0"/>
              <w:autoSpaceDN w:val="0"/>
              <w:adjustRightInd w:val="0"/>
              <w:jc w:val="right"/>
              <w:rPr>
                <w:color w:val="000000"/>
              </w:rPr>
            </w:pPr>
            <w:r w:rsidRPr="00596ED4">
              <w:rPr>
                <w:color w:val="000000"/>
              </w:rPr>
              <w:t>527 688,15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1E02" w:rsidRDefault="00591E02" w:rsidP="00316ACE">
            <w:pPr>
              <w:widowControl w:val="0"/>
              <w:autoSpaceDE w:val="0"/>
              <w:autoSpaceDN w:val="0"/>
              <w:adjustRightInd w:val="0"/>
              <w:jc w:val="right"/>
              <w:rPr>
                <w:color w:val="000000"/>
              </w:rPr>
            </w:pPr>
          </w:p>
          <w:p w:rsidR="00316ACE" w:rsidRPr="00596ED4" w:rsidRDefault="00591E02" w:rsidP="00316ACE">
            <w:pPr>
              <w:widowControl w:val="0"/>
              <w:autoSpaceDE w:val="0"/>
              <w:autoSpaceDN w:val="0"/>
              <w:adjustRightInd w:val="0"/>
              <w:jc w:val="right"/>
              <w:rPr>
                <w:color w:val="000000"/>
              </w:rPr>
            </w:pPr>
            <w:r>
              <w:rPr>
                <w:color w:val="000000"/>
              </w:rPr>
              <w:t>92,65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18 920,00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16 560,18</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591E02" w:rsidP="00316ACE">
            <w:pPr>
              <w:widowControl w:val="0"/>
              <w:autoSpaceDE w:val="0"/>
              <w:autoSpaceDN w:val="0"/>
              <w:adjustRightInd w:val="0"/>
              <w:jc w:val="right"/>
              <w:rPr>
                <w:color w:val="000000"/>
              </w:rPr>
            </w:pPr>
            <w:r>
              <w:rPr>
                <w:color w:val="000000"/>
              </w:rPr>
              <w:t>87,53</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8 000,00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5 331,78</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66,65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8 000,00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4 154,99</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51,94</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11 302,25</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94,19</w:t>
            </w:r>
          </w:p>
        </w:tc>
      </w:tr>
      <w:tr w:rsidR="00316ACE" w:rsidRPr="00E84F56" w:rsidTr="004658A9">
        <w:trPr>
          <w:trHeight w:hRule="exact" w:val="756"/>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8 500,00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5 146,00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60,54</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20 000,00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19 250,98</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96,25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4480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Podatek od nieruchomości</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130 000,00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128 752,00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99,04</w:t>
            </w:r>
          </w:p>
        </w:tc>
      </w:tr>
      <w:tr w:rsidR="00316ACE" w:rsidRPr="00E84F56" w:rsidTr="004658A9">
        <w:trPr>
          <w:trHeight w:hRule="exact" w:val="86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4610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Koszty postępowania sądowego i prokuratorskiego</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200,00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10,00</w:t>
            </w:r>
          </w:p>
        </w:tc>
      </w:tr>
      <w:tr w:rsidR="00316ACE" w:rsidRPr="00E84F56" w:rsidTr="004658A9">
        <w:trPr>
          <w:trHeight w:hRule="exact" w:val="731"/>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318 645,36</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316 178,49</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99,23</w:t>
            </w:r>
          </w:p>
        </w:tc>
      </w:tr>
      <w:tr w:rsidR="00316ACE" w:rsidRPr="00E84F56" w:rsidTr="004658A9">
        <w:trPr>
          <w:trHeight w:hRule="exact" w:val="711"/>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43 472,55</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20 811,48</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47,87</w:t>
            </w:r>
          </w:p>
        </w:tc>
      </w:tr>
      <w:tr w:rsidR="00316ACE" w:rsidRPr="00E84F56" w:rsidTr="001C6EF9">
        <w:trPr>
          <w:trHeight w:hRule="exact" w:val="638"/>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r w:rsidRPr="00E84F56">
              <w:rPr>
                <w:b/>
                <w:bCs/>
                <w:color w:val="000000"/>
              </w:rPr>
              <w:t>710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rPr>
                <w:b/>
                <w:bCs/>
                <w:color w:val="000000"/>
              </w:rPr>
            </w:pPr>
            <w:r w:rsidRPr="00E84F56">
              <w:rPr>
                <w:b/>
                <w:bCs/>
                <w:color w:val="000000"/>
              </w:rPr>
              <w:t>Działalność usługowa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E84F56" w:rsidRDefault="00316ACE" w:rsidP="00316ACE">
            <w:pPr>
              <w:widowControl w:val="0"/>
              <w:autoSpaceDE w:val="0"/>
              <w:autoSpaceDN w:val="0"/>
              <w:adjustRightInd w:val="0"/>
              <w:jc w:val="right"/>
              <w:rPr>
                <w:b/>
                <w:bCs/>
                <w:color w:val="000000"/>
              </w:rPr>
            </w:pPr>
            <w:r w:rsidRPr="00E84F56">
              <w:rPr>
                <w:b/>
                <w:bCs/>
                <w:color w:val="000000"/>
              </w:rPr>
              <w:t>63 989,00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316ACE" w:rsidP="00316ACE">
            <w:pPr>
              <w:widowControl w:val="0"/>
              <w:autoSpaceDE w:val="0"/>
              <w:autoSpaceDN w:val="0"/>
              <w:adjustRightInd w:val="0"/>
              <w:jc w:val="right"/>
              <w:rPr>
                <w:b/>
                <w:bCs/>
                <w:color w:val="000000"/>
              </w:rPr>
            </w:pPr>
            <w:r w:rsidRPr="00215D63">
              <w:rPr>
                <w:b/>
                <w:color w:val="000000"/>
              </w:rPr>
              <w:t>15 263,40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1D0B9B" w:rsidP="00316ACE">
            <w:pPr>
              <w:widowControl w:val="0"/>
              <w:autoSpaceDE w:val="0"/>
              <w:autoSpaceDN w:val="0"/>
              <w:adjustRightInd w:val="0"/>
              <w:jc w:val="right"/>
              <w:rPr>
                <w:b/>
                <w:bCs/>
                <w:color w:val="000000"/>
              </w:rPr>
            </w:pPr>
            <w:r>
              <w:rPr>
                <w:b/>
                <w:bCs/>
                <w:color w:val="000000"/>
              </w:rPr>
              <w:t>23,85</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71004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Plany zagospodarowania przestrzennego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62 989,00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15 263,40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1D0B9B" w:rsidP="00316ACE">
            <w:pPr>
              <w:widowControl w:val="0"/>
              <w:autoSpaceDE w:val="0"/>
              <w:autoSpaceDN w:val="0"/>
              <w:adjustRightInd w:val="0"/>
              <w:jc w:val="right"/>
              <w:rPr>
                <w:color w:val="000000"/>
              </w:rPr>
            </w:pPr>
            <w:r>
              <w:rPr>
                <w:color w:val="000000"/>
              </w:rPr>
              <w:t>24,23</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427,00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62,00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2 500,00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60 000,00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15 263,40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25,44</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71035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Cmentarze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316ACE" w:rsidRPr="00E84F56" w:rsidRDefault="00316ACE" w:rsidP="00316ACE">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316ACE" w:rsidP="00316ACE">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316ACE" w:rsidRPr="00596ED4" w:rsidRDefault="001D0B9B" w:rsidP="00316ACE">
            <w:pPr>
              <w:widowControl w:val="0"/>
              <w:autoSpaceDE w:val="0"/>
              <w:autoSpaceDN w:val="0"/>
              <w:adjustRightInd w:val="0"/>
              <w:jc w:val="right"/>
              <w:rPr>
                <w:color w:val="000000"/>
              </w:rPr>
            </w:pPr>
            <w:r>
              <w:rPr>
                <w:color w:val="000000"/>
              </w:rPr>
              <w:t>0,00</w:t>
            </w:r>
          </w:p>
        </w:tc>
      </w:tr>
      <w:tr w:rsidR="00316ACE" w:rsidRPr="00E84F56" w:rsidTr="001C6EF9">
        <w:trPr>
          <w:trHeight w:hRule="exact" w:val="544"/>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r w:rsidRPr="00E84F56">
              <w:rPr>
                <w:b/>
                <w:bCs/>
                <w:color w:val="000000"/>
              </w:rPr>
              <w:t>750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316ACE" w:rsidRPr="00E84F56" w:rsidRDefault="00316ACE" w:rsidP="00316ACE">
            <w:pPr>
              <w:widowControl w:val="0"/>
              <w:autoSpaceDE w:val="0"/>
              <w:autoSpaceDN w:val="0"/>
              <w:adjustRightInd w:val="0"/>
              <w:rPr>
                <w:b/>
                <w:bCs/>
                <w:color w:val="000000"/>
              </w:rPr>
            </w:pPr>
            <w:r w:rsidRPr="00E84F56">
              <w:rPr>
                <w:b/>
                <w:bCs/>
                <w:color w:val="000000"/>
              </w:rPr>
              <w:t>Administracja publiczna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E84F56" w:rsidRDefault="00316ACE" w:rsidP="00316ACE">
            <w:pPr>
              <w:widowControl w:val="0"/>
              <w:autoSpaceDE w:val="0"/>
              <w:autoSpaceDN w:val="0"/>
              <w:adjustRightInd w:val="0"/>
              <w:jc w:val="right"/>
              <w:rPr>
                <w:b/>
                <w:bCs/>
                <w:color w:val="000000"/>
              </w:rPr>
            </w:pPr>
            <w:r w:rsidRPr="00E84F56">
              <w:rPr>
                <w:b/>
                <w:bCs/>
                <w:color w:val="000000"/>
              </w:rPr>
              <w:t>2 369 105,05</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7C1608" w:rsidP="00316ACE">
            <w:pPr>
              <w:widowControl w:val="0"/>
              <w:autoSpaceDE w:val="0"/>
              <w:autoSpaceDN w:val="0"/>
              <w:adjustRightInd w:val="0"/>
              <w:jc w:val="right"/>
              <w:rPr>
                <w:b/>
                <w:bCs/>
                <w:color w:val="000000"/>
              </w:rPr>
            </w:pPr>
            <w:r w:rsidRPr="00215D63">
              <w:rPr>
                <w:b/>
                <w:color w:val="000000"/>
              </w:rPr>
              <w:t>2 285 306,79</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316ACE" w:rsidRPr="00215D63" w:rsidRDefault="001D0B9B" w:rsidP="00316ACE">
            <w:pPr>
              <w:widowControl w:val="0"/>
              <w:autoSpaceDE w:val="0"/>
              <w:autoSpaceDN w:val="0"/>
              <w:adjustRightInd w:val="0"/>
              <w:jc w:val="right"/>
              <w:rPr>
                <w:b/>
                <w:bCs/>
                <w:color w:val="000000"/>
              </w:rPr>
            </w:pPr>
            <w:r>
              <w:rPr>
                <w:b/>
                <w:bCs/>
                <w:color w:val="000000"/>
              </w:rPr>
              <w:t>96,46</w:t>
            </w:r>
          </w:p>
        </w:tc>
      </w:tr>
      <w:tr w:rsidR="00316ACE"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316ACE" w:rsidRPr="00E84F56" w:rsidRDefault="00316ACE" w:rsidP="00316ACE">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r w:rsidRPr="00E84F56">
              <w:rPr>
                <w:color w:val="000000"/>
              </w:rPr>
              <w:t>75011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316ACE" w:rsidRPr="00E84F56" w:rsidRDefault="00316ACE" w:rsidP="00316ACE">
            <w:pPr>
              <w:widowControl w:val="0"/>
              <w:autoSpaceDE w:val="0"/>
              <w:autoSpaceDN w:val="0"/>
              <w:adjustRightInd w:val="0"/>
              <w:rPr>
                <w:color w:val="000000"/>
              </w:rPr>
            </w:pPr>
            <w:r w:rsidRPr="00E84F56">
              <w:rPr>
                <w:color w:val="000000"/>
              </w:rPr>
              <w:t>Urzędy wojewódzkie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E84F56" w:rsidRDefault="00316ACE" w:rsidP="00316ACE">
            <w:pPr>
              <w:widowControl w:val="0"/>
              <w:autoSpaceDE w:val="0"/>
              <w:autoSpaceDN w:val="0"/>
              <w:adjustRightInd w:val="0"/>
              <w:jc w:val="right"/>
              <w:rPr>
                <w:color w:val="000000"/>
              </w:rPr>
            </w:pPr>
            <w:r w:rsidRPr="00E84F56">
              <w:rPr>
                <w:color w:val="000000"/>
              </w:rPr>
              <w:t>45 154,00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6C527C" w:rsidP="00316ACE">
            <w:pPr>
              <w:widowControl w:val="0"/>
              <w:autoSpaceDE w:val="0"/>
              <w:autoSpaceDN w:val="0"/>
              <w:adjustRightInd w:val="0"/>
              <w:jc w:val="right"/>
              <w:rPr>
                <w:color w:val="000000"/>
              </w:rPr>
            </w:pPr>
            <w:r w:rsidRPr="00596ED4">
              <w:rPr>
                <w:color w:val="000000"/>
              </w:rPr>
              <w:t>45 154,00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316ACE" w:rsidRPr="00596ED4" w:rsidRDefault="001D0B9B" w:rsidP="00316ACE">
            <w:pPr>
              <w:widowControl w:val="0"/>
              <w:autoSpaceDE w:val="0"/>
              <w:autoSpaceDN w:val="0"/>
              <w:adjustRightInd w:val="0"/>
              <w:jc w:val="right"/>
              <w:rPr>
                <w:color w:val="000000"/>
              </w:rPr>
            </w:pPr>
            <w:r>
              <w:rPr>
                <w:color w:val="000000"/>
              </w:rPr>
              <w:t>100,00</w:t>
            </w:r>
          </w:p>
        </w:tc>
      </w:tr>
      <w:tr w:rsidR="006C527C"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34 936,87</w:t>
            </w:r>
          </w:p>
        </w:tc>
        <w:tc>
          <w:tcPr>
            <w:tcW w:w="1559"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6C527C" w:rsidP="006C527C">
            <w:pPr>
              <w:widowControl w:val="0"/>
              <w:autoSpaceDE w:val="0"/>
              <w:autoSpaceDN w:val="0"/>
              <w:adjustRightInd w:val="0"/>
              <w:jc w:val="right"/>
              <w:rPr>
                <w:color w:val="000000"/>
              </w:rPr>
            </w:pPr>
            <w:r w:rsidRPr="00596ED4">
              <w:rPr>
                <w:color w:val="000000"/>
              </w:rPr>
              <w:t>34 936,87</w:t>
            </w:r>
          </w:p>
        </w:tc>
        <w:tc>
          <w:tcPr>
            <w:tcW w:w="992"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1D0B9B" w:rsidP="006C527C">
            <w:pPr>
              <w:widowControl w:val="0"/>
              <w:autoSpaceDE w:val="0"/>
              <w:autoSpaceDN w:val="0"/>
              <w:adjustRightInd w:val="0"/>
              <w:jc w:val="right"/>
              <w:rPr>
                <w:color w:val="000000"/>
              </w:rPr>
            </w:pPr>
            <w:r>
              <w:rPr>
                <w:color w:val="000000"/>
              </w:rPr>
              <w:t>100,00</w:t>
            </w:r>
          </w:p>
        </w:tc>
      </w:tr>
      <w:tr w:rsidR="006C527C"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2 577,00</w:t>
            </w:r>
          </w:p>
        </w:tc>
        <w:tc>
          <w:tcPr>
            <w:tcW w:w="1559"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6C527C" w:rsidP="006C527C">
            <w:pPr>
              <w:widowControl w:val="0"/>
              <w:autoSpaceDE w:val="0"/>
              <w:autoSpaceDN w:val="0"/>
              <w:adjustRightInd w:val="0"/>
              <w:jc w:val="right"/>
              <w:rPr>
                <w:color w:val="000000"/>
              </w:rPr>
            </w:pPr>
            <w:r w:rsidRPr="00596ED4">
              <w:rPr>
                <w:color w:val="000000"/>
              </w:rPr>
              <w:t>2 577,00</w:t>
            </w:r>
          </w:p>
        </w:tc>
        <w:tc>
          <w:tcPr>
            <w:tcW w:w="992"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1D0B9B" w:rsidP="006C527C">
            <w:pPr>
              <w:widowControl w:val="0"/>
              <w:autoSpaceDE w:val="0"/>
              <w:autoSpaceDN w:val="0"/>
              <w:adjustRightInd w:val="0"/>
              <w:jc w:val="right"/>
              <w:rPr>
                <w:color w:val="000000"/>
              </w:rPr>
            </w:pPr>
            <w:r>
              <w:rPr>
                <w:color w:val="000000"/>
              </w:rPr>
              <w:t>100,00</w:t>
            </w:r>
          </w:p>
        </w:tc>
      </w:tr>
      <w:tr w:rsidR="006C527C"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6 057,76</w:t>
            </w:r>
          </w:p>
        </w:tc>
        <w:tc>
          <w:tcPr>
            <w:tcW w:w="1559"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6C527C" w:rsidP="006C527C">
            <w:pPr>
              <w:widowControl w:val="0"/>
              <w:autoSpaceDE w:val="0"/>
              <w:autoSpaceDN w:val="0"/>
              <w:adjustRightInd w:val="0"/>
              <w:jc w:val="right"/>
              <w:rPr>
                <w:color w:val="000000"/>
              </w:rPr>
            </w:pPr>
            <w:r w:rsidRPr="00596ED4">
              <w:rPr>
                <w:color w:val="000000"/>
              </w:rPr>
              <w:t>6 057,76</w:t>
            </w:r>
          </w:p>
        </w:tc>
        <w:tc>
          <w:tcPr>
            <w:tcW w:w="992"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1D0B9B" w:rsidP="006C527C">
            <w:pPr>
              <w:widowControl w:val="0"/>
              <w:autoSpaceDE w:val="0"/>
              <w:autoSpaceDN w:val="0"/>
              <w:adjustRightInd w:val="0"/>
              <w:jc w:val="right"/>
              <w:rPr>
                <w:color w:val="000000"/>
              </w:rPr>
            </w:pPr>
            <w:r>
              <w:rPr>
                <w:color w:val="000000"/>
              </w:rPr>
              <w:t>100,00</w:t>
            </w:r>
          </w:p>
        </w:tc>
      </w:tr>
      <w:tr w:rsidR="006C527C"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488,44</w:t>
            </w:r>
          </w:p>
        </w:tc>
        <w:tc>
          <w:tcPr>
            <w:tcW w:w="1559"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6C527C" w:rsidP="006C527C">
            <w:pPr>
              <w:widowControl w:val="0"/>
              <w:autoSpaceDE w:val="0"/>
              <w:autoSpaceDN w:val="0"/>
              <w:adjustRightInd w:val="0"/>
              <w:jc w:val="right"/>
              <w:rPr>
                <w:color w:val="000000"/>
              </w:rPr>
            </w:pPr>
            <w:r w:rsidRPr="00596ED4">
              <w:rPr>
                <w:color w:val="000000"/>
              </w:rPr>
              <w:t>488,44</w:t>
            </w:r>
          </w:p>
        </w:tc>
        <w:tc>
          <w:tcPr>
            <w:tcW w:w="992"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1D0B9B" w:rsidP="006C527C">
            <w:pPr>
              <w:widowControl w:val="0"/>
              <w:autoSpaceDE w:val="0"/>
              <w:autoSpaceDN w:val="0"/>
              <w:adjustRightInd w:val="0"/>
              <w:jc w:val="right"/>
              <w:rPr>
                <w:color w:val="000000"/>
              </w:rPr>
            </w:pPr>
            <w:r>
              <w:rPr>
                <w:color w:val="000000"/>
              </w:rPr>
              <w:t>100,00</w:t>
            </w:r>
          </w:p>
        </w:tc>
      </w:tr>
      <w:tr w:rsidR="006C527C" w:rsidRPr="00E84F56" w:rsidTr="004658A9">
        <w:trPr>
          <w:trHeight w:hRule="exact" w:val="708"/>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6C527C" w:rsidRPr="00E84F56" w:rsidRDefault="006C527C" w:rsidP="006C527C">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1 093,93</w:t>
            </w:r>
          </w:p>
        </w:tc>
        <w:tc>
          <w:tcPr>
            <w:tcW w:w="1559"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6C527C" w:rsidP="006C527C">
            <w:pPr>
              <w:widowControl w:val="0"/>
              <w:autoSpaceDE w:val="0"/>
              <w:autoSpaceDN w:val="0"/>
              <w:adjustRightInd w:val="0"/>
              <w:jc w:val="right"/>
              <w:rPr>
                <w:color w:val="000000"/>
              </w:rPr>
            </w:pPr>
            <w:r w:rsidRPr="00596ED4">
              <w:rPr>
                <w:color w:val="000000"/>
              </w:rPr>
              <w:t>1 093,93</w:t>
            </w:r>
          </w:p>
        </w:tc>
        <w:tc>
          <w:tcPr>
            <w:tcW w:w="992" w:type="dxa"/>
            <w:tcBorders>
              <w:top w:val="single" w:sz="9" w:space="0" w:color="000000"/>
              <w:left w:val="single" w:sz="9" w:space="0" w:color="000000"/>
              <w:bottom w:val="single" w:sz="9" w:space="0" w:color="000000"/>
              <w:right w:val="single" w:sz="9" w:space="0" w:color="000000"/>
            </w:tcBorders>
            <w:vAlign w:val="bottom"/>
          </w:tcPr>
          <w:p w:rsidR="006C527C" w:rsidRPr="00596ED4" w:rsidRDefault="001D0B9B" w:rsidP="006C527C">
            <w:pPr>
              <w:widowControl w:val="0"/>
              <w:autoSpaceDE w:val="0"/>
              <w:autoSpaceDN w:val="0"/>
              <w:adjustRightInd w:val="0"/>
              <w:jc w:val="right"/>
              <w:rPr>
                <w:color w:val="000000"/>
              </w:rPr>
            </w:pPr>
            <w:r>
              <w:rPr>
                <w:color w:val="000000"/>
              </w:rPr>
              <w:t>100,00</w:t>
            </w:r>
          </w:p>
        </w:tc>
      </w:tr>
      <w:tr w:rsidR="006C527C"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6C527C" w:rsidRPr="00E84F56" w:rsidRDefault="006C527C" w:rsidP="006C527C">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6C527C" w:rsidRPr="00E84F56" w:rsidRDefault="006C527C" w:rsidP="006C527C">
            <w:pPr>
              <w:widowControl w:val="0"/>
              <w:autoSpaceDE w:val="0"/>
              <w:autoSpaceDN w:val="0"/>
              <w:adjustRightInd w:val="0"/>
              <w:jc w:val="center"/>
              <w:rPr>
                <w:color w:val="000000"/>
              </w:rPr>
            </w:pPr>
            <w:r w:rsidRPr="00E84F56">
              <w:rPr>
                <w:color w:val="000000"/>
              </w:rPr>
              <w:t>75022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6C527C" w:rsidRPr="00E84F56" w:rsidRDefault="006C527C" w:rsidP="006C527C">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6C527C" w:rsidRPr="00E84F56" w:rsidRDefault="006C527C" w:rsidP="006C527C">
            <w:pPr>
              <w:widowControl w:val="0"/>
              <w:autoSpaceDE w:val="0"/>
              <w:autoSpaceDN w:val="0"/>
              <w:adjustRightInd w:val="0"/>
              <w:rPr>
                <w:color w:val="000000"/>
              </w:rPr>
            </w:pPr>
            <w:r w:rsidRPr="00E84F56">
              <w:rPr>
                <w:color w:val="000000"/>
              </w:rPr>
              <w:t>Rady gmin (miast i miast na prawach powiatu)</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6C527C" w:rsidRPr="00E84F56" w:rsidRDefault="006C527C" w:rsidP="006C527C">
            <w:pPr>
              <w:widowControl w:val="0"/>
              <w:autoSpaceDE w:val="0"/>
              <w:autoSpaceDN w:val="0"/>
              <w:adjustRightInd w:val="0"/>
              <w:jc w:val="right"/>
              <w:rPr>
                <w:color w:val="000000"/>
              </w:rPr>
            </w:pPr>
            <w:r w:rsidRPr="00E84F56">
              <w:rPr>
                <w:color w:val="000000"/>
              </w:rPr>
              <w:t>204 200,00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6C527C" w:rsidRPr="00596ED4" w:rsidRDefault="000A2773" w:rsidP="006C527C">
            <w:pPr>
              <w:widowControl w:val="0"/>
              <w:autoSpaceDE w:val="0"/>
              <w:autoSpaceDN w:val="0"/>
              <w:adjustRightInd w:val="0"/>
              <w:jc w:val="right"/>
              <w:rPr>
                <w:color w:val="000000"/>
              </w:rPr>
            </w:pPr>
            <w:r w:rsidRPr="00596ED4">
              <w:rPr>
                <w:color w:val="000000"/>
              </w:rPr>
              <w:t>194 239,58</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6C527C" w:rsidRPr="00596ED4" w:rsidRDefault="001D0B9B" w:rsidP="006C527C">
            <w:pPr>
              <w:widowControl w:val="0"/>
              <w:autoSpaceDE w:val="0"/>
              <w:autoSpaceDN w:val="0"/>
              <w:adjustRightInd w:val="0"/>
              <w:jc w:val="right"/>
              <w:rPr>
                <w:color w:val="000000"/>
              </w:rPr>
            </w:pPr>
            <w:r>
              <w:rPr>
                <w:color w:val="000000"/>
              </w:rPr>
              <w:t>95,12</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190 800,00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190 722,18</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99,96</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2 230,00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1 771,43</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79,44</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11 170,00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1 745,97</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15,63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75023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Urzędy gmin (miast i miast na prawach powiatu)</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2 041 600,00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1 971 514,86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1D0B9B" w:rsidP="000A2773">
            <w:pPr>
              <w:widowControl w:val="0"/>
              <w:autoSpaceDE w:val="0"/>
              <w:autoSpaceDN w:val="0"/>
              <w:adjustRightInd w:val="0"/>
              <w:jc w:val="right"/>
              <w:rPr>
                <w:color w:val="000000"/>
              </w:rPr>
            </w:pPr>
            <w:r>
              <w:rPr>
                <w:color w:val="000000"/>
              </w:rPr>
              <w:t>96,57</w:t>
            </w:r>
          </w:p>
        </w:tc>
      </w:tr>
      <w:tr w:rsidR="000A2773" w:rsidRPr="00E84F56" w:rsidTr="004658A9">
        <w:trPr>
          <w:trHeight w:hRule="exact" w:val="70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4 896,71</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89,03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1 148 500,00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1 148 288,39</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99,98</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81 000,00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80 912,77</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99,89</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agencyjno-prowizyjne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51 441,00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93,53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214 000,00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212 595,00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99,34</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19 864,51</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90,29</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137 500,00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136 889,33</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99,56</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64 500,00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58 062,10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90,02</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48 500,00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18 935,20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39,04</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1 001,60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40,06</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131 300,00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116 664,50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88,85</w:t>
            </w:r>
          </w:p>
        </w:tc>
      </w:tr>
      <w:tr w:rsidR="000A2773" w:rsidRPr="00E84F56" w:rsidTr="004658A9">
        <w:trPr>
          <w:trHeight w:hRule="exact" w:val="707"/>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12 500,00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10 576,67</w:t>
            </w:r>
          </w:p>
        </w:tc>
        <w:tc>
          <w:tcPr>
            <w:tcW w:w="992" w:type="dxa"/>
            <w:tcBorders>
              <w:top w:val="single" w:sz="9" w:space="0" w:color="000000"/>
              <w:left w:val="single" w:sz="9" w:space="0" w:color="000000"/>
              <w:bottom w:val="single" w:sz="9" w:space="0" w:color="000000"/>
              <w:right w:val="single" w:sz="9" w:space="0" w:color="000000"/>
            </w:tcBorders>
            <w:vAlign w:val="bottom"/>
          </w:tcPr>
          <w:p w:rsidR="001D0B9B" w:rsidRDefault="001D0B9B" w:rsidP="000A2773">
            <w:pPr>
              <w:widowControl w:val="0"/>
              <w:autoSpaceDE w:val="0"/>
              <w:autoSpaceDN w:val="0"/>
              <w:adjustRightInd w:val="0"/>
              <w:jc w:val="right"/>
              <w:rPr>
                <w:color w:val="000000"/>
              </w:rPr>
            </w:pPr>
          </w:p>
          <w:p w:rsidR="000A2773" w:rsidRPr="00596ED4" w:rsidRDefault="001D0B9B" w:rsidP="000A2773">
            <w:pPr>
              <w:widowControl w:val="0"/>
              <w:autoSpaceDE w:val="0"/>
              <w:autoSpaceDN w:val="0"/>
              <w:adjustRightInd w:val="0"/>
              <w:jc w:val="right"/>
              <w:rPr>
                <w:color w:val="000000"/>
              </w:rPr>
            </w:pPr>
            <w:r>
              <w:rPr>
                <w:color w:val="000000"/>
              </w:rPr>
              <w:t>84,61</w:t>
            </w:r>
          </w:p>
        </w:tc>
      </w:tr>
      <w:tr w:rsidR="000A2773" w:rsidRPr="00E84F56" w:rsidTr="004658A9">
        <w:trPr>
          <w:trHeight w:hRule="exact" w:val="999"/>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Opłaty za administrowanie i czynsze za budynki, lokale i pomieszczenia garażowe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37 258,06</w:t>
            </w:r>
          </w:p>
        </w:tc>
        <w:tc>
          <w:tcPr>
            <w:tcW w:w="992" w:type="dxa"/>
            <w:tcBorders>
              <w:top w:val="single" w:sz="9" w:space="0" w:color="000000"/>
              <w:left w:val="single" w:sz="9" w:space="0" w:color="000000"/>
              <w:bottom w:val="single" w:sz="9" w:space="0" w:color="000000"/>
              <w:right w:val="single" w:sz="9" w:space="0" w:color="000000"/>
            </w:tcBorders>
            <w:vAlign w:val="bottom"/>
          </w:tcPr>
          <w:p w:rsidR="001D0B9B" w:rsidRDefault="001D0B9B" w:rsidP="000A2773">
            <w:pPr>
              <w:widowControl w:val="0"/>
              <w:autoSpaceDE w:val="0"/>
              <w:autoSpaceDN w:val="0"/>
              <w:adjustRightInd w:val="0"/>
              <w:jc w:val="right"/>
              <w:rPr>
                <w:color w:val="000000"/>
              </w:rPr>
            </w:pPr>
          </w:p>
          <w:p w:rsidR="000A2773" w:rsidRPr="00596ED4" w:rsidRDefault="001D0B9B" w:rsidP="000A2773">
            <w:pPr>
              <w:widowControl w:val="0"/>
              <w:autoSpaceDE w:val="0"/>
              <w:autoSpaceDN w:val="0"/>
              <w:adjustRightInd w:val="0"/>
              <w:jc w:val="right"/>
              <w:rPr>
                <w:color w:val="000000"/>
              </w:rPr>
            </w:pPr>
            <w:r>
              <w:rPr>
                <w:color w:val="000000"/>
              </w:rPr>
              <w:t>95,53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25 415,64</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97,75</w:t>
            </w:r>
          </w:p>
        </w:tc>
      </w:tr>
      <w:tr w:rsidR="000A2773" w:rsidRPr="00E84F56" w:rsidTr="004658A9">
        <w:trPr>
          <w:trHeight w:hRule="exact" w:val="509"/>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7 000,00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6 315,92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90,23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27 800,00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27 758,46</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99,85</w:t>
            </w:r>
          </w:p>
        </w:tc>
      </w:tr>
      <w:tr w:rsidR="000A2773" w:rsidRPr="00E84F56" w:rsidTr="004658A9">
        <w:trPr>
          <w:trHeight w:hRule="exact" w:val="79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6 279,00</w:t>
            </w:r>
          </w:p>
        </w:tc>
        <w:tc>
          <w:tcPr>
            <w:tcW w:w="992" w:type="dxa"/>
            <w:tcBorders>
              <w:top w:val="single" w:sz="9" w:space="0" w:color="000000"/>
              <w:left w:val="single" w:sz="9" w:space="0" w:color="000000"/>
              <w:bottom w:val="single" w:sz="9" w:space="0" w:color="000000"/>
              <w:right w:val="single" w:sz="9" w:space="0" w:color="000000"/>
            </w:tcBorders>
            <w:vAlign w:val="bottom"/>
          </w:tcPr>
          <w:p w:rsidR="001D0B9B" w:rsidRDefault="001D0B9B" w:rsidP="000A2773">
            <w:pPr>
              <w:widowControl w:val="0"/>
              <w:autoSpaceDE w:val="0"/>
              <w:autoSpaceDN w:val="0"/>
              <w:adjustRightInd w:val="0"/>
              <w:jc w:val="right"/>
              <w:rPr>
                <w:color w:val="000000"/>
              </w:rPr>
            </w:pPr>
          </w:p>
          <w:p w:rsidR="000A2773" w:rsidRPr="00596ED4" w:rsidRDefault="001D0B9B" w:rsidP="000A2773">
            <w:pPr>
              <w:widowControl w:val="0"/>
              <w:autoSpaceDE w:val="0"/>
              <w:autoSpaceDN w:val="0"/>
              <w:adjustRightInd w:val="0"/>
              <w:jc w:val="right"/>
              <w:rPr>
                <w:color w:val="000000"/>
              </w:rPr>
            </w:pPr>
            <w:r>
              <w:rPr>
                <w:color w:val="000000"/>
              </w:rPr>
              <w:t>69,77</w:t>
            </w:r>
          </w:p>
        </w:tc>
      </w:tr>
      <w:tr w:rsidR="000A2773" w:rsidRPr="00E84F56" w:rsidTr="004658A9">
        <w:trPr>
          <w:trHeight w:hRule="exact" w:val="702"/>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8 360,00</w:t>
            </w:r>
          </w:p>
        </w:tc>
        <w:tc>
          <w:tcPr>
            <w:tcW w:w="992" w:type="dxa"/>
            <w:tcBorders>
              <w:top w:val="single" w:sz="9" w:space="0" w:color="000000"/>
              <w:left w:val="single" w:sz="9" w:space="0" w:color="000000"/>
              <w:bottom w:val="single" w:sz="9" w:space="0" w:color="000000"/>
              <w:right w:val="single" w:sz="9" w:space="0" w:color="000000"/>
            </w:tcBorders>
            <w:vAlign w:val="bottom"/>
          </w:tcPr>
          <w:p w:rsidR="001D0B9B" w:rsidRDefault="001D0B9B" w:rsidP="000A2773">
            <w:pPr>
              <w:widowControl w:val="0"/>
              <w:autoSpaceDE w:val="0"/>
              <w:autoSpaceDN w:val="0"/>
              <w:adjustRightInd w:val="0"/>
              <w:jc w:val="right"/>
              <w:rPr>
                <w:color w:val="000000"/>
              </w:rPr>
            </w:pPr>
          </w:p>
          <w:p w:rsidR="000A2773" w:rsidRPr="00596ED4" w:rsidRDefault="001D0B9B" w:rsidP="000A2773">
            <w:pPr>
              <w:widowControl w:val="0"/>
              <w:autoSpaceDE w:val="0"/>
              <w:autoSpaceDN w:val="0"/>
              <w:adjustRightInd w:val="0"/>
              <w:jc w:val="right"/>
              <w:rPr>
                <w:color w:val="000000"/>
              </w:rPr>
            </w:pPr>
            <w:r>
              <w:rPr>
                <w:color w:val="000000"/>
              </w:rPr>
              <w:t>83,60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75075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Promocja jednostek samorządu terytorialnego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35 000,00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31 702,57</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1D0B9B" w:rsidP="000A2773">
            <w:pPr>
              <w:widowControl w:val="0"/>
              <w:autoSpaceDE w:val="0"/>
              <w:autoSpaceDN w:val="0"/>
              <w:adjustRightInd w:val="0"/>
              <w:jc w:val="right"/>
              <w:rPr>
                <w:color w:val="000000"/>
              </w:rPr>
            </w:pPr>
            <w:r>
              <w:rPr>
                <w:color w:val="000000"/>
              </w:rPr>
              <w:t>90,58</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500,00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4 652,65</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93,05</w:t>
            </w:r>
          </w:p>
        </w:tc>
      </w:tr>
      <w:tr w:rsidR="000A2773" w:rsidRPr="00E84F56" w:rsidTr="004658A9">
        <w:trPr>
          <w:trHeight w:hRule="exact" w:val="385"/>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29 500,00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26 549,92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43 151,05</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42 695,78</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1D0B9B" w:rsidP="000A2773">
            <w:pPr>
              <w:widowControl w:val="0"/>
              <w:autoSpaceDE w:val="0"/>
              <w:autoSpaceDN w:val="0"/>
              <w:adjustRightInd w:val="0"/>
              <w:jc w:val="right"/>
              <w:rPr>
                <w:color w:val="000000"/>
              </w:rPr>
            </w:pPr>
            <w:r>
              <w:rPr>
                <w:color w:val="000000"/>
              </w:rPr>
              <w:t>98,94</w:t>
            </w:r>
          </w:p>
        </w:tc>
      </w:tr>
      <w:tr w:rsidR="000A2773" w:rsidRPr="00E84F56" w:rsidTr="004658A9">
        <w:trPr>
          <w:trHeight w:hRule="exact" w:val="1516"/>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2900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Wpłaty gmin i powiatów na rzecz innych jednostek samorządu terytorialnego oraz związków gmin lub związków powiatów na dofinansowanie zadań bieżących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2 241,32</w:t>
            </w:r>
          </w:p>
        </w:tc>
        <w:tc>
          <w:tcPr>
            <w:tcW w:w="992" w:type="dxa"/>
            <w:tcBorders>
              <w:top w:val="single" w:sz="9" w:space="0" w:color="000000"/>
              <w:left w:val="single" w:sz="9" w:space="0" w:color="000000"/>
              <w:bottom w:val="single" w:sz="9" w:space="0" w:color="000000"/>
              <w:right w:val="single" w:sz="9" w:space="0" w:color="000000"/>
            </w:tcBorders>
            <w:vAlign w:val="bottom"/>
          </w:tcPr>
          <w:p w:rsidR="001D0B9B" w:rsidRDefault="001D0B9B" w:rsidP="000A2773">
            <w:pPr>
              <w:widowControl w:val="0"/>
              <w:autoSpaceDE w:val="0"/>
              <w:autoSpaceDN w:val="0"/>
              <w:adjustRightInd w:val="0"/>
              <w:jc w:val="right"/>
              <w:rPr>
                <w:color w:val="000000"/>
              </w:rPr>
            </w:pPr>
          </w:p>
          <w:p w:rsidR="001D0B9B" w:rsidRDefault="001D0B9B" w:rsidP="000A2773">
            <w:pPr>
              <w:widowControl w:val="0"/>
              <w:autoSpaceDE w:val="0"/>
              <w:autoSpaceDN w:val="0"/>
              <w:adjustRightInd w:val="0"/>
              <w:jc w:val="right"/>
              <w:rPr>
                <w:color w:val="000000"/>
              </w:rPr>
            </w:pPr>
          </w:p>
          <w:p w:rsidR="000A2773" w:rsidRPr="00596ED4" w:rsidRDefault="00C362D9" w:rsidP="000A2773">
            <w:pPr>
              <w:widowControl w:val="0"/>
              <w:autoSpaceDE w:val="0"/>
              <w:autoSpaceDN w:val="0"/>
              <w:adjustRightInd w:val="0"/>
              <w:jc w:val="right"/>
              <w:rPr>
                <w:color w:val="000000"/>
              </w:rPr>
            </w:pPr>
            <w:r>
              <w:rPr>
                <w:color w:val="000000"/>
              </w:rPr>
              <w:t>97,45</w:t>
            </w:r>
          </w:p>
        </w:tc>
      </w:tr>
      <w:tr w:rsidR="000A2773" w:rsidRPr="00E84F56" w:rsidTr="004658A9">
        <w:trPr>
          <w:trHeight w:hRule="exact" w:val="433"/>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11 870,27</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11 853,85</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99,86</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4 741,33</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94,83</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3 700,00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3 674,50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1D0B9B" w:rsidP="000A2773">
            <w:pPr>
              <w:widowControl w:val="0"/>
              <w:autoSpaceDE w:val="0"/>
              <w:autoSpaceDN w:val="0"/>
              <w:adjustRightInd w:val="0"/>
              <w:jc w:val="right"/>
              <w:rPr>
                <w:color w:val="000000"/>
              </w:rPr>
            </w:pPr>
            <w:r>
              <w:rPr>
                <w:color w:val="000000"/>
              </w:rPr>
              <w:t>99,31</w:t>
            </w:r>
          </w:p>
        </w:tc>
      </w:tr>
      <w:tr w:rsidR="000A2773" w:rsidRPr="00E84F56" w:rsidTr="004658A9">
        <w:trPr>
          <w:trHeight w:hRule="exact" w:val="829"/>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4500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Pozostałe podatki na rzecz budżetów jednostek samorządu terytorialnego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1 104,00</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92,00</w:t>
            </w:r>
          </w:p>
        </w:tc>
      </w:tr>
      <w:tr w:rsidR="000A2773" w:rsidRPr="00E84F56" w:rsidTr="004658A9">
        <w:trPr>
          <w:trHeight w:hRule="exact" w:val="1953"/>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6639</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Dotacje celowe przekazane do samorządu województwa na inwestycje i zakupy inwestycyjne realizowane na podstawie porozumień (umów) między jednostkami samorządu terytorialnego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19 080,78</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19 080,78</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0A2773">
            <w:pPr>
              <w:widowControl w:val="0"/>
              <w:autoSpaceDE w:val="0"/>
              <w:autoSpaceDN w:val="0"/>
              <w:adjustRightInd w:val="0"/>
              <w:jc w:val="right"/>
              <w:rPr>
                <w:color w:val="000000"/>
              </w:rPr>
            </w:pPr>
          </w:p>
          <w:p w:rsidR="00BE4395" w:rsidRDefault="00BE4395" w:rsidP="000A2773">
            <w:pPr>
              <w:widowControl w:val="0"/>
              <w:autoSpaceDE w:val="0"/>
              <w:autoSpaceDN w:val="0"/>
              <w:adjustRightInd w:val="0"/>
              <w:jc w:val="right"/>
              <w:rPr>
                <w:color w:val="000000"/>
              </w:rPr>
            </w:pPr>
          </w:p>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1121"/>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r w:rsidRPr="00E84F56">
              <w:rPr>
                <w:b/>
                <w:bCs/>
                <w:color w:val="000000"/>
              </w:rPr>
              <w:t>751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rPr>
                <w:b/>
                <w:bCs/>
                <w:color w:val="000000"/>
              </w:rPr>
            </w:pPr>
            <w:r w:rsidRPr="00E84F56">
              <w:rPr>
                <w:b/>
                <w:bCs/>
                <w:color w:val="000000"/>
              </w:rPr>
              <w:t>Urzędy naczelnych organów władzy państwowej, kontroli i ochrony prawa oraz sądownictwa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0A2773" w:rsidRPr="00E84F56" w:rsidRDefault="000A2773" w:rsidP="000A2773">
            <w:pPr>
              <w:widowControl w:val="0"/>
              <w:autoSpaceDE w:val="0"/>
              <w:autoSpaceDN w:val="0"/>
              <w:adjustRightInd w:val="0"/>
              <w:jc w:val="right"/>
              <w:rPr>
                <w:b/>
                <w:bCs/>
                <w:color w:val="000000"/>
              </w:rPr>
            </w:pPr>
            <w:r w:rsidRPr="00E84F56">
              <w:rPr>
                <w:b/>
                <w:bCs/>
                <w:color w:val="000000"/>
              </w:rPr>
              <w:t>89 550,00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215D63" w:rsidRPr="00215D63" w:rsidRDefault="00215D63" w:rsidP="000A2773">
            <w:pPr>
              <w:widowControl w:val="0"/>
              <w:autoSpaceDE w:val="0"/>
              <w:autoSpaceDN w:val="0"/>
              <w:adjustRightInd w:val="0"/>
              <w:jc w:val="right"/>
              <w:rPr>
                <w:b/>
                <w:color w:val="000000"/>
              </w:rPr>
            </w:pPr>
          </w:p>
          <w:p w:rsidR="00215D63" w:rsidRPr="00215D63" w:rsidRDefault="00215D63" w:rsidP="000A2773">
            <w:pPr>
              <w:widowControl w:val="0"/>
              <w:autoSpaceDE w:val="0"/>
              <w:autoSpaceDN w:val="0"/>
              <w:adjustRightInd w:val="0"/>
              <w:jc w:val="right"/>
              <w:rPr>
                <w:b/>
                <w:color w:val="000000"/>
              </w:rPr>
            </w:pPr>
          </w:p>
          <w:p w:rsidR="000A2773" w:rsidRPr="00215D63" w:rsidRDefault="007C1608" w:rsidP="000A2773">
            <w:pPr>
              <w:widowControl w:val="0"/>
              <w:autoSpaceDE w:val="0"/>
              <w:autoSpaceDN w:val="0"/>
              <w:adjustRightInd w:val="0"/>
              <w:jc w:val="right"/>
              <w:rPr>
                <w:b/>
                <w:bCs/>
                <w:color w:val="000000"/>
              </w:rPr>
            </w:pPr>
            <w:r w:rsidRPr="00215D63">
              <w:rPr>
                <w:b/>
                <w:color w:val="000000"/>
              </w:rPr>
              <w:t>89 070,04</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BE4395" w:rsidRDefault="00BE4395" w:rsidP="000A2773">
            <w:pPr>
              <w:widowControl w:val="0"/>
              <w:autoSpaceDE w:val="0"/>
              <w:autoSpaceDN w:val="0"/>
              <w:adjustRightInd w:val="0"/>
              <w:jc w:val="right"/>
              <w:rPr>
                <w:b/>
                <w:bCs/>
                <w:color w:val="000000"/>
              </w:rPr>
            </w:pPr>
          </w:p>
          <w:p w:rsidR="00BE4395" w:rsidRDefault="00BE4395" w:rsidP="000A2773">
            <w:pPr>
              <w:widowControl w:val="0"/>
              <w:autoSpaceDE w:val="0"/>
              <w:autoSpaceDN w:val="0"/>
              <w:adjustRightInd w:val="0"/>
              <w:jc w:val="right"/>
              <w:rPr>
                <w:b/>
                <w:bCs/>
                <w:color w:val="000000"/>
              </w:rPr>
            </w:pPr>
          </w:p>
          <w:p w:rsidR="000A2773" w:rsidRPr="00215D63" w:rsidRDefault="00BE4395" w:rsidP="000A2773">
            <w:pPr>
              <w:widowControl w:val="0"/>
              <w:autoSpaceDE w:val="0"/>
              <w:autoSpaceDN w:val="0"/>
              <w:adjustRightInd w:val="0"/>
              <w:jc w:val="right"/>
              <w:rPr>
                <w:b/>
                <w:bCs/>
                <w:color w:val="000000"/>
              </w:rPr>
            </w:pPr>
            <w:r>
              <w:rPr>
                <w:b/>
                <w:bCs/>
                <w:color w:val="000000"/>
              </w:rPr>
              <w:t>99,46</w:t>
            </w:r>
          </w:p>
        </w:tc>
      </w:tr>
      <w:tr w:rsidR="000A2773" w:rsidRPr="00E84F56" w:rsidTr="004658A9">
        <w:trPr>
          <w:trHeight w:hRule="exact" w:val="873"/>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75101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Urzędy naczelnych organów władzy państwowej, kontroli i ochrony prawa</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1 224,00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15D63" w:rsidRDefault="00215D63" w:rsidP="000A2773">
            <w:pPr>
              <w:widowControl w:val="0"/>
              <w:autoSpaceDE w:val="0"/>
              <w:autoSpaceDN w:val="0"/>
              <w:adjustRightInd w:val="0"/>
              <w:jc w:val="right"/>
              <w:rPr>
                <w:color w:val="000000"/>
              </w:rPr>
            </w:pPr>
          </w:p>
          <w:p w:rsidR="000A2773" w:rsidRPr="00596ED4" w:rsidRDefault="000A2773" w:rsidP="000A2773">
            <w:pPr>
              <w:widowControl w:val="0"/>
              <w:autoSpaceDE w:val="0"/>
              <w:autoSpaceDN w:val="0"/>
              <w:adjustRightInd w:val="0"/>
              <w:jc w:val="right"/>
              <w:rPr>
                <w:color w:val="000000"/>
              </w:rPr>
            </w:pPr>
            <w:r w:rsidRPr="00596ED4">
              <w:rPr>
                <w:color w:val="000000"/>
              </w:rPr>
              <w:t>1 224,00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178,75</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178,75</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1 045,25</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1 045,25</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75107</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Wybory Prezydenta Rzeczypospolitej Polskiej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42 066,00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42 050,04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BE4395" w:rsidP="000A2773">
            <w:pPr>
              <w:widowControl w:val="0"/>
              <w:autoSpaceDE w:val="0"/>
              <w:autoSpaceDN w:val="0"/>
              <w:adjustRightInd w:val="0"/>
              <w:jc w:val="right"/>
              <w:rPr>
                <w:color w:val="000000"/>
              </w:rPr>
            </w:pPr>
            <w:r>
              <w:rPr>
                <w:color w:val="000000"/>
              </w:rPr>
              <w:t>99,96</w:t>
            </w:r>
          </w:p>
        </w:tc>
      </w:tr>
      <w:tr w:rsidR="000A2773" w:rsidRPr="00E84F56" w:rsidTr="004658A9">
        <w:trPr>
          <w:trHeight w:hRule="exact" w:val="40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24 600,00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24 600,00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1 932,98</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1 932,98</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149,04</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149,04</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12 158,77</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12 158,77</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754,62</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754,62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1 954,04</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1 938,08</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99,18</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516,55</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516,55</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75108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Wybory do Sejmu i Senatu</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24 970,00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24 808,00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BE4395" w:rsidP="000A2773">
            <w:pPr>
              <w:widowControl w:val="0"/>
              <w:autoSpaceDE w:val="0"/>
              <w:autoSpaceDN w:val="0"/>
              <w:adjustRightInd w:val="0"/>
              <w:jc w:val="right"/>
              <w:rPr>
                <w:color w:val="000000"/>
              </w:rPr>
            </w:pPr>
            <w:r>
              <w:rPr>
                <w:color w:val="000000"/>
              </w:rPr>
              <w:t>99,35</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13 020,00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13 020,00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1 345,52</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1 345,52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115,66</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115,66</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8 368,56</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8 368,56</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644,84</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644,84</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992,33</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830,33</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83,67</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483,09</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483,09</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772"/>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75110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Referenda ogólnokrajowe i konstytucyjne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21 290,00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15D63" w:rsidRDefault="00215D63" w:rsidP="000A2773">
            <w:pPr>
              <w:widowControl w:val="0"/>
              <w:autoSpaceDE w:val="0"/>
              <w:autoSpaceDN w:val="0"/>
              <w:adjustRightInd w:val="0"/>
              <w:jc w:val="right"/>
              <w:rPr>
                <w:color w:val="000000"/>
              </w:rPr>
            </w:pPr>
          </w:p>
          <w:p w:rsidR="000A2773" w:rsidRPr="00596ED4" w:rsidRDefault="000A2773" w:rsidP="000A2773">
            <w:pPr>
              <w:widowControl w:val="0"/>
              <w:autoSpaceDE w:val="0"/>
              <w:autoSpaceDN w:val="0"/>
              <w:adjustRightInd w:val="0"/>
              <w:jc w:val="right"/>
              <w:rPr>
                <w:color w:val="000000"/>
              </w:rPr>
            </w:pPr>
            <w:r w:rsidRPr="00596ED4">
              <w:rPr>
                <w:color w:val="000000"/>
              </w:rPr>
              <w:t>20 988,00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98,58</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11 740,00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11 600,00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98,81</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981,60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981,60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71,29</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71,29</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6 500,38</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6 500,38</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648,62</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648,62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893,42</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731,42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81,87</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454,69</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454,69</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100,00</w:t>
            </w:r>
          </w:p>
        </w:tc>
      </w:tr>
      <w:tr w:rsidR="000A2773" w:rsidRPr="00E84F56" w:rsidTr="004658A9">
        <w:trPr>
          <w:trHeight w:hRule="exact" w:val="59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r w:rsidRPr="00E84F56">
              <w:rPr>
                <w:b/>
                <w:bCs/>
                <w:color w:val="000000"/>
              </w:rPr>
              <w:t>754</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rPr>
                <w:b/>
                <w:bCs/>
                <w:color w:val="000000"/>
              </w:rPr>
            </w:pPr>
            <w:r w:rsidRPr="00E84F56">
              <w:rPr>
                <w:b/>
                <w:bCs/>
                <w:color w:val="000000"/>
              </w:rPr>
              <w:t>Bezpieczeństwo publiczne i ochrona przeciwpożarowa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0A2773" w:rsidRPr="00E84F56" w:rsidRDefault="000A2773" w:rsidP="000A2773">
            <w:pPr>
              <w:widowControl w:val="0"/>
              <w:autoSpaceDE w:val="0"/>
              <w:autoSpaceDN w:val="0"/>
              <w:adjustRightInd w:val="0"/>
              <w:jc w:val="right"/>
              <w:rPr>
                <w:b/>
                <w:bCs/>
                <w:color w:val="000000"/>
              </w:rPr>
            </w:pPr>
            <w:r w:rsidRPr="00E84F56">
              <w:rPr>
                <w:b/>
                <w:bCs/>
                <w:color w:val="000000"/>
              </w:rPr>
              <w:t>304 000,00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215D63" w:rsidRPr="00215D63" w:rsidRDefault="00215D63" w:rsidP="000A2773">
            <w:pPr>
              <w:widowControl w:val="0"/>
              <w:autoSpaceDE w:val="0"/>
              <w:autoSpaceDN w:val="0"/>
              <w:adjustRightInd w:val="0"/>
              <w:jc w:val="right"/>
              <w:rPr>
                <w:b/>
                <w:color w:val="000000"/>
              </w:rPr>
            </w:pPr>
          </w:p>
          <w:p w:rsidR="000A2773" w:rsidRPr="00215D63" w:rsidRDefault="00F254C7" w:rsidP="000A2773">
            <w:pPr>
              <w:widowControl w:val="0"/>
              <w:autoSpaceDE w:val="0"/>
              <w:autoSpaceDN w:val="0"/>
              <w:adjustRightInd w:val="0"/>
              <w:jc w:val="right"/>
              <w:rPr>
                <w:b/>
                <w:bCs/>
                <w:color w:val="000000"/>
              </w:rPr>
            </w:pPr>
            <w:r w:rsidRPr="00215D63">
              <w:rPr>
                <w:b/>
                <w:color w:val="000000"/>
              </w:rPr>
              <w:t>270 265,13</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BE4395" w:rsidRDefault="00BE4395" w:rsidP="000A2773">
            <w:pPr>
              <w:widowControl w:val="0"/>
              <w:autoSpaceDE w:val="0"/>
              <w:autoSpaceDN w:val="0"/>
              <w:adjustRightInd w:val="0"/>
              <w:jc w:val="right"/>
              <w:rPr>
                <w:b/>
                <w:bCs/>
                <w:color w:val="000000"/>
              </w:rPr>
            </w:pPr>
          </w:p>
          <w:p w:rsidR="000A2773" w:rsidRPr="00215D63" w:rsidRDefault="00BE4395" w:rsidP="000A2773">
            <w:pPr>
              <w:widowControl w:val="0"/>
              <w:autoSpaceDE w:val="0"/>
              <w:autoSpaceDN w:val="0"/>
              <w:adjustRightInd w:val="0"/>
              <w:jc w:val="right"/>
              <w:rPr>
                <w:b/>
                <w:bCs/>
                <w:color w:val="000000"/>
              </w:rPr>
            </w:pPr>
            <w:r>
              <w:rPr>
                <w:b/>
                <w:bCs/>
                <w:color w:val="000000"/>
              </w:rPr>
              <w:t>88,90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75412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0A2773" w:rsidRPr="00E84F56" w:rsidRDefault="000A2773" w:rsidP="000A2773">
            <w:pPr>
              <w:widowControl w:val="0"/>
              <w:autoSpaceDE w:val="0"/>
              <w:autoSpaceDN w:val="0"/>
              <w:adjustRightInd w:val="0"/>
              <w:rPr>
                <w:color w:val="000000"/>
              </w:rPr>
            </w:pPr>
            <w:r w:rsidRPr="00E84F56">
              <w:rPr>
                <w:color w:val="000000"/>
              </w:rPr>
              <w:t>Ochotnicze straże pożarne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304 000,00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270 265,13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0A2773" w:rsidRPr="00596ED4" w:rsidRDefault="00BE4395" w:rsidP="000A2773">
            <w:pPr>
              <w:widowControl w:val="0"/>
              <w:autoSpaceDE w:val="0"/>
              <w:autoSpaceDN w:val="0"/>
              <w:adjustRightInd w:val="0"/>
              <w:jc w:val="right"/>
              <w:rPr>
                <w:color w:val="000000"/>
              </w:rPr>
            </w:pPr>
            <w:r>
              <w:rPr>
                <w:color w:val="000000"/>
              </w:rPr>
              <w:t>88,90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17 000,00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16 236,88</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95,51</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2 158,92</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53,97</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36 948,00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94,74</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72 000,00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65 285,66</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90,67</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29 000,00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27 775,71</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95,78</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2 300,00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46,00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45 000,00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44 967,46</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99,93</w:t>
            </w:r>
          </w:p>
        </w:tc>
      </w:tr>
      <w:tr w:rsidR="000A2773" w:rsidRPr="00E84F56" w:rsidTr="004658A9">
        <w:trPr>
          <w:trHeight w:hRule="exact" w:val="679"/>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0,00</w:t>
            </w:r>
          </w:p>
        </w:tc>
      </w:tr>
      <w:tr w:rsidR="000A277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31 000,00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13 628,50</w:t>
            </w:r>
          </w:p>
        </w:tc>
        <w:tc>
          <w:tcPr>
            <w:tcW w:w="992"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BE4395" w:rsidP="000A2773">
            <w:pPr>
              <w:widowControl w:val="0"/>
              <w:autoSpaceDE w:val="0"/>
              <w:autoSpaceDN w:val="0"/>
              <w:adjustRightInd w:val="0"/>
              <w:jc w:val="right"/>
              <w:rPr>
                <w:color w:val="000000"/>
              </w:rPr>
            </w:pPr>
            <w:r>
              <w:rPr>
                <w:color w:val="000000"/>
              </w:rPr>
              <w:t>43,96</w:t>
            </w:r>
          </w:p>
        </w:tc>
      </w:tr>
      <w:tr w:rsidR="000A2773" w:rsidRPr="00E84F56" w:rsidTr="004658A9">
        <w:trPr>
          <w:trHeight w:hRule="exact" w:val="663"/>
          <w:jc w:val="center"/>
        </w:trPr>
        <w:tc>
          <w:tcPr>
            <w:tcW w:w="840"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0A2773" w:rsidRPr="00E84F56" w:rsidRDefault="000A2773" w:rsidP="000A2773">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0A2773" w:rsidRPr="00E84F56" w:rsidRDefault="000A2773" w:rsidP="000A2773">
            <w:pPr>
              <w:widowControl w:val="0"/>
              <w:autoSpaceDE w:val="0"/>
              <w:autoSpaceDN w:val="0"/>
              <w:adjustRightInd w:val="0"/>
              <w:jc w:val="right"/>
              <w:rPr>
                <w:color w:val="000000"/>
              </w:rPr>
            </w:pPr>
            <w:r w:rsidRPr="00E84F56">
              <w:rPr>
                <w:color w:val="000000"/>
              </w:rPr>
              <w:t>61 000,00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0A2773" w:rsidRPr="00596ED4" w:rsidRDefault="000A2773" w:rsidP="000A2773">
            <w:pPr>
              <w:widowControl w:val="0"/>
              <w:autoSpaceDE w:val="0"/>
              <w:autoSpaceDN w:val="0"/>
              <w:adjustRightInd w:val="0"/>
              <w:jc w:val="right"/>
              <w:rPr>
                <w:color w:val="000000"/>
              </w:rPr>
            </w:pPr>
            <w:r w:rsidRPr="00596ED4">
              <w:rPr>
                <w:color w:val="000000"/>
              </w:rPr>
              <w:t>60 964,00</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0A2773">
            <w:pPr>
              <w:widowControl w:val="0"/>
              <w:autoSpaceDE w:val="0"/>
              <w:autoSpaceDN w:val="0"/>
              <w:adjustRightInd w:val="0"/>
              <w:jc w:val="right"/>
              <w:rPr>
                <w:color w:val="000000"/>
              </w:rPr>
            </w:pPr>
          </w:p>
          <w:p w:rsidR="000A2773" w:rsidRPr="00596ED4" w:rsidRDefault="00BE4395" w:rsidP="000A2773">
            <w:pPr>
              <w:widowControl w:val="0"/>
              <w:autoSpaceDE w:val="0"/>
              <w:autoSpaceDN w:val="0"/>
              <w:adjustRightInd w:val="0"/>
              <w:jc w:val="right"/>
              <w:rPr>
                <w:color w:val="000000"/>
              </w:rPr>
            </w:pPr>
            <w:r>
              <w:rPr>
                <w:color w:val="000000"/>
              </w:rPr>
              <w:t>99,94</w:t>
            </w:r>
          </w:p>
        </w:tc>
      </w:tr>
      <w:tr w:rsidR="000A2773" w:rsidRPr="00E84F56" w:rsidTr="001C6EF9">
        <w:trPr>
          <w:trHeight w:hRule="exact" w:val="498"/>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r w:rsidRPr="00E84F56">
              <w:rPr>
                <w:b/>
                <w:bCs/>
                <w:color w:val="000000"/>
              </w:rPr>
              <w:t>757</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0A2773" w:rsidRPr="00E84F56" w:rsidRDefault="000A2773" w:rsidP="000A2773">
            <w:pPr>
              <w:widowControl w:val="0"/>
              <w:autoSpaceDE w:val="0"/>
              <w:autoSpaceDN w:val="0"/>
              <w:adjustRightInd w:val="0"/>
              <w:rPr>
                <w:b/>
                <w:bCs/>
                <w:color w:val="000000"/>
              </w:rPr>
            </w:pPr>
            <w:r w:rsidRPr="00E84F56">
              <w:rPr>
                <w:b/>
                <w:bCs/>
                <w:color w:val="000000"/>
              </w:rPr>
              <w:t>Obsługa długu publicznego</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0A2773" w:rsidRPr="00E84F56" w:rsidRDefault="000A2773" w:rsidP="000A2773">
            <w:pPr>
              <w:widowControl w:val="0"/>
              <w:autoSpaceDE w:val="0"/>
              <w:autoSpaceDN w:val="0"/>
              <w:adjustRightInd w:val="0"/>
              <w:jc w:val="right"/>
              <w:rPr>
                <w:b/>
                <w:bCs/>
                <w:color w:val="000000"/>
              </w:rPr>
            </w:pPr>
            <w:r w:rsidRPr="00E84F56">
              <w:rPr>
                <w:b/>
                <w:bCs/>
                <w:color w:val="000000"/>
              </w:rPr>
              <w:t>270 700,00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0A2773" w:rsidRPr="00215D63" w:rsidRDefault="00F254C7" w:rsidP="000A2773">
            <w:pPr>
              <w:widowControl w:val="0"/>
              <w:autoSpaceDE w:val="0"/>
              <w:autoSpaceDN w:val="0"/>
              <w:adjustRightInd w:val="0"/>
              <w:jc w:val="right"/>
              <w:rPr>
                <w:b/>
                <w:bCs/>
                <w:color w:val="000000"/>
              </w:rPr>
            </w:pPr>
            <w:r w:rsidRPr="00215D63">
              <w:rPr>
                <w:b/>
                <w:color w:val="000000"/>
              </w:rPr>
              <w:t>172 992,55</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0A2773" w:rsidRPr="00215D63" w:rsidRDefault="00BE4395" w:rsidP="000A2773">
            <w:pPr>
              <w:widowControl w:val="0"/>
              <w:autoSpaceDE w:val="0"/>
              <w:autoSpaceDN w:val="0"/>
              <w:adjustRightInd w:val="0"/>
              <w:jc w:val="right"/>
              <w:rPr>
                <w:b/>
                <w:bCs/>
                <w:color w:val="000000"/>
              </w:rPr>
            </w:pPr>
            <w:r>
              <w:rPr>
                <w:b/>
                <w:bCs/>
                <w:color w:val="000000"/>
              </w:rPr>
              <w:t>63,91</w:t>
            </w:r>
          </w:p>
        </w:tc>
      </w:tr>
      <w:tr w:rsidR="00F254C7" w:rsidRPr="00E84F56" w:rsidTr="004658A9">
        <w:trPr>
          <w:trHeight w:hRule="exact" w:val="1087"/>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75702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Obsługa papierów wartościowych, kredytów i pożyczek jednostek samorządu terytorialnego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270 700,00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172 992,55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63,91</w:t>
            </w:r>
          </w:p>
        </w:tc>
      </w:tr>
      <w:tr w:rsidR="00F254C7" w:rsidRPr="00E84F56" w:rsidTr="004658A9">
        <w:trPr>
          <w:trHeight w:hRule="exact" w:val="1415"/>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Odsetki od samorządowych papierów wartościowych lub zaciągniętych przez jednostkę samorządu terytorialnego kredytów i pożyczek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270 700,00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172 992,55</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F254C7">
            <w:pPr>
              <w:widowControl w:val="0"/>
              <w:autoSpaceDE w:val="0"/>
              <w:autoSpaceDN w:val="0"/>
              <w:adjustRightInd w:val="0"/>
              <w:jc w:val="right"/>
              <w:rPr>
                <w:color w:val="000000"/>
              </w:rPr>
            </w:pPr>
          </w:p>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63,91</w:t>
            </w:r>
          </w:p>
        </w:tc>
      </w:tr>
      <w:tr w:rsidR="00F254C7" w:rsidRPr="00E84F56" w:rsidTr="001C6EF9">
        <w:trPr>
          <w:trHeight w:hRule="exact" w:val="468"/>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r w:rsidRPr="00E84F56">
              <w:rPr>
                <w:b/>
                <w:bCs/>
                <w:color w:val="000000"/>
              </w:rPr>
              <w:t>758</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rPr>
                <w:b/>
                <w:bCs/>
                <w:color w:val="000000"/>
              </w:rPr>
            </w:pPr>
            <w:r w:rsidRPr="00E84F56">
              <w:rPr>
                <w:b/>
                <w:bCs/>
                <w:color w:val="000000"/>
              </w:rPr>
              <w:t>Różne rozliczenia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E84F56" w:rsidRDefault="00F254C7" w:rsidP="00F254C7">
            <w:pPr>
              <w:widowControl w:val="0"/>
              <w:autoSpaceDE w:val="0"/>
              <w:autoSpaceDN w:val="0"/>
              <w:adjustRightInd w:val="0"/>
              <w:jc w:val="right"/>
              <w:rPr>
                <w:b/>
                <w:bCs/>
                <w:color w:val="000000"/>
              </w:rPr>
            </w:pPr>
            <w:r w:rsidRPr="00E84F56">
              <w:rPr>
                <w:b/>
                <w:bCs/>
                <w:color w:val="000000"/>
              </w:rPr>
              <w:t>56 000,00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F254C7" w:rsidP="00F254C7">
            <w:pPr>
              <w:widowControl w:val="0"/>
              <w:autoSpaceDE w:val="0"/>
              <w:autoSpaceDN w:val="0"/>
              <w:adjustRightInd w:val="0"/>
              <w:jc w:val="right"/>
              <w:rPr>
                <w:b/>
                <w:color w:val="000000"/>
              </w:rPr>
            </w:pPr>
            <w:r w:rsidRPr="00215D63">
              <w:rPr>
                <w:b/>
                <w:color w:val="000000"/>
              </w:rPr>
              <w:t>0,00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BE4395" w:rsidP="00F254C7">
            <w:pPr>
              <w:widowControl w:val="0"/>
              <w:autoSpaceDE w:val="0"/>
              <w:autoSpaceDN w:val="0"/>
              <w:adjustRightInd w:val="0"/>
              <w:jc w:val="right"/>
              <w:rPr>
                <w:b/>
                <w:bCs/>
                <w:color w:val="000000"/>
              </w:rPr>
            </w:pPr>
            <w:r>
              <w:rPr>
                <w:b/>
                <w:bCs/>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75818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Rezerwy ogólne i celowe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56 000,00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BE4395" w:rsidP="00F254C7">
            <w:pPr>
              <w:widowControl w:val="0"/>
              <w:autoSpaceDE w:val="0"/>
              <w:autoSpaceDN w:val="0"/>
              <w:adjustRightInd w:val="0"/>
              <w:jc w:val="right"/>
              <w:rPr>
                <w:color w:val="000000"/>
              </w:rPr>
            </w:pPr>
            <w:r>
              <w:rPr>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4810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Rezerwy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0,00</w:t>
            </w:r>
          </w:p>
        </w:tc>
      </w:tr>
      <w:tr w:rsidR="00F254C7" w:rsidRPr="00E84F56" w:rsidTr="001C6EF9">
        <w:trPr>
          <w:trHeight w:hRule="exact" w:val="456"/>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r w:rsidRPr="00E84F56">
              <w:rPr>
                <w:b/>
                <w:bCs/>
                <w:color w:val="000000"/>
              </w:rPr>
              <w:t>801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rPr>
                <w:b/>
                <w:bCs/>
                <w:color w:val="000000"/>
              </w:rPr>
            </w:pPr>
            <w:r w:rsidRPr="00E84F56">
              <w:rPr>
                <w:b/>
                <w:bCs/>
                <w:color w:val="000000"/>
              </w:rPr>
              <w:t>Oświata i wychowanie</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E84F56" w:rsidRDefault="00F254C7" w:rsidP="00F254C7">
            <w:pPr>
              <w:widowControl w:val="0"/>
              <w:autoSpaceDE w:val="0"/>
              <w:autoSpaceDN w:val="0"/>
              <w:adjustRightInd w:val="0"/>
              <w:jc w:val="right"/>
              <w:rPr>
                <w:b/>
                <w:bCs/>
                <w:color w:val="000000"/>
              </w:rPr>
            </w:pPr>
            <w:r w:rsidRPr="00E84F56">
              <w:rPr>
                <w:b/>
                <w:bCs/>
                <w:color w:val="000000"/>
              </w:rPr>
              <w:t>7 400 335,75</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7C1608" w:rsidP="00F254C7">
            <w:pPr>
              <w:widowControl w:val="0"/>
              <w:autoSpaceDE w:val="0"/>
              <w:autoSpaceDN w:val="0"/>
              <w:adjustRightInd w:val="0"/>
              <w:jc w:val="right"/>
              <w:rPr>
                <w:b/>
                <w:bCs/>
                <w:color w:val="000000"/>
              </w:rPr>
            </w:pPr>
            <w:r w:rsidRPr="00215D63">
              <w:rPr>
                <w:b/>
                <w:color w:val="000000"/>
              </w:rPr>
              <w:t>7 039 728,59</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BE4395" w:rsidP="00F254C7">
            <w:pPr>
              <w:widowControl w:val="0"/>
              <w:autoSpaceDE w:val="0"/>
              <w:autoSpaceDN w:val="0"/>
              <w:adjustRightInd w:val="0"/>
              <w:jc w:val="right"/>
              <w:rPr>
                <w:b/>
                <w:bCs/>
                <w:color w:val="000000"/>
              </w:rPr>
            </w:pPr>
            <w:r>
              <w:rPr>
                <w:b/>
                <w:bCs/>
                <w:color w:val="000000"/>
              </w:rPr>
              <w:t>95,13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80101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Szkoły podstawowe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3 542 645,58</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CD3CE6" w:rsidP="00F254C7">
            <w:pPr>
              <w:widowControl w:val="0"/>
              <w:autoSpaceDE w:val="0"/>
              <w:autoSpaceDN w:val="0"/>
              <w:adjustRightInd w:val="0"/>
              <w:jc w:val="right"/>
              <w:rPr>
                <w:color w:val="000000"/>
              </w:rPr>
            </w:pPr>
            <w:r>
              <w:rPr>
                <w:color w:val="000000"/>
              </w:rPr>
              <w:t>3 441 214,13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CD3CE6" w:rsidP="00F254C7">
            <w:pPr>
              <w:widowControl w:val="0"/>
              <w:autoSpaceDE w:val="0"/>
              <w:autoSpaceDN w:val="0"/>
              <w:adjustRightInd w:val="0"/>
              <w:jc w:val="right"/>
              <w:rPr>
                <w:color w:val="000000"/>
              </w:rPr>
            </w:pPr>
            <w:r>
              <w:rPr>
                <w:color w:val="000000"/>
              </w:rPr>
              <w:t>97,14</w:t>
            </w:r>
          </w:p>
        </w:tc>
      </w:tr>
      <w:tr w:rsidR="00F254C7" w:rsidRPr="00E84F56" w:rsidTr="004658A9">
        <w:trPr>
          <w:trHeight w:hRule="exact" w:val="70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143 780,00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141 406,79</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98,35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Stypendia dla uczniów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4 100,00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4 100,00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2 120 947,06</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03B7C" w:rsidP="00F254C7">
            <w:pPr>
              <w:widowControl w:val="0"/>
              <w:autoSpaceDE w:val="0"/>
              <w:autoSpaceDN w:val="0"/>
              <w:adjustRightInd w:val="0"/>
              <w:jc w:val="right"/>
              <w:rPr>
                <w:color w:val="000000"/>
              </w:rPr>
            </w:pPr>
            <w:r>
              <w:rPr>
                <w:color w:val="000000"/>
              </w:rPr>
              <w:t>2 069 431,59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97,57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165 812,25</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165 810,84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396 540,00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03B7C" w:rsidP="00F254C7">
            <w:pPr>
              <w:widowControl w:val="0"/>
              <w:autoSpaceDE w:val="0"/>
              <w:autoSpaceDN w:val="0"/>
              <w:adjustRightInd w:val="0"/>
              <w:jc w:val="right"/>
              <w:rPr>
                <w:color w:val="000000"/>
              </w:rPr>
            </w:pPr>
            <w:r>
              <w:rPr>
                <w:color w:val="000000"/>
              </w:rPr>
              <w:t>390  142,35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797EAB" w:rsidP="00F254C7">
            <w:pPr>
              <w:widowControl w:val="0"/>
              <w:autoSpaceDE w:val="0"/>
              <w:autoSpaceDN w:val="0"/>
              <w:adjustRightInd w:val="0"/>
              <w:jc w:val="right"/>
              <w:rPr>
                <w:color w:val="000000"/>
              </w:rPr>
            </w:pPr>
            <w:r>
              <w:rPr>
                <w:color w:val="000000"/>
              </w:rPr>
              <w:t>98,38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45 650,00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03B7C" w:rsidP="00F254C7">
            <w:pPr>
              <w:widowControl w:val="0"/>
              <w:autoSpaceDE w:val="0"/>
              <w:autoSpaceDN w:val="0"/>
              <w:adjustRightInd w:val="0"/>
              <w:jc w:val="right"/>
              <w:rPr>
                <w:color w:val="000000"/>
              </w:rPr>
            </w:pPr>
            <w:r>
              <w:rPr>
                <w:color w:val="000000"/>
              </w:rPr>
              <w:t>43 685,3</w:t>
            </w:r>
            <w:r w:rsidR="00F254C7" w:rsidRPr="00596ED4">
              <w:rPr>
                <w:color w:val="000000"/>
              </w:rPr>
              <w:t>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797EAB" w:rsidP="00F254C7">
            <w:pPr>
              <w:widowControl w:val="0"/>
              <w:autoSpaceDE w:val="0"/>
              <w:autoSpaceDN w:val="0"/>
              <w:adjustRightInd w:val="0"/>
              <w:jc w:val="right"/>
              <w:rPr>
                <w:color w:val="000000"/>
              </w:rPr>
            </w:pPr>
            <w:r>
              <w:rPr>
                <w:color w:val="000000"/>
              </w:rPr>
              <w:t>95,70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10 500,00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10 500,00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284 243,44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03B7C" w:rsidP="00F254C7">
            <w:pPr>
              <w:widowControl w:val="0"/>
              <w:autoSpaceDE w:val="0"/>
              <w:autoSpaceDN w:val="0"/>
              <w:adjustRightInd w:val="0"/>
              <w:jc w:val="right"/>
              <w:rPr>
                <w:color w:val="000000"/>
              </w:rPr>
            </w:pPr>
            <w:r>
              <w:rPr>
                <w:color w:val="000000"/>
              </w:rPr>
              <w:t>262 116,21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797EAB" w:rsidP="00F254C7">
            <w:pPr>
              <w:widowControl w:val="0"/>
              <w:autoSpaceDE w:val="0"/>
              <w:autoSpaceDN w:val="0"/>
              <w:adjustRightInd w:val="0"/>
              <w:jc w:val="right"/>
              <w:rPr>
                <w:color w:val="000000"/>
              </w:rPr>
            </w:pPr>
            <w:r>
              <w:rPr>
                <w:color w:val="000000"/>
              </w:rPr>
              <w:t>92,22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62 198,72</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60 943,01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97,98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42 950,00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03B7C" w:rsidP="00F254C7">
            <w:pPr>
              <w:widowControl w:val="0"/>
              <w:autoSpaceDE w:val="0"/>
              <w:autoSpaceDN w:val="0"/>
              <w:adjustRightInd w:val="0"/>
              <w:jc w:val="right"/>
              <w:rPr>
                <w:color w:val="000000"/>
              </w:rPr>
            </w:pPr>
            <w:r>
              <w:rPr>
                <w:color w:val="000000"/>
              </w:rPr>
              <w:t>40 022,47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797EAB" w:rsidP="00F254C7">
            <w:pPr>
              <w:widowControl w:val="0"/>
              <w:autoSpaceDE w:val="0"/>
              <w:autoSpaceDN w:val="0"/>
              <w:adjustRightInd w:val="0"/>
              <w:jc w:val="right"/>
              <w:rPr>
                <w:color w:val="000000"/>
              </w:rPr>
            </w:pPr>
            <w:r>
              <w:rPr>
                <w:color w:val="000000"/>
              </w:rPr>
              <w:t>93,</w:t>
            </w:r>
            <w:r w:rsidR="00BE4395">
              <w:rPr>
                <w:color w:val="000000"/>
              </w:rPr>
              <w:t>1</w:t>
            </w:r>
            <w:r>
              <w:rPr>
                <w:color w:val="000000"/>
              </w:rPr>
              <w:t>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18 937,02</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18 936,66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210,00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81 621,00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69 879,71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85,61</w:t>
            </w:r>
          </w:p>
        </w:tc>
      </w:tr>
      <w:tr w:rsidR="00F254C7" w:rsidRPr="00E84F56" w:rsidTr="004658A9">
        <w:trPr>
          <w:trHeight w:hRule="exact" w:val="682"/>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7 800,00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6 903,92</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88,51</w:t>
            </w:r>
          </w:p>
        </w:tc>
      </w:tr>
      <w:tr w:rsidR="00F254C7" w:rsidRPr="00E84F56" w:rsidTr="004658A9">
        <w:trPr>
          <w:trHeight w:hRule="exact" w:val="72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8 611,00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8 608,00</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99,97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1 734,00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1 508,71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87,01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4 987,00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4 984,40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BE4395" w:rsidP="00F254C7">
            <w:pPr>
              <w:widowControl w:val="0"/>
              <w:autoSpaceDE w:val="0"/>
              <w:autoSpaceDN w:val="0"/>
              <w:adjustRightInd w:val="0"/>
              <w:jc w:val="right"/>
              <w:rPr>
                <w:color w:val="000000"/>
              </w:rPr>
            </w:pPr>
            <w:r>
              <w:rPr>
                <w:color w:val="000000"/>
              </w:rPr>
              <w:t>99,95</w:t>
            </w:r>
          </w:p>
        </w:tc>
      </w:tr>
      <w:tr w:rsidR="00F254C7" w:rsidRPr="00E84F56" w:rsidTr="004658A9">
        <w:trPr>
          <w:trHeight w:hRule="exact" w:val="7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117 024,09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117 024,09</w:t>
            </w:r>
          </w:p>
        </w:tc>
        <w:tc>
          <w:tcPr>
            <w:tcW w:w="992" w:type="dxa"/>
            <w:tcBorders>
              <w:top w:val="single" w:sz="9" w:space="0" w:color="000000"/>
              <w:left w:val="single" w:sz="9" w:space="0" w:color="000000"/>
              <w:bottom w:val="single" w:sz="9" w:space="0" w:color="000000"/>
              <w:right w:val="single" w:sz="9" w:space="0" w:color="000000"/>
            </w:tcBorders>
            <w:vAlign w:val="bottom"/>
          </w:tcPr>
          <w:p w:rsidR="00BE4395" w:rsidRDefault="00BE4395" w:rsidP="00F254C7">
            <w:pPr>
              <w:widowControl w:val="0"/>
              <w:autoSpaceDE w:val="0"/>
              <w:autoSpaceDN w:val="0"/>
              <w:adjustRightInd w:val="0"/>
              <w:jc w:val="right"/>
              <w:rPr>
                <w:color w:val="000000"/>
              </w:rPr>
            </w:pPr>
          </w:p>
          <w:p w:rsidR="00F254C7" w:rsidRPr="00596ED4" w:rsidRDefault="00BE4395"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69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25 000,00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59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80103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Oddziały przedszkolne w szkołach podstawowych</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804 653,67</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30918" w:rsidRDefault="00830918" w:rsidP="00F254C7">
            <w:pPr>
              <w:widowControl w:val="0"/>
              <w:autoSpaceDE w:val="0"/>
              <w:autoSpaceDN w:val="0"/>
              <w:adjustRightInd w:val="0"/>
              <w:jc w:val="right"/>
              <w:rPr>
                <w:color w:val="000000"/>
              </w:rPr>
            </w:pPr>
          </w:p>
          <w:p w:rsidR="00F254C7" w:rsidRPr="00596ED4" w:rsidRDefault="000E1A61" w:rsidP="00F254C7">
            <w:pPr>
              <w:widowControl w:val="0"/>
              <w:autoSpaceDE w:val="0"/>
              <w:autoSpaceDN w:val="0"/>
              <w:adjustRightInd w:val="0"/>
              <w:jc w:val="right"/>
              <w:rPr>
                <w:color w:val="000000"/>
              </w:rPr>
            </w:pPr>
            <w:r>
              <w:rPr>
                <w:color w:val="000000"/>
              </w:rPr>
              <w:t>770 712,18</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30918" w:rsidRDefault="00830918" w:rsidP="00F254C7">
            <w:pPr>
              <w:widowControl w:val="0"/>
              <w:autoSpaceDE w:val="0"/>
              <w:autoSpaceDN w:val="0"/>
              <w:adjustRightInd w:val="0"/>
              <w:jc w:val="right"/>
              <w:rPr>
                <w:color w:val="000000"/>
              </w:rPr>
            </w:pPr>
          </w:p>
          <w:p w:rsidR="00F254C7" w:rsidRPr="00596ED4" w:rsidRDefault="000E1A61" w:rsidP="00F254C7">
            <w:pPr>
              <w:widowControl w:val="0"/>
              <w:autoSpaceDE w:val="0"/>
              <w:autoSpaceDN w:val="0"/>
              <w:adjustRightInd w:val="0"/>
              <w:jc w:val="right"/>
              <w:rPr>
                <w:color w:val="000000"/>
              </w:rPr>
            </w:pPr>
            <w:r>
              <w:rPr>
                <w:color w:val="000000"/>
              </w:rPr>
              <w:t>95,78</w:t>
            </w:r>
          </w:p>
        </w:tc>
      </w:tr>
      <w:tr w:rsidR="00F254C7" w:rsidRPr="00E84F56" w:rsidTr="004658A9">
        <w:trPr>
          <w:trHeight w:hRule="exact" w:val="567"/>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30 870,00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28 972,60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93,85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535 433,01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0E1A61" w:rsidP="00F254C7">
            <w:pPr>
              <w:widowControl w:val="0"/>
              <w:autoSpaceDE w:val="0"/>
              <w:autoSpaceDN w:val="0"/>
              <w:adjustRightInd w:val="0"/>
              <w:jc w:val="right"/>
              <w:rPr>
                <w:color w:val="000000"/>
              </w:rPr>
            </w:pPr>
            <w:r>
              <w:rPr>
                <w:color w:val="000000"/>
              </w:rPr>
              <w:t>520 589,73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97,23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34 686,00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34 265,32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98,79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101 769,82</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0E1A61" w:rsidP="00F254C7">
            <w:pPr>
              <w:widowControl w:val="0"/>
              <w:autoSpaceDE w:val="0"/>
              <w:autoSpaceDN w:val="0"/>
              <w:adjustRightInd w:val="0"/>
              <w:jc w:val="right"/>
              <w:rPr>
                <w:color w:val="000000"/>
              </w:rPr>
            </w:pPr>
            <w:r>
              <w:rPr>
                <w:color w:val="000000"/>
              </w:rPr>
              <w:t>96  508,79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B79B4" w:rsidP="00F254C7">
            <w:pPr>
              <w:widowControl w:val="0"/>
              <w:autoSpaceDE w:val="0"/>
              <w:autoSpaceDN w:val="0"/>
              <w:adjustRightInd w:val="0"/>
              <w:jc w:val="right"/>
              <w:rPr>
                <w:color w:val="000000"/>
              </w:rPr>
            </w:pPr>
            <w:r>
              <w:rPr>
                <w:color w:val="000000"/>
              </w:rPr>
              <w:t>94,83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14 385,09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0E1A61" w:rsidP="00F254C7">
            <w:pPr>
              <w:widowControl w:val="0"/>
              <w:autoSpaceDE w:val="0"/>
              <w:autoSpaceDN w:val="0"/>
              <w:adjustRightInd w:val="0"/>
              <w:jc w:val="right"/>
              <w:rPr>
                <w:color w:val="000000"/>
              </w:rPr>
            </w:pPr>
            <w:r>
              <w:rPr>
                <w:color w:val="000000"/>
              </w:rPr>
              <w:t>11 798,7</w:t>
            </w:r>
            <w:r w:rsidR="00F254C7" w:rsidRPr="00596ED4">
              <w:rPr>
                <w:color w:val="000000"/>
              </w:rPr>
              <w:t>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B79B4" w:rsidP="00F254C7">
            <w:pPr>
              <w:widowControl w:val="0"/>
              <w:autoSpaceDE w:val="0"/>
              <w:autoSpaceDN w:val="0"/>
              <w:adjustRightInd w:val="0"/>
              <w:jc w:val="right"/>
              <w:rPr>
                <w:color w:val="000000"/>
              </w:rPr>
            </w:pPr>
            <w:r>
              <w:rPr>
                <w:color w:val="000000"/>
              </w:rPr>
              <w:t>82,02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26 725,49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24 287,65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90,88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4 150,00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3 845,08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92,65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6 909,44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4 713,86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68,22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2 219,54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90,11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12 475,00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9 550,07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76,55</w:t>
            </w:r>
          </w:p>
        </w:tc>
      </w:tr>
      <w:tr w:rsidR="00F254C7" w:rsidRPr="00E84F56" w:rsidTr="004658A9">
        <w:trPr>
          <w:trHeight w:hRule="exact" w:val="77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2 550,00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2 209,38</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86,64</w:t>
            </w:r>
          </w:p>
        </w:tc>
      </w:tr>
      <w:tr w:rsidR="00F254C7" w:rsidRPr="00E84F56" w:rsidTr="004658A9">
        <w:trPr>
          <w:trHeight w:hRule="exact" w:val="69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811,00</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81,10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688,00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685,68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99,66</w:t>
            </w:r>
          </w:p>
        </w:tc>
      </w:tr>
      <w:tr w:rsidR="00F254C7" w:rsidRPr="00E84F56" w:rsidTr="004658A9">
        <w:trPr>
          <w:trHeight w:hRule="exact" w:val="65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26 292,28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26 292,28</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837"/>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4 182,00</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92,93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80104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 xml:space="preserve">Przedszkola </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332 500,00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332 311,49</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830918" w:rsidP="00F254C7">
            <w:pPr>
              <w:widowControl w:val="0"/>
              <w:autoSpaceDE w:val="0"/>
              <w:autoSpaceDN w:val="0"/>
              <w:adjustRightInd w:val="0"/>
              <w:jc w:val="right"/>
              <w:rPr>
                <w:color w:val="000000"/>
              </w:rPr>
            </w:pPr>
            <w:r>
              <w:rPr>
                <w:color w:val="000000"/>
              </w:rPr>
              <w:t>99,94</w:t>
            </w:r>
          </w:p>
        </w:tc>
      </w:tr>
      <w:tr w:rsidR="00F254C7" w:rsidRPr="00E84F56" w:rsidTr="004658A9">
        <w:trPr>
          <w:trHeight w:hRule="exact" w:val="95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przez jednostki samorządu terytorialnego od innych jednostek samorządu terytorialnego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332 500,00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332 311,49</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99,94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80106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Inne formy wychowania przedszkolnego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287 245,64</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642705" w:rsidP="00F254C7">
            <w:pPr>
              <w:widowControl w:val="0"/>
              <w:autoSpaceDE w:val="0"/>
              <w:autoSpaceDN w:val="0"/>
              <w:adjustRightInd w:val="0"/>
              <w:jc w:val="right"/>
              <w:rPr>
                <w:color w:val="000000"/>
              </w:rPr>
            </w:pPr>
            <w:r>
              <w:rPr>
                <w:color w:val="000000"/>
              </w:rPr>
              <w:t>271 424,84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642705" w:rsidP="00F254C7">
            <w:pPr>
              <w:widowControl w:val="0"/>
              <w:autoSpaceDE w:val="0"/>
              <w:autoSpaceDN w:val="0"/>
              <w:adjustRightInd w:val="0"/>
              <w:jc w:val="right"/>
              <w:rPr>
                <w:color w:val="000000"/>
              </w:rPr>
            </w:pPr>
            <w:r>
              <w:rPr>
                <w:color w:val="000000"/>
              </w:rPr>
              <w:t>94,4</w:t>
            </w:r>
            <w:r w:rsidR="00830918">
              <w:rPr>
                <w:color w:val="000000"/>
              </w:rPr>
              <w:t>9</w:t>
            </w:r>
          </w:p>
        </w:tc>
      </w:tr>
      <w:tr w:rsidR="00F254C7" w:rsidRPr="00E84F56" w:rsidTr="004658A9">
        <w:trPr>
          <w:trHeight w:hRule="exact" w:val="77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14 600,00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13 679,40</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93,69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198 908,41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186 897,48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93,96</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12 543,00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12 537,29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99,95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35 388,28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B79B4" w:rsidP="00F254C7">
            <w:pPr>
              <w:widowControl w:val="0"/>
              <w:autoSpaceDE w:val="0"/>
              <w:autoSpaceDN w:val="0"/>
              <w:adjustRightInd w:val="0"/>
              <w:jc w:val="right"/>
              <w:rPr>
                <w:color w:val="000000"/>
              </w:rPr>
            </w:pPr>
            <w:r>
              <w:rPr>
                <w:color w:val="000000"/>
              </w:rPr>
              <w:t>34 655,46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642705" w:rsidP="00F254C7">
            <w:pPr>
              <w:widowControl w:val="0"/>
              <w:autoSpaceDE w:val="0"/>
              <w:autoSpaceDN w:val="0"/>
              <w:adjustRightInd w:val="0"/>
              <w:jc w:val="right"/>
              <w:rPr>
                <w:color w:val="000000"/>
              </w:rPr>
            </w:pPr>
            <w:r>
              <w:rPr>
                <w:color w:val="000000"/>
              </w:rPr>
              <w:t>97,93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6 055,39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5 046,94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83,35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2 535,19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2 412,34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95,15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1 150,00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1 069,30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92,98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4 113,74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3 175,00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830918" w:rsidP="00F254C7">
            <w:pPr>
              <w:widowControl w:val="0"/>
              <w:autoSpaceDE w:val="0"/>
              <w:autoSpaceDN w:val="0"/>
              <w:adjustRightInd w:val="0"/>
              <w:jc w:val="right"/>
              <w:rPr>
                <w:color w:val="000000"/>
              </w:rPr>
            </w:pPr>
            <w:r>
              <w:rPr>
                <w:color w:val="000000"/>
              </w:rPr>
              <w:t>77,18</w:t>
            </w:r>
          </w:p>
        </w:tc>
      </w:tr>
      <w:tr w:rsidR="00F254C7" w:rsidRPr="00E84F56" w:rsidTr="004658A9">
        <w:trPr>
          <w:trHeight w:hRule="exact" w:val="83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11 951,63</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11 951,63</w:t>
            </w:r>
          </w:p>
        </w:tc>
        <w:tc>
          <w:tcPr>
            <w:tcW w:w="992" w:type="dxa"/>
            <w:tcBorders>
              <w:top w:val="single" w:sz="9" w:space="0" w:color="000000"/>
              <w:left w:val="single" w:sz="9" w:space="0" w:color="000000"/>
              <w:bottom w:val="single" w:sz="9" w:space="0" w:color="000000"/>
              <w:right w:val="single" w:sz="9" w:space="0" w:color="000000"/>
            </w:tcBorders>
            <w:vAlign w:val="bottom"/>
          </w:tcPr>
          <w:p w:rsidR="00830918" w:rsidRDefault="00830918" w:rsidP="00F254C7">
            <w:pPr>
              <w:widowControl w:val="0"/>
              <w:autoSpaceDE w:val="0"/>
              <w:autoSpaceDN w:val="0"/>
              <w:adjustRightInd w:val="0"/>
              <w:jc w:val="right"/>
              <w:rPr>
                <w:color w:val="000000"/>
              </w:rPr>
            </w:pPr>
          </w:p>
          <w:p w:rsidR="00F254C7" w:rsidRPr="00596ED4" w:rsidRDefault="00830918"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566"/>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80110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Gimnazja</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1 514 028,68</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15D63" w:rsidRDefault="00215D63" w:rsidP="00F254C7">
            <w:pPr>
              <w:widowControl w:val="0"/>
              <w:autoSpaceDE w:val="0"/>
              <w:autoSpaceDN w:val="0"/>
              <w:adjustRightInd w:val="0"/>
              <w:jc w:val="right"/>
              <w:rPr>
                <w:color w:val="000000"/>
              </w:rPr>
            </w:pPr>
          </w:p>
          <w:p w:rsidR="00F254C7" w:rsidRPr="00596ED4" w:rsidRDefault="001369DA" w:rsidP="00F254C7">
            <w:pPr>
              <w:widowControl w:val="0"/>
              <w:autoSpaceDE w:val="0"/>
              <w:autoSpaceDN w:val="0"/>
              <w:adjustRightInd w:val="0"/>
              <w:jc w:val="right"/>
              <w:rPr>
                <w:color w:val="000000"/>
              </w:rPr>
            </w:pPr>
            <w:r>
              <w:rPr>
                <w:color w:val="000000"/>
              </w:rPr>
              <w:t>1 457 633,44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4F1ACC" w:rsidP="00F254C7">
            <w:pPr>
              <w:widowControl w:val="0"/>
              <w:autoSpaceDE w:val="0"/>
              <w:autoSpaceDN w:val="0"/>
              <w:adjustRightInd w:val="0"/>
              <w:jc w:val="right"/>
              <w:rPr>
                <w:color w:val="000000"/>
              </w:rPr>
            </w:pPr>
            <w:r>
              <w:rPr>
                <w:color w:val="000000"/>
              </w:rPr>
              <w:t>96,28</w:t>
            </w:r>
          </w:p>
        </w:tc>
      </w:tr>
      <w:tr w:rsidR="00F254C7" w:rsidRPr="00E84F56" w:rsidTr="004658A9">
        <w:trPr>
          <w:trHeight w:hRule="exact" w:val="87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75 290,00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71 494,93</w:t>
            </w:r>
          </w:p>
        </w:tc>
        <w:tc>
          <w:tcPr>
            <w:tcW w:w="992" w:type="dxa"/>
            <w:tcBorders>
              <w:top w:val="single" w:sz="9" w:space="0" w:color="000000"/>
              <w:left w:val="single" w:sz="9" w:space="0" w:color="000000"/>
              <w:bottom w:val="single" w:sz="9" w:space="0" w:color="000000"/>
              <w:right w:val="single" w:sz="9" w:space="0" w:color="000000"/>
            </w:tcBorders>
            <w:vAlign w:val="bottom"/>
          </w:tcPr>
          <w:p w:rsidR="00D6380C" w:rsidRDefault="00D6380C" w:rsidP="00F254C7">
            <w:pPr>
              <w:widowControl w:val="0"/>
              <w:autoSpaceDE w:val="0"/>
              <w:autoSpaceDN w:val="0"/>
              <w:adjustRightInd w:val="0"/>
              <w:jc w:val="right"/>
              <w:rPr>
                <w:color w:val="000000"/>
              </w:rPr>
            </w:pPr>
          </w:p>
          <w:p w:rsidR="00F254C7" w:rsidRPr="00596ED4" w:rsidRDefault="00D6380C" w:rsidP="00F254C7">
            <w:pPr>
              <w:widowControl w:val="0"/>
              <w:autoSpaceDE w:val="0"/>
              <w:autoSpaceDN w:val="0"/>
              <w:adjustRightInd w:val="0"/>
              <w:jc w:val="right"/>
              <w:rPr>
                <w:color w:val="000000"/>
              </w:rPr>
            </w:pPr>
            <w:r>
              <w:rPr>
                <w:color w:val="000000"/>
              </w:rPr>
              <w:t>94,96</w:t>
            </w:r>
          </w:p>
        </w:tc>
      </w:tr>
      <w:tr w:rsidR="00F254C7" w:rsidRPr="00E84F56" w:rsidTr="004658A9">
        <w:trPr>
          <w:trHeight w:hRule="exact" w:val="42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1 048 155,18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1 009 381,15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96,30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82 225,40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82 223,84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196 378,00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1369DA" w:rsidP="00F254C7">
            <w:pPr>
              <w:widowControl w:val="0"/>
              <w:autoSpaceDE w:val="0"/>
              <w:autoSpaceDN w:val="0"/>
              <w:adjustRightInd w:val="0"/>
              <w:jc w:val="right"/>
              <w:rPr>
                <w:color w:val="000000"/>
              </w:rPr>
            </w:pPr>
            <w:r>
              <w:rPr>
                <w:color w:val="000000"/>
              </w:rPr>
              <w:t>193 577,30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4F1ACC" w:rsidP="004F1ACC">
            <w:pPr>
              <w:widowControl w:val="0"/>
              <w:autoSpaceDE w:val="0"/>
              <w:autoSpaceDN w:val="0"/>
              <w:adjustRightInd w:val="0"/>
              <w:jc w:val="right"/>
              <w:rPr>
                <w:color w:val="000000"/>
              </w:rPr>
            </w:pPr>
            <w:r>
              <w:rPr>
                <w:color w:val="000000"/>
              </w:rPr>
              <w:t>98,57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27 000,00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26 303,64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97,42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17 950,00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9 449,46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52,64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14 604,00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14 375,86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98,44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409,32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25,58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1 018,84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78,37</w:t>
            </w:r>
          </w:p>
        </w:tc>
      </w:tr>
      <w:tr w:rsidR="00F254C7" w:rsidRPr="00E84F56" w:rsidTr="004658A9">
        <w:trPr>
          <w:trHeight w:hRule="exact" w:val="59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49 399,10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49 399,10</w:t>
            </w:r>
          </w:p>
        </w:tc>
        <w:tc>
          <w:tcPr>
            <w:tcW w:w="992" w:type="dxa"/>
            <w:tcBorders>
              <w:top w:val="single" w:sz="9" w:space="0" w:color="000000"/>
              <w:left w:val="single" w:sz="9" w:space="0" w:color="000000"/>
              <w:bottom w:val="single" w:sz="9" w:space="0" w:color="000000"/>
              <w:right w:val="single" w:sz="9" w:space="0" w:color="000000"/>
            </w:tcBorders>
            <w:vAlign w:val="bottom"/>
          </w:tcPr>
          <w:p w:rsidR="00D6380C" w:rsidRDefault="00D6380C" w:rsidP="00F254C7">
            <w:pPr>
              <w:widowControl w:val="0"/>
              <w:autoSpaceDE w:val="0"/>
              <w:autoSpaceDN w:val="0"/>
              <w:adjustRightInd w:val="0"/>
              <w:jc w:val="right"/>
              <w:rPr>
                <w:color w:val="000000"/>
              </w:rPr>
            </w:pPr>
          </w:p>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43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80113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Dowożenie uczniów do szkół</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195 014,80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191 531,41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98,21</w:t>
            </w:r>
          </w:p>
        </w:tc>
      </w:tr>
      <w:tr w:rsidR="00F254C7" w:rsidRPr="00E84F56" w:rsidTr="004658A9">
        <w:trPr>
          <w:trHeight w:hRule="exact" w:val="566"/>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180,00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164,12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91,18</w:t>
            </w:r>
          </w:p>
        </w:tc>
      </w:tr>
      <w:tr w:rsidR="00F254C7" w:rsidRPr="00E84F56" w:rsidTr="004658A9">
        <w:trPr>
          <w:trHeight w:hRule="exact" w:val="41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26 500,00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25 200,00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95,09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1 916,00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1 915,56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5 350,00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4 831,34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90,31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9 000,00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8 625,00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95,83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35 860,00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35 475,13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98,93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1 930,00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96,50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108 614,87</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107 837,33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99,28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4 459,00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99,09</w:t>
            </w:r>
          </w:p>
        </w:tc>
      </w:tr>
      <w:tr w:rsidR="00F254C7" w:rsidRPr="00E84F56" w:rsidTr="004658A9">
        <w:trPr>
          <w:trHeight w:hRule="exact" w:val="742"/>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1 093,93</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1 093,93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84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80114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Zespoły obsługi ekonomiczno-administracyjnej szkół</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323 002,97</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319 772,00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99,00</w:t>
            </w:r>
          </w:p>
        </w:tc>
      </w:tr>
      <w:tr w:rsidR="00F254C7" w:rsidRPr="00E84F56" w:rsidTr="004658A9">
        <w:trPr>
          <w:trHeight w:hRule="exact" w:val="70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1 100,00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1 020,66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92,79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228 040,00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228 003,70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15 691,00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15 690,38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42 865,00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42 828,22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99,91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3 305,00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2 080,27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62,94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1 200,00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9 918,00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8 615,93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86,87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5 520,00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5 463,51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98,98</w:t>
            </w:r>
          </w:p>
        </w:tc>
      </w:tr>
      <w:tr w:rsidR="00F254C7" w:rsidRPr="00E84F56" w:rsidTr="004658A9">
        <w:trPr>
          <w:trHeight w:hRule="exact" w:val="767"/>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1 080,00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1 070,82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99,15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3 610,98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90,27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232,00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231,56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99,81</w:t>
            </w:r>
          </w:p>
        </w:tc>
      </w:tr>
      <w:tr w:rsidR="00F254C7" w:rsidRPr="00E84F56" w:rsidTr="004658A9">
        <w:trPr>
          <w:trHeight w:hRule="exact" w:val="706"/>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5 651,97</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5 651,97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701"/>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4 400,00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4 304,00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97,82</w:t>
            </w:r>
          </w:p>
        </w:tc>
      </w:tr>
      <w:tr w:rsidR="00F254C7" w:rsidRPr="00E84F56" w:rsidTr="004658A9">
        <w:trPr>
          <w:trHeight w:hRule="exact" w:val="712"/>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80146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Dokształcanie i doskonalenie nauczycieli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37 058,00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13 597,86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36,69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3 400,00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1 296,17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38,12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6 900,00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2 663,77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38,61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3 958,00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1 437,46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36,32</w:t>
            </w:r>
          </w:p>
        </w:tc>
      </w:tr>
      <w:tr w:rsidR="00F254C7" w:rsidRPr="00E84F56" w:rsidTr="004658A9">
        <w:trPr>
          <w:trHeight w:hRule="exact" w:val="76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19 800,00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8 200,46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41,42</w:t>
            </w:r>
          </w:p>
        </w:tc>
      </w:tr>
      <w:tr w:rsidR="00F254C7" w:rsidRPr="00E84F56" w:rsidTr="004658A9">
        <w:trPr>
          <w:trHeight w:hRule="exact" w:val="211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80150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262 979,00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596ED4" w:rsidRDefault="00596ED4" w:rsidP="00F254C7">
            <w:pPr>
              <w:widowControl w:val="0"/>
              <w:autoSpaceDE w:val="0"/>
              <w:autoSpaceDN w:val="0"/>
              <w:adjustRightInd w:val="0"/>
              <w:jc w:val="right"/>
              <w:rPr>
                <w:color w:val="000000"/>
              </w:rPr>
            </w:pPr>
          </w:p>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140 858,83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53,56</w:t>
            </w:r>
          </w:p>
        </w:tc>
      </w:tr>
      <w:tr w:rsidR="00F254C7" w:rsidRPr="00E84F56" w:rsidTr="004658A9">
        <w:trPr>
          <w:trHeight w:hRule="exact" w:val="712"/>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1 430,20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1 429,88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162 861,11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93 839,57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57,62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29 814,00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16 030,20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53,77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4 261,00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2 165,26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50,82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1 830,00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643,95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35,19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19 558,09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35,56</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135,00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135,00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1 150,00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559,19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48,63</w:t>
            </w:r>
          </w:p>
        </w:tc>
      </w:tr>
      <w:tr w:rsidR="00F254C7" w:rsidRPr="00E84F56" w:rsidTr="004658A9">
        <w:trPr>
          <w:trHeight w:hRule="exact" w:val="742"/>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6 497,69</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6 497,69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80195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101 207,41</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100 672,41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99,47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4117</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2 634,05</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2 634,05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4119</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464,83</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464,83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4127</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376,04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376,04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4129</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66,36</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66,36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4177</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18 409,91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18 409,91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4179</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3 248,81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3 248,81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58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4247</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6 757,50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6 757,50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70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4249</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1 192,50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1 192,50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4307</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5 049,00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4 594,25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90,99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4309</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891,00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810,75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90,99</w:t>
            </w:r>
          </w:p>
        </w:tc>
      </w:tr>
      <w:tr w:rsidR="00F254C7" w:rsidRPr="00E84F56" w:rsidTr="004658A9">
        <w:trPr>
          <w:trHeight w:hRule="exact" w:val="87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62 117,41</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62 117,41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100,00</w:t>
            </w:r>
          </w:p>
        </w:tc>
      </w:tr>
      <w:tr w:rsidR="00F254C7" w:rsidRPr="00E84F56" w:rsidTr="001C6EF9">
        <w:trPr>
          <w:trHeight w:hRule="exact" w:val="466"/>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r w:rsidRPr="00E84F56">
              <w:rPr>
                <w:b/>
                <w:bCs/>
                <w:color w:val="000000"/>
              </w:rPr>
              <w:t>851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rPr>
                <w:b/>
                <w:bCs/>
                <w:color w:val="000000"/>
              </w:rPr>
            </w:pPr>
            <w:r w:rsidRPr="00E84F56">
              <w:rPr>
                <w:b/>
                <w:bCs/>
                <w:color w:val="000000"/>
              </w:rPr>
              <w:t>Ochrona zdrowia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E84F56" w:rsidRDefault="00F254C7" w:rsidP="00F254C7">
            <w:pPr>
              <w:widowControl w:val="0"/>
              <w:autoSpaceDE w:val="0"/>
              <w:autoSpaceDN w:val="0"/>
              <w:adjustRightInd w:val="0"/>
              <w:jc w:val="right"/>
              <w:rPr>
                <w:b/>
                <w:bCs/>
                <w:color w:val="000000"/>
              </w:rPr>
            </w:pPr>
            <w:r w:rsidRPr="00E84F56">
              <w:rPr>
                <w:b/>
                <w:bCs/>
                <w:color w:val="000000"/>
              </w:rPr>
              <w:t>60 000,00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7C1608" w:rsidP="00F254C7">
            <w:pPr>
              <w:widowControl w:val="0"/>
              <w:autoSpaceDE w:val="0"/>
              <w:autoSpaceDN w:val="0"/>
              <w:adjustRightInd w:val="0"/>
              <w:jc w:val="right"/>
              <w:rPr>
                <w:b/>
                <w:bCs/>
                <w:color w:val="000000"/>
              </w:rPr>
            </w:pPr>
            <w:r w:rsidRPr="00215D63">
              <w:rPr>
                <w:b/>
                <w:color w:val="000000"/>
              </w:rPr>
              <w:t>51 531,14</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D6380C" w:rsidP="00F254C7">
            <w:pPr>
              <w:widowControl w:val="0"/>
              <w:autoSpaceDE w:val="0"/>
              <w:autoSpaceDN w:val="0"/>
              <w:adjustRightInd w:val="0"/>
              <w:jc w:val="right"/>
              <w:rPr>
                <w:b/>
                <w:bCs/>
                <w:color w:val="000000"/>
              </w:rPr>
            </w:pPr>
            <w:r>
              <w:rPr>
                <w:b/>
                <w:bCs/>
                <w:color w:val="000000"/>
              </w:rPr>
              <w:t>85,89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85153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Zwalczanie narkomanii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6 450,00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64,50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2 050,00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7 950,00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6 450,00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81,13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85154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Przeciwdziałanie alkoholizmowi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45 081,14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90,16</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3 867,88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2 766,78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71,53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215,18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25 816,94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24 205,00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93,76</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183,36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91,68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15 500,00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15 250,00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98,39</w:t>
            </w:r>
          </w:p>
        </w:tc>
      </w:tr>
      <w:tr w:rsidR="00F254C7" w:rsidRPr="00E84F56" w:rsidTr="004658A9">
        <w:trPr>
          <w:trHeight w:hRule="exact" w:val="71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4390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obejmujących wykonanie ekspertyz, analiz i opinii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2 428,00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63,89</w:t>
            </w:r>
          </w:p>
        </w:tc>
      </w:tr>
      <w:tr w:rsidR="00F254C7" w:rsidRPr="00E84F56" w:rsidTr="004658A9">
        <w:trPr>
          <w:trHeight w:hRule="exact" w:val="71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4610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Koszty postępowania sądowego i prokuratorskiego</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248,00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41,33</w:t>
            </w:r>
          </w:p>
        </w:tc>
      </w:tr>
      <w:tr w:rsidR="00F254C7" w:rsidRPr="00E84F56" w:rsidTr="001C6EF9">
        <w:trPr>
          <w:trHeight w:hRule="exact" w:val="452"/>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r w:rsidRPr="00E84F56">
              <w:rPr>
                <w:b/>
                <w:bCs/>
                <w:color w:val="000000"/>
              </w:rPr>
              <w:t>852</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254C7" w:rsidRPr="00E84F56" w:rsidRDefault="00F254C7" w:rsidP="00F254C7">
            <w:pPr>
              <w:widowControl w:val="0"/>
              <w:autoSpaceDE w:val="0"/>
              <w:autoSpaceDN w:val="0"/>
              <w:adjustRightInd w:val="0"/>
              <w:rPr>
                <w:b/>
                <w:bCs/>
                <w:color w:val="000000"/>
              </w:rPr>
            </w:pPr>
            <w:r w:rsidRPr="00E84F56">
              <w:rPr>
                <w:b/>
                <w:bCs/>
                <w:color w:val="000000"/>
              </w:rPr>
              <w:t>Pomoc społeczna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E84F56" w:rsidRDefault="00F254C7" w:rsidP="00F254C7">
            <w:pPr>
              <w:widowControl w:val="0"/>
              <w:autoSpaceDE w:val="0"/>
              <w:autoSpaceDN w:val="0"/>
              <w:adjustRightInd w:val="0"/>
              <w:jc w:val="right"/>
              <w:rPr>
                <w:b/>
                <w:bCs/>
                <w:color w:val="000000"/>
              </w:rPr>
            </w:pPr>
            <w:r w:rsidRPr="00E84F56">
              <w:rPr>
                <w:b/>
                <w:bCs/>
                <w:color w:val="000000"/>
              </w:rPr>
              <w:t>4 469 962,62</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7C1608" w:rsidP="00F254C7">
            <w:pPr>
              <w:widowControl w:val="0"/>
              <w:autoSpaceDE w:val="0"/>
              <w:autoSpaceDN w:val="0"/>
              <w:adjustRightInd w:val="0"/>
              <w:jc w:val="right"/>
              <w:rPr>
                <w:b/>
                <w:bCs/>
                <w:color w:val="000000"/>
              </w:rPr>
            </w:pPr>
            <w:r w:rsidRPr="00215D63">
              <w:rPr>
                <w:b/>
                <w:color w:val="000000"/>
              </w:rPr>
              <w:t>4 335 774,38</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254C7" w:rsidRPr="00215D63" w:rsidRDefault="00D6380C" w:rsidP="00F254C7">
            <w:pPr>
              <w:widowControl w:val="0"/>
              <w:autoSpaceDE w:val="0"/>
              <w:autoSpaceDN w:val="0"/>
              <w:adjustRightInd w:val="0"/>
              <w:jc w:val="right"/>
              <w:rPr>
                <w:b/>
                <w:bCs/>
                <w:color w:val="000000"/>
              </w:rPr>
            </w:pPr>
            <w:r>
              <w:rPr>
                <w:b/>
                <w:bCs/>
                <w:color w:val="000000"/>
              </w:rPr>
              <w:t>97,00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85202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Domy pomocy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98 049,00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97 679,89</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99,62</w:t>
            </w:r>
          </w:p>
        </w:tc>
      </w:tr>
      <w:tr w:rsidR="00F254C7" w:rsidRPr="00E84F56" w:rsidTr="004658A9">
        <w:trPr>
          <w:trHeight w:hRule="exact" w:val="115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przez jednostki samorządu terytorialnego od innych jednostek samorządu terytorialnego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98 049,00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97 679,89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D6380C" w:rsidP="00F254C7">
            <w:pPr>
              <w:widowControl w:val="0"/>
              <w:autoSpaceDE w:val="0"/>
              <w:autoSpaceDN w:val="0"/>
              <w:adjustRightInd w:val="0"/>
              <w:jc w:val="right"/>
              <w:rPr>
                <w:color w:val="000000"/>
              </w:rPr>
            </w:pPr>
            <w:r>
              <w:rPr>
                <w:color w:val="000000"/>
              </w:rPr>
              <w:t>99,62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85204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Rodziny zastępcze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21 900,00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19 193,30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D6380C" w:rsidP="00F254C7">
            <w:pPr>
              <w:widowControl w:val="0"/>
              <w:autoSpaceDE w:val="0"/>
              <w:autoSpaceDN w:val="0"/>
              <w:adjustRightInd w:val="0"/>
              <w:jc w:val="right"/>
              <w:rPr>
                <w:color w:val="000000"/>
              </w:rPr>
            </w:pPr>
            <w:r>
              <w:rPr>
                <w:color w:val="000000"/>
              </w:rPr>
              <w:t>87,64</w:t>
            </w:r>
          </w:p>
        </w:tc>
      </w:tr>
      <w:tr w:rsidR="00F254C7" w:rsidRPr="00E84F56" w:rsidTr="004658A9">
        <w:trPr>
          <w:trHeight w:hRule="exact" w:val="1648"/>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2900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Wpłaty gmin i powiatów na rzecz innych jednostek samorządu terytorialnego oraz związków gmin lub związków powiatów na dofinansowanie zadań bieżących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21 900,00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19 193,30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87,64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85206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Wspieranie rodziny</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17 755,00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15 888,06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89,49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2 638,84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2 361,78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89,50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15 116,16</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13 526,28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89,48</w:t>
            </w:r>
          </w:p>
        </w:tc>
      </w:tr>
      <w:tr w:rsidR="00F254C7" w:rsidRPr="00E84F56" w:rsidTr="004658A9">
        <w:trPr>
          <w:trHeight w:hRule="exact" w:val="1531"/>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Świadczenia rodzinne, świadczenia z funduszu alimentacyjnego oraz składki na ubezpieczenia emerytalne i rentowe z ubezpieczenia społecznego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3 133 348,00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3 118 313,26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99,52</w:t>
            </w:r>
          </w:p>
        </w:tc>
      </w:tr>
      <w:tr w:rsidR="00F254C7" w:rsidRPr="00E84F56" w:rsidTr="004658A9">
        <w:trPr>
          <w:trHeight w:hRule="exact" w:val="87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288,00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287,89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99,96</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2 898 919,00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2 891 169,06</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99,73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49 990,00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47 786,68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95,59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3 655,00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3 654,34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134 667,00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133 903,11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99,43</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542,00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541,32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99,87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9 090,00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7 492,40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82,42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3 477,00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2 696,02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77,54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831,00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830,11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99,89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138,00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137,65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99,75</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15 734,00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14 442,00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91,79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1 582,00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1 581,85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99,99</w:t>
            </w:r>
          </w:p>
        </w:tc>
      </w:tr>
      <w:tr w:rsidR="00F254C7" w:rsidRPr="00E84F56" w:rsidTr="004658A9">
        <w:trPr>
          <w:trHeight w:hRule="exact" w:val="1025"/>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za administrowanie i czynsze za budynki, lokale i pomieszczenia garażowe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8 800,00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100,00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287,00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148,00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51,57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1 099,00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1 031,01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93,81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2 736,00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2 734,82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99,96</w:t>
            </w:r>
          </w:p>
        </w:tc>
      </w:tr>
      <w:tr w:rsidR="00F254C7" w:rsidRPr="00E84F56" w:rsidTr="004658A9">
        <w:trPr>
          <w:trHeight w:hRule="exact" w:val="81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1 513,00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1 077,00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71,18</w:t>
            </w:r>
          </w:p>
        </w:tc>
      </w:tr>
      <w:tr w:rsidR="00F254C7" w:rsidRPr="00E84F56" w:rsidTr="004658A9">
        <w:trPr>
          <w:trHeight w:hRule="exact" w:val="1845"/>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ubezpieczenie zdrowotne opłacane za osoby pobierające niektóre świadczenia z pomocy społecznej, niektóre świadczenia rodzinne oraz za osoby uczestniczące w zajęciach w centrum integracji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33 623,00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32 530,10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96,75</w:t>
            </w:r>
          </w:p>
        </w:tc>
      </w:tr>
      <w:tr w:rsidR="00F254C7" w:rsidRPr="00E84F56" w:rsidTr="004658A9">
        <w:trPr>
          <w:trHeight w:hRule="exact" w:val="569"/>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ubezpieczenie zdrowotne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33 623,00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32 530,10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96,75</w:t>
            </w:r>
          </w:p>
        </w:tc>
      </w:tr>
      <w:tr w:rsidR="00F254C7" w:rsidRPr="00E84F56" w:rsidTr="004658A9">
        <w:trPr>
          <w:trHeight w:hRule="exact" w:val="846"/>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85214</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Zasiłki i pomoc w naturze oraz składki na ubezpieczenia emerytalne i rentowe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128 400,00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101 649,47</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79,17</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123 500,00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100 179,47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81,12</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4 900,00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1 470,00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30,00</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Dodatki mieszkaniowe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16 807,62</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15 393,69</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91,59</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16 772,18</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15 359,69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91,58</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35,44</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34,00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95,94</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Zasiłki stałe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246 152,00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199 903,47</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81,21</w:t>
            </w:r>
          </w:p>
        </w:tc>
      </w:tr>
      <w:tr w:rsidR="00F254C7"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246 152,00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199 903,47</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81,21</w:t>
            </w:r>
          </w:p>
        </w:tc>
      </w:tr>
      <w:tr w:rsidR="00F254C7" w:rsidRPr="00E84F56" w:rsidTr="004658A9">
        <w:trPr>
          <w:trHeight w:hRule="exact" w:val="594"/>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85219</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Ośrodki pomocy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416 998,00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F254C7" w:rsidRPr="00596ED4" w:rsidRDefault="00F254C7" w:rsidP="00F254C7">
            <w:pPr>
              <w:widowControl w:val="0"/>
              <w:autoSpaceDE w:val="0"/>
              <w:autoSpaceDN w:val="0"/>
              <w:adjustRightInd w:val="0"/>
              <w:jc w:val="right"/>
              <w:rPr>
                <w:color w:val="000000"/>
              </w:rPr>
            </w:pPr>
            <w:r w:rsidRPr="00596ED4">
              <w:rPr>
                <w:color w:val="000000"/>
              </w:rPr>
              <w:t>408 273,02</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97,91</w:t>
            </w:r>
          </w:p>
        </w:tc>
      </w:tr>
      <w:tr w:rsidR="00F254C7" w:rsidRPr="00E84F56" w:rsidTr="00FD655C">
        <w:trPr>
          <w:trHeight w:hRule="exact" w:val="731"/>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3 900,00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3 869,18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99,21</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2 640,00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2 640,00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100,00</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245 297,00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240 170,55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97,91</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21 888,00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21 886,82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99,99</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46 663,00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45 719,65</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97,98</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5 018,00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4 842,42</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96,50</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6 300,00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95,45</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12 347,00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11 945,28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96,75</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8 000,00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6 822,58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85,28</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2 210,59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96,11</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26 753,00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26 541,73</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99,21</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2 131,29</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96,88</w:t>
            </w:r>
          </w:p>
        </w:tc>
      </w:tr>
      <w:tr w:rsidR="00F254C7" w:rsidRPr="00E84F56" w:rsidTr="00FD655C">
        <w:trPr>
          <w:trHeight w:hRule="exact" w:val="1023"/>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Opłaty za administrowanie i czynsze za budynki, lokale i pomieszczenia garażowe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21 375,00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21 364,00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99,95</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1 050,00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976,58</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93,01</w:t>
            </w:r>
          </w:p>
        </w:tc>
      </w:tr>
      <w:tr w:rsidR="00F254C7"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250,00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245,41</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98,16</w:t>
            </w:r>
          </w:p>
        </w:tc>
      </w:tr>
      <w:tr w:rsidR="00F254C7" w:rsidRPr="00E84F56" w:rsidTr="00FD655C">
        <w:trPr>
          <w:trHeight w:hRule="exact" w:val="736"/>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6 217,00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6 198,94</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99,71</w:t>
            </w:r>
          </w:p>
        </w:tc>
      </w:tr>
      <w:tr w:rsidR="00F254C7" w:rsidRPr="00E84F56" w:rsidTr="00FD655C">
        <w:trPr>
          <w:trHeight w:hRule="exact" w:val="717"/>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F254C7" w:rsidRPr="00E84F56" w:rsidRDefault="00F254C7" w:rsidP="00F254C7">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254C7" w:rsidP="00F254C7">
            <w:pPr>
              <w:widowControl w:val="0"/>
              <w:autoSpaceDE w:val="0"/>
              <w:autoSpaceDN w:val="0"/>
              <w:adjustRightInd w:val="0"/>
              <w:jc w:val="right"/>
              <w:rPr>
                <w:color w:val="000000"/>
              </w:rPr>
            </w:pPr>
            <w:r w:rsidRPr="00596ED4">
              <w:rPr>
                <w:color w:val="000000"/>
              </w:rPr>
              <w:t>4 408,00</w:t>
            </w:r>
          </w:p>
        </w:tc>
        <w:tc>
          <w:tcPr>
            <w:tcW w:w="992" w:type="dxa"/>
            <w:tcBorders>
              <w:top w:val="single" w:sz="9" w:space="0" w:color="000000"/>
              <w:left w:val="single" w:sz="9" w:space="0" w:color="000000"/>
              <w:bottom w:val="single" w:sz="9" w:space="0" w:color="000000"/>
              <w:right w:val="single" w:sz="9" w:space="0" w:color="000000"/>
            </w:tcBorders>
            <w:vAlign w:val="bottom"/>
          </w:tcPr>
          <w:p w:rsidR="00F254C7" w:rsidRPr="00596ED4" w:rsidRDefault="00FE2FC8" w:rsidP="00F254C7">
            <w:pPr>
              <w:widowControl w:val="0"/>
              <w:autoSpaceDE w:val="0"/>
              <w:autoSpaceDN w:val="0"/>
              <w:adjustRightInd w:val="0"/>
              <w:jc w:val="right"/>
              <w:rPr>
                <w:color w:val="000000"/>
              </w:rPr>
            </w:pPr>
            <w:r>
              <w:rPr>
                <w:color w:val="000000"/>
              </w:rPr>
              <w:t>97,96</w:t>
            </w:r>
          </w:p>
        </w:tc>
      </w:tr>
      <w:tr w:rsidR="00F254C7" w:rsidRPr="00E84F56" w:rsidTr="00FD655C">
        <w:trPr>
          <w:trHeight w:hRule="exact" w:val="700"/>
          <w:jc w:val="center"/>
        </w:trPr>
        <w:tc>
          <w:tcPr>
            <w:tcW w:w="840" w:type="dxa"/>
            <w:tcBorders>
              <w:top w:val="nil"/>
              <w:left w:val="single" w:sz="9" w:space="0" w:color="000000"/>
              <w:bottom w:val="nil"/>
              <w:right w:val="single" w:sz="9" w:space="0" w:color="000000"/>
            </w:tcBorders>
            <w:vAlign w:val="center"/>
          </w:tcPr>
          <w:p w:rsidR="00F254C7" w:rsidRPr="00E84F56" w:rsidRDefault="00F254C7" w:rsidP="00F254C7">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r w:rsidRPr="00E84F56">
              <w:rPr>
                <w:color w:val="000000"/>
              </w:rPr>
              <w:t>85228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254C7" w:rsidRPr="00E84F56" w:rsidRDefault="00F254C7" w:rsidP="00F254C7">
            <w:pPr>
              <w:widowControl w:val="0"/>
              <w:autoSpaceDE w:val="0"/>
              <w:autoSpaceDN w:val="0"/>
              <w:adjustRightInd w:val="0"/>
              <w:rPr>
                <w:color w:val="000000"/>
              </w:rPr>
            </w:pPr>
            <w:r w:rsidRPr="00E84F56">
              <w:rPr>
                <w:color w:val="000000"/>
              </w:rPr>
              <w:t>Usługi opiekuńcze i specjalistyczne usługi opiekuńcze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E84F56" w:rsidRDefault="00F254C7" w:rsidP="00F254C7">
            <w:pPr>
              <w:widowControl w:val="0"/>
              <w:autoSpaceDE w:val="0"/>
              <w:autoSpaceDN w:val="0"/>
              <w:adjustRightInd w:val="0"/>
              <w:jc w:val="right"/>
              <w:rPr>
                <w:color w:val="000000"/>
              </w:rPr>
            </w:pPr>
            <w:r w:rsidRPr="00E84F56">
              <w:rPr>
                <w:color w:val="000000"/>
              </w:rPr>
              <w:t>5 001,00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F254C7">
            <w:pPr>
              <w:widowControl w:val="0"/>
              <w:autoSpaceDE w:val="0"/>
              <w:autoSpaceDN w:val="0"/>
              <w:adjustRightInd w:val="0"/>
              <w:jc w:val="right"/>
              <w:rPr>
                <w:color w:val="000000"/>
              </w:rPr>
            </w:pPr>
          </w:p>
          <w:p w:rsidR="00F254C7" w:rsidRPr="00596ED4" w:rsidRDefault="00CB5CD4" w:rsidP="00F254C7">
            <w:pPr>
              <w:widowControl w:val="0"/>
              <w:autoSpaceDE w:val="0"/>
              <w:autoSpaceDN w:val="0"/>
              <w:adjustRightInd w:val="0"/>
              <w:jc w:val="right"/>
              <w:rPr>
                <w:color w:val="000000"/>
              </w:rPr>
            </w:pPr>
            <w:r w:rsidRPr="00596ED4">
              <w:rPr>
                <w:color w:val="000000"/>
              </w:rPr>
              <w:t>2 800,00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254C7" w:rsidRPr="00596ED4" w:rsidRDefault="00FE2FC8" w:rsidP="00F254C7">
            <w:pPr>
              <w:widowControl w:val="0"/>
              <w:autoSpaceDE w:val="0"/>
              <w:autoSpaceDN w:val="0"/>
              <w:adjustRightInd w:val="0"/>
              <w:jc w:val="right"/>
              <w:rPr>
                <w:color w:val="000000"/>
              </w:rPr>
            </w:pPr>
            <w:r>
              <w:rPr>
                <w:color w:val="000000"/>
              </w:rPr>
              <w:t>55,99</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744,00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416,22</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55,94</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4 257,00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2 383,78</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56,00</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85278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rPr>
                <w:color w:val="000000"/>
              </w:rPr>
            </w:pPr>
            <w:r w:rsidRPr="00E84F56">
              <w:rPr>
                <w:color w:val="000000"/>
              </w:rPr>
              <w:t>Usuwanie skutków klęsk żywiołowych</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112 405,00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110 505,00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FE2FC8" w:rsidP="00CB5CD4">
            <w:pPr>
              <w:widowControl w:val="0"/>
              <w:autoSpaceDE w:val="0"/>
              <w:autoSpaceDN w:val="0"/>
              <w:adjustRightInd w:val="0"/>
              <w:jc w:val="right"/>
              <w:rPr>
                <w:color w:val="000000"/>
              </w:rPr>
            </w:pPr>
            <w:r>
              <w:rPr>
                <w:color w:val="000000"/>
              </w:rPr>
              <w:t>98,31</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112 405,00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110 505,00</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98,31</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85295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239 524,00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213 645,12</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FE2FC8" w:rsidP="00CB5CD4">
            <w:pPr>
              <w:widowControl w:val="0"/>
              <w:autoSpaceDE w:val="0"/>
              <w:autoSpaceDN w:val="0"/>
              <w:adjustRightInd w:val="0"/>
              <w:jc w:val="right"/>
              <w:rPr>
                <w:color w:val="000000"/>
              </w:rPr>
            </w:pPr>
            <w:r>
              <w:rPr>
                <w:color w:val="000000"/>
              </w:rPr>
              <w:t>89,20</w:t>
            </w:r>
          </w:p>
        </w:tc>
      </w:tr>
      <w:tr w:rsidR="00CB5CD4" w:rsidRPr="00E84F56" w:rsidTr="00FD655C">
        <w:trPr>
          <w:trHeight w:hRule="exact" w:val="18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2360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Dotacje celowe z budżetu jednostki samorządu terytorialnego, udzielone w trybie art. 221 ustawy, na finansowanie lub dofinansowanie zadań zleconych do realizacji organizacjom prowadzącym działalność pożytku publicznego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10 000,00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100,00</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207 144,00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185 405,25</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89,51</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700,36</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699,56</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272F2D" w:rsidP="00CB5CD4">
            <w:pPr>
              <w:widowControl w:val="0"/>
              <w:autoSpaceDE w:val="0"/>
              <w:autoSpaceDN w:val="0"/>
              <w:adjustRightInd w:val="0"/>
              <w:jc w:val="right"/>
              <w:rPr>
                <w:color w:val="000000"/>
              </w:rPr>
            </w:pPr>
            <w:r>
              <w:rPr>
                <w:color w:val="000000"/>
              </w:rPr>
              <w:t>99,89</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122,28</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122,14</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99,89</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17,16</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17,14</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99,88</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1 540,20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99,00</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6,43</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CB5CD4" w:rsidRPr="00E84F56" w:rsidRDefault="00CB5CD4" w:rsidP="00CB5CD4">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20 000,00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CB5CD4" w:rsidP="00CB5CD4">
            <w:pPr>
              <w:widowControl w:val="0"/>
              <w:autoSpaceDE w:val="0"/>
              <w:autoSpaceDN w:val="0"/>
              <w:adjustRightInd w:val="0"/>
              <w:jc w:val="right"/>
              <w:rPr>
                <w:color w:val="000000"/>
              </w:rPr>
            </w:pPr>
            <w:r w:rsidRPr="00596ED4">
              <w:rPr>
                <w:color w:val="000000"/>
              </w:rPr>
              <w:t>17 302,03</w:t>
            </w:r>
          </w:p>
        </w:tc>
        <w:tc>
          <w:tcPr>
            <w:tcW w:w="992" w:type="dxa"/>
            <w:tcBorders>
              <w:top w:val="single" w:sz="9" w:space="0" w:color="000000"/>
              <w:left w:val="single" w:sz="9" w:space="0" w:color="000000"/>
              <w:bottom w:val="single" w:sz="9" w:space="0" w:color="000000"/>
              <w:right w:val="single" w:sz="9" w:space="0" w:color="000000"/>
            </w:tcBorders>
            <w:vAlign w:val="bottom"/>
          </w:tcPr>
          <w:p w:rsidR="00CB5CD4" w:rsidRPr="00596ED4" w:rsidRDefault="00FE2FC8" w:rsidP="00CB5CD4">
            <w:pPr>
              <w:widowControl w:val="0"/>
              <w:autoSpaceDE w:val="0"/>
              <w:autoSpaceDN w:val="0"/>
              <w:adjustRightInd w:val="0"/>
              <w:jc w:val="right"/>
              <w:rPr>
                <w:color w:val="000000"/>
              </w:rPr>
            </w:pPr>
            <w:r>
              <w:rPr>
                <w:color w:val="000000"/>
              </w:rPr>
              <w:t>86,51</w:t>
            </w:r>
          </w:p>
        </w:tc>
      </w:tr>
      <w:tr w:rsidR="00CB5CD4" w:rsidRPr="00E84F56" w:rsidTr="00FD655C">
        <w:trPr>
          <w:trHeight w:hRule="exact" w:val="731"/>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B5CD4" w:rsidRPr="00E84F56" w:rsidRDefault="00CB5CD4" w:rsidP="00CB5CD4">
            <w:pPr>
              <w:widowControl w:val="0"/>
              <w:autoSpaceDE w:val="0"/>
              <w:autoSpaceDN w:val="0"/>
              <w:adjustRightInd w:val="0"/>
              <w:jc w:val="center"/>
              <w:rPr>
                <w:b/>
                <w:bCs/>
                <w:color w:val="000000"/>
              </w:rPr>
            </w:pPr>
            <w:r w:rsidRPr="00E84F56">
              <w:rPr>
                <w:b/>
                <w:bCs/>
                <w:color w:val="000000"/>
              </w:rPr>
              <w:t>853</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B5CD4" w:rsidRPr="00E84F56" w:rsidRDefault="00CB5CD4" w:rsidP="00CB5CD4">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B5CD4" w:rsidRPr="00E84F56" w:rsidRDefault="00CB5CD4" w:rsidP="00CB5CD4">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CB5CD4" w:rsidRPr="00E84F56" w:rsidRDefault="00CB5CD4" w:rsidP="00CB5CD4">
            <w:pPr>
              <w:widowControl w:val="0"/>
              <w:autoSpaceDE w:val="0"/>
              <w:autoSpaceDN w:val="0"/>
              <w:adjustRightInd w:val="0"/>
              <w:rPr>
                <w:b/>
                <w:bCs/>
                <w:color w:val="000000"/>
              </w:rPr>
            </w:pPr>
            <w:r w:rsidRPr="00E84F56">
              <w:rPr>
                <w:b/>
                <w:bCs/>
                <w:color w:val="000000"/>
              </w:rPr>
              <w:t>Pozostałe zadania w zakresie polityki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CB5CD4" w:rsidRPr="00E84F56" w:rsidRDefault="00CB5CD4" w:rsidP="00CB5CD4">
            <w:pPr>
              <w:widowControl w:val="0"/>
              <w:autoSpaceDE w:val="0"/>
              <w:autoSpaceDN w:val="0"/>
              <w:adjustRightInd w:val="0"/>
              <w:jc w:val="right"/>
              <w:rPr>
                <w:b/>
                <w:bCs/>
                <w:color w:val="000000"/>
              </w:rPr>
            </w:pPr>
            <w:r w:rsidRPr="00E84F56">
              <w:rPr>
                <w:b/>
                <w:bCs/>
                <w:color w:val="000000"/>
              </w:rPr>
              <w:t>787 941,07</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96ED4" w:rsidRPr="00215D63" w:rsidRDefault="00596ED4" w:rsidP="00CB5CD4">
            <w:pPr>
              <w:widowControl w:val="0"/>
              <w:autoSpaceDE w:val="0"/>
              <w:autoSpaceDN w:val="0"/>
              <w:adjustRightInd w:val="0"/>
              <w:jc w:val="right"/>
              <w:rPr>
                <w:b/>
                <w:color w:val="000000"/>
              </w:rPr>
            </w:pPr>
          </w:p>
          <w:p w:rsidR="00CB5CD4" w:rsidRPr="00215D63" w:rsidRDefault="008946A3" w:rsidP="00CB5CD4">
            <w:pPr>
              <w:widowControl w:val="0"/>
              <w:autoSpaceDE w:val="0"/>
              <w:autoSpaceDN w:val="0"/>
              <w:adjustRightInd w:val="0"/>
              <w:jc w:val="right"/>
              <w:rPr>
                <w:b/>
                <w:bCs/>
                <w:color w:val="000000"/>
              </w:rPr>
            </w:pPr>
            <w:r w:rsidRPr="00215D63">
              <w:rPr>
                <w:b/>
                <w:color w:val="000000"/>
              </w:rPr>
              <w:t>449 819,56</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CB5CD4" w:rsidRPr="00215D63" w:rsidRDefault="004658A9" w:rsidP="00CB5CD4">
            <w:pPr>
              <w:widowControl w:val="0"/>
              <w:autoSpaceDE w:val="0"/>
              <w:autoSpaceDN w:val="0"/>
              <w:adjustRightInd w:val="0"/>
              <w:jc w:val="right"/>
              <w:rPr>
                <w:b/>
                <w:bCs/>
                <w:color w:val="000000"/>
              </w:rPr>
            </w:pPr>
            <w:r>
              <w:rPr>
                <w:b/>
                <w:bCs/>
                <w:color w:val="000000"/>
              </w:rPr>
              <w:t>57,09</w:t>
            </w:r>
          </w:p>
        </w:tc>
      </w:tr>
      <w:tr w:rsidR="00CB5CD4"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CB5CD4" w:rsidRPr="00E84F56" w:rsidRDefault="00CB5CD4" w:rsidP="00CB5CD4">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r w:rsidRPr="00E84F56">
              <w:rPr>
                <w:color w:val="000000"/>
              </w:rPr>
              <w:t>85395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CB5CD4" w:rsidRPr="00E84F56" w:rsidRDefault="00CB5CD4" w:rsidP="00CB5CD4">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E84F56" w:rsidRDefault="00CB5CD4" w:rsidP="00CB5CD4">
            <w:pPr>
              <w:widowControl w:val="0"/>
              <w:autoSpaceDE w:val="0"/>
              <w:autoSpaceDN w:val="0"/>
              <w:adjustRightInd w:val="0"/>
              <w:jc w:val="right"/>
              <w:rPr>
                <w:color w:val="000000"/>
              </w:rPr>
            </w:pPr>
            <w:r w:rsidRPr="00E84F56">
              <w:rPr>
                <w:color w:val="000000"/>
              </w:rPr>
              <w:t>787 941,07</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8946A3" w:rsidP="00CB5CD4">
            <w:pPr>
              <w:widowControl w:val="0"/>
              <w:autoSpaceDE w:val="0"/>
              <w:autoSpaceDN w:val="0"/>
              <w:adjustRightInd w:val="0"/>
              <w:jc w:val="right"/>
              <w:rPr>
                <w:color w:val="000000"/>
              </w:rPr>
            </w:pPr>
            <w:r w:rsidRPr="00596ED4">
              <w:rPr>
                <w:color w:val="000000"/>
              </w:rPr>
              <w:t>449 819,56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CB5CD4" w:rsidRPr="00596ED4" w:rsidRDefault="004658A9" w:rsidP="00CB5CD4">
            <w:pPr>
              <w:widowControl w:val="0"/>
              <w:autoSpaceDE w:val="0"/>
              <w:autoSpaceDN w:val="0"/>
              <w:adjustRightInd w:val="0"/>
              <w:jc w:val="right"/>
              <w:rPr>
                <w:color w:val="000000"/>
              </w:rPr>
            </w:pPr>
            <w:r>
              <w:rPr>
                <w:color w:val="000000"/>
              </w:rPr>
              <w:t>57,09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4017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15 357,60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15 357,60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4019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2 710,17</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2 710,17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4117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7 878,35</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7 878,35</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4119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1 390,30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1 390,30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4127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1 128,76</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1 128,76</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4129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199,19</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199,19</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4177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34 157,71</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34 157,71</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4179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6 027,83</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6 027,83</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7 601,12</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1 527,28</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20,09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1 341,37</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269,52</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20,09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95 000,00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13 962,96</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14,70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166 727,10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146 893,18</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88,10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29 422,42</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25 922,32</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88,10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4367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1 422,14</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541,32</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38,06</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4369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250,97</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95,53</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38,06</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4417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10 951,01</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1 181,87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10,79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4419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1 932,53</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208,57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10,79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4437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25 876,13</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25 876,13</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4439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4 566,37</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4 566,37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566"/>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6067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317 900,00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135 935,91</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42,76</w:t>
            </w:r>
          </w:p>
        </w:tc>
      </w:tr>
      <w:tr w:rsidR="008946A3" w:rsidRPr="00E84F56" w:rsidTr="00FD655C">
        <w:trPr>
          <w:trHeight w:hRule="exact" w:val="858"/>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6069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56 100,00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23 988,69</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42,76</w:t>
            </w:r>
          </w:p>
        </w:tc>
      </w:tr>
      <w:tr w:rsidR="008946A3" w:rsidRPr="00E84F56" w:rsidTr="001C6EF9">
        <w:trPr>
          <w:trHeight w:hRule="exact" w:val="529"/>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r w:rsidRPr="00E84F56">
              <w:rPr>
                <w:b/>
                <w:bCs/>
                <w:color w:val="000000"/>
              </w:rPr>
              <w:t>854</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rPr>
                <w:b/>
                <w:bCs/>
                <w:color w:val="000000"/>
              </w:rPr>
            </w:pPr>
            <w:r w:rsidRPr="00E84F56">
              <w:rPr>
                <w:b/>
                <w:bCs/>
                <w:color w:val="000000"/>
              </w:rPr>
              <w:t>Edukacyjna opieka wychowawcza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E84F56" w:rsidRDefault="008946A3" w:rsidP="008946A3">
            <w:pPr>
              <w:widowControl w:val="0"/>
              <w:autoSpaceDE w:val="0"/>
              <w:autoSpaceDN w:val="0"/>
              <w:adjustRightInd w:val="0"/>
              <w:jc w:val="right"/>
              <w:rPr>
                <w:b/>
                <w:bCs/>
                <w:color w:val="000000"/>
              </w:rPr>
            </w:pPr>
            <w:r w:rsidRPr="00E84F56">
              <w:rPr>
                <w:b/>
                <w:bCs/>
                <w:color w:val="000000"/>
              </w:rPr>
              <w:t>163 520,00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8946A3" w:rsidP="008946A3">
            <w:pPr>
              <w:widowControl w:val="0"/>
              <w:autoSpaceDE w:val="0"/>
              <w:autoSpaceDN w:val="0"/>
              <w:adjustRightInd w:val="0"/>
              <w:jc w:val="right"/>
              <w:rPr>
                <w:b/>
                <w:bCs/>
                <w:color w:val="000000"/>
              </w:rPr>
            </w:pPr>
            <w:r w:rsidRPr="00215D63">
              <w:rPr>
                <w:b/>
                <w:color w:val="000000"/>
              </w:rPr>
              <w:t>162 486,80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4658A9" w:rsidP="008946A3">
            <w:pPr>
              <w:widowControl w:val="0"/>
              <w:autoSpaceDE w:val="0"/>
              <w:autoSpaceDN w:val="0"/>
              <w:adjustRightInd w:val="0"/>
              <w:jc w:val="right"/>
              <w:rPr>
                <w:b/>
                <w:bCs/>
                <w:color w:val="000000"/>
              </w:rPr>
            </w:pPr>
            <w:r>
              <w:rPr>
                <w:b/>
                <w:bCs/>
                <w:color w:val="000000"/>
              </w:rPr>
              <w:t>99,37</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85415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Pomoc materialna dla uczniów</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163 520,00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162 486,80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99,37</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3240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Stypendia dla uczniów</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148 469,00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147 936,00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99,64</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3260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Inne formy pomocy dla uczniów</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15 051,00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14 550,80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96,68</w:t>
            </w:r>
          </w:p>
        </w:tc>
      </w:tr>
      <w:tr w:rsidR="008946A3" w:rsidRPr="00E84F56" w:rsidTr="00FD655C">
        <w:trPr>
          <w:trHeight w:hRule="exact" w:val="762"/>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r w:rsidRPr="00E84F56">
              <w:rPr>
                <w:b/>
                <w:bCs/>
                <w:color w:val="000000"/>
              </w:rPr>
              <w:t>900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rPr>
                <w:b/>
                <w:bCs/>
                <w:color w:val="000000"/>
              </w:rPr>
            </w:pPr>
            <w:r w:rsidRPr="00E84F56">
              <w:rPr>
                <w:b/>
                <w:bCs/>
                <w:color w:val="000000"/>
              </w:rPr>
              <w:t>Gospodarka komunalna i ochrona środowiska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E84F56" w:rsidRDefault="008946A3" w:rsidP="008946A3">
            <w:pPr>
              <w:widowControl w:val="0"/>
              <w:autoSpaceDE w:val="0"/>
              <w:autoSpaceDN w:val="0"/>
              <w:adjustRightInd w:val="0"/>
              <w:jc w:val="right"/>
              <w:rPr>
                <w:b/>
                <w:bCs/>
                <w:color w:val="000000"/>
              </w:rPr>
            </w:pPr>
            <w:r w:rsidRPr="00E84F56">
              <w:rPr>
                <w:b/>
                <w:bCs/>
                <w:color w:val="000000"/>
              </w:rPr>
              <w:t>1 069 763,49</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596ED4" w:rsidRPr="00215D63" w:rsidRDefault="00596ED4" w:rsidP="008946A3">
            <w:pPr>
              <w:widowControl w:val="0"/>
              <w:autoSpaceDE w:val="0"/>
              <w:autoSpaceDN w:val="0"/>
              <w:adjustRightInd w:val="0"/>
              <w:jc w:val="right"/>
              <w:rPr>
                <w:b/>
                <w:color w:val="000000"/>
              </w:rPr>
            </w:pPr>
          </w:p>
          <w:p w:rsidR="008946A3" w:rsidRPr="00215D63" w:rsidRDefault="007C1608" w:rsidP="008946A3">
            <w:pPr>
              <w:widowControl w:val="0"/>
              <w:autoSpaceDE w:val="0"/>
              <w:autoSpaceDN w:val="0"/>
              <w:adjustRightInd w:val="0"/>
              <w:jc w:val="right"/>
              <w:rPr>
                <w:b/>
                <w:bCs/>
                <w:color w:val="000000"/>
              </w:rPr>
            </w:pPr>
            <w:r w:rsidRPr="00215D63">
              <w:rPr>
                <w:b/>
                <w:color w:val="000000"/>
              </w:rPr>
              <w:t>914 400,53</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4658A9" w:rsidP="008946A3">
            <w:pPr>
              <w:widowControl w:val="0"/>
              <w:autoSpaceDE w:val="0"/>
              <w:autoSpaceDN w:val="0"/>
              <w:adjustRightInd w:val="0"/>
              <w:jc w:val="right"/>
              <w:rPr>
                <w:b/>
                <w:bCs/>
                <w:color w:val="000000"/>
              </w:rPr>
            </w:pPr>
            <w:r>
              <w:rPr>
                <w:b/>
                <w:bCs/>
                <w:color w:val="000000"/>
              </w:rPr>
              <w:t>85,48</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90002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Gospodarka odpadami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434 666,00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348 823,86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80,25</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434 666,00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348 823,86</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80,25</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90003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Oczyszczanie miast i wsi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130 000,00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108 330,39</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83,33</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130 000,00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108 330,39</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83,33</w:t>
            </w:r>
          </w:p>
        </w:tc>
      </w:tr>
      <w:tr w:rsidR="008946A3" w:rsidRPr="00E84F56" w:rsidTr="00FD655C">
        <w:trPr>
          <w:trHeight w:hRule="exact" w:val="764"/>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90005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Ochrona powietrza atmosferycznego i klimatu</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123 500,00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596ED4" w:rsidRDefault="00596ED4" w:rsidP="008946A3">
            <w:pPr>
              <w:widowControl w:val="0"/>
              <w:autoSpaceDE w:val="0"/>
              <w:autoSpaceDN w:val="0"/>
              <w:adjustRightInd w:val="0"/>
              <w:jc w:val="right"/>
              <w:rPr>
                <w:color w:val="000000"/>
              </w:rPr>
            </w:pPr>
          </w:p>
          <w:p w:rsidR="008946A3" w:rsidRPr="00596ED4" w:rsidRDefault="008946A3" w:rsidP="008946A3">
            <w:pPr>
              <w:widowControl w:val="0"/>
              <w:autoSpaceDE w:val="0"/>
              <w:autoSpaceDN w:val="0"/>
              <w:adjustRightInd w:val="0"/>
              <w:jc w:val="right"/>
              <w:rPr>
                <w:color w:val="000000"/>
              </w:rPr>
            </w:pPr>
            <w:r w:rsidRPr="00596ED4">
              <w:rPr>
                <w:color w:val="000000"/>
              </w:rPr>
              <w:t>106 667,70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86,37</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40 200,00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28 290,00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70,37</w:t>
            </w:r>
          </w:p>
        </w:tc>
      </w:tr>
      <w:tr w:rsidR="008946A3" w:rsidRPr="00E84F56" w:rsidTr="00FD655C">
        <w:trPr>
          <w:trHeight w:hRule="exact" w:val="652"/>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6060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na zakupy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83 300,00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78 377,70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94,09</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90015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Oświetlenie ulic, placów i dróg</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291 210,06</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287 703,45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98,80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142 000,00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141 158,95</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99,41</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61 500,00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61 396,00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99,83</w:t>
            </w:r>
          </w:p>
        </w:tc>
      </w:tr>
      <w:tr w:rsidR="008946A3" w:rsidRPr="00E84F56" w:rsidTr="00FD655C">
        <w:trPr>
          <w:trHeight w:hRule="exact" w:val="70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87 710,06</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85 148,50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97,08</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90095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90 387,43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62 875,13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69,56</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18 254,50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15 387,78</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84,30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44 619,50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20 361,55</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45,63</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0,00</w:t>
            </w:r>
          </w:p>
        </w:tc>
      </w:tr>
      <w:tr w:rsidR="008946A3" w:rsidRPr="00E84F56" w:rsidTr="00FD655C">
        <w:trPr>
          <w:trHeight w:hRule="exact" w:val="772"/>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27 413,43</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27 125,80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98,95</w:t>
            </w:r>
          </w:p>
        </w:tc>
      </w:tr>
      <w:tr w:rsidR="008946A3" w:rsidRPr="00E84F56" w:rsidTr="001C6EF9">
        <w:trPr>
          <w:trHeight w:hRule="exact" w:val="588"/>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r w:rsidRPr="00E84F56">
              <w:rPr>
                <w:b/>
                <w:bCs/>
                <w:color w:val="000000"/>
              </w:rPr>
              <w:t>921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rPr>
                <w:b/>
                <w:bCs/>
                <w:color w:val="000000"/>
              </w:rPr>
            </w:pPr>
            <w:r w:rsidRPr="00E84F56">
              <w:rPr>
                <w:b/>
                <w:bCs/>
                <w:color w:val="000000"/>
              </w:rPr>
              <w:t>Kultura i ochrona dziedzictwa narodowego</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E84F56" w:rsidRDefault="008946A3" w:rsidP="008946A3">
            <w:pPr>
              <w:widowControl w:val="0"/>
              <w:autoSpaceDE w:val="0"/>
              <w:autoSpaceDN w:val="0"/>
              <w:adjustRightInd w:val="0"/>
              <w:jc w:val="right"/>
              <w:rPr>
                <w:b/>
                <w:bCs/>
                <w:color w:val="000000"/>
              </w:rPr>
            </w:pPr>
            <w:r w:rsidRPr="00E84F56">
              <w:rPr>
                <w:b/>
                <w:bCs/>
                <w:color w:val="000000"/>
              </w:rPr>
              <w:t>1 073 747,59</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7C1608" w:rsidP="008946A3">
            <w:pPr>
              <w:widowControl w:val="0"/>
              <w:autoSpaceDE w:val="0"/>
              <w:autoSpaceDN w:val="0"/>
              <w:adjustRightInd w:val="0"/>
              <w:jc w:val="right"/>
              <w:rPr>
                <w:b/>
                <w:bCs/>
                <w:color w:val="000000"/>
              </w:rPr>
            </w:pPr>
            <w:r w:rsidRPr="00215D63">
              <w:rPr>
                <w:b/>
                <w:color w:val="000000"/>
              </w:rPr>
              <w:t>1 023 025,37</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4658A9" w:rsidP="008946A3">
            <w:pPr>
              <w:widowControl w:val="0"/>
              <w:autoSpaceDE w:val="0"/>
              <w:autoSpaceDN w:val="0"/>
              <w:adjustRightInd w:val="0"/>
              <w:jc w:val="right"/>
              <w:rPr>
                <w:b/>
                <w:bCs/>
                <w:color w:val="000000"/>
              </w:rPr>
            </w:pPr>
            <w:r>
              <w:rPr>
                <w:b/>
                <w:bCs/>
                <w:color w:val="000000"/>
              </w:rPr>
              <w:t>95,28</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92116</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Biblioteki</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393 000,00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393 000,00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736"/>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2480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Dotacja podmiotowa z budżetu dla samorządowej instytucji kultury</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393 000,00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393 000,00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92195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680 747,59</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630 025,37</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92,55</w:t>
            </w:r>
          </w:p>
        </w:tc>
      </w:tr>
      <w:tr w:rsidR="008946A3" w:rsidRPr="00E84F56" w:rsidTr="00FD655C">
        <w:trPr>
          <w:trHeight w:hRule="exact" w:val="1785"/>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2360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Dotacje celowe z budżetu jednostki samorządu terytorialnego, udzielone w trybie art. 221 ustawy, na finansowanie lub dofinansowanie zadań zleconych do realizacji organizacjom prowadzącym działalność pożytku publicznego</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10 000,00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19 580,00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15 166,62</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77,46</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3 690,00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2 593,49</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70,28</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528,00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371,62</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70,38</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0,00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23 417,59</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22 025,69</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94,06</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11 500,00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2 446,00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21,27</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3 634,77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30,29</w:t>
            </w:r>
          </w:p>
        </w:tc>
      </w:tr>
      <w:tr w:rsidR="008946A3" w:rsidRPr="00E84F56" w:rsidTr="00FD655C">
        <w:trPr>
          <w:trHeight w:hRule="exact" w:val="101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Opłaty za administrowanie i czynsze za budynki, lokale i pomieszczenia garażowe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4 200,00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91,30</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180,60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9,03</w:t>
            </w:r>
          </w:p>
        </w:tc>
      </w:tr>
      <w:tr w:rsidR="008946A3" w:rsidRPr="00E84F56" w:rsidTr="00FD655C">
        <w:trPr>
          <w:trHeight w:hRule="exact" w:val="66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87 300,00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85 761,68</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98,24</w:t>
            </w:r>
          </w:p>
        </w:tc>
      </w:tr>
      <w:tr w:rsidR="008946A3" w:rsidRPr="00E84F56" w:rsidTr="00FD655C">
        <w:trPr>
          <w:trHeight w:hRule="exact" w:val="711"/>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6057</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226 406,64</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226 406,07</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100,00</w:t>
            </w:r>
          </w:p>
        </w:tc>
      </w:tr>
      <w:tr w:rsidR="008946A3" w:rsidRPr="00E84F56" w:rsidTr="00FD655C">
        <w:trPr>
          <w:trHeight w:hRule="exact" w:val="992"/>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6059</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277 725,36</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257 238,83</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92,62</w:t>
            </w:r>
          </w:p>
        </w:tc>
      </w:tr>
      <w:tr w:rsidR="008946A3" w:rsidRPr="00E84F56" w:rsidTr="001C6EF9">
        <w:trPr>
          <w:trHeight w:hRule="exact" w:val="474"/>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r w:rsidRPr="00E84F56">
              <w:rPr>
                <w:b/>
                <w:bCs/>
                <w:color w:val="000000"/>
              </w:rPr>
              <w:t>926</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8946A3" w:rsidRPr="00E84F56" w:rsidRDefault="008946A3" w:rsidP="008946A3">
            <w:pPr>
              <w:widowControl w:val="0"/>
              <w:autoSpaceDE w:val="0"/>
              <w:autoSpaceDN w:val="0"/>
              <w:adjustRightInd w:val="0"/>
              <w:rPr>
                <w:b/>
                <w:bCs/>
                <w:color w:val="000000"/>
              </w:rPr>
            </w:pPr>
            <w:r w:rsidRPr="00E84F56">
              <w:rPr>
                <w:b/>
                <w:bCs/>
                <w:color w:val="000000"/>
              </w:rPr>
              <w:t>Kultura fizyczna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E84F56" w:rsidRDefault="008946A3" w:rsidP="008946A3">
            <w:pPr>
              <w:widowControl w:val="0"/>
              <w:autoSpaceDE w:val="0"/>
              <w:autoSpaceDN w:val="0"/>
              <w:adjustRightInd w:val="0"/>
              <w:jc w:val="right"/>
              <w:rPr>
                <w:b/>
                <w:bCs/>
                <w:color w:val="000000"/>
              </w:rPr>
            </w:pPr>
            <w:r w:rsidRPr="00E84F56">
              <w:rPr>
                <w:b/>
                <w:bCs/>
                <w:color w:val="000000"/>
              </w:rPr>
              <w:t>100 122,33</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7C1608" w:rsidP="008946A3">
            <w:pPr>
              <w:widowControl w:val="0"/>
              <w:autoSpaceDE w:val="0"/>
              <w:autoSpaceDN w:val="0"/>
              <w:adjustRightInd w:val="0"/>
              <w:jc w:val="right"/>
              <w:rPr>
                <w:b/>
                <w:bCs/>
                <w:color w:val="000000"/>
              </w:rPr>
            </w:pPr>
            <w:r w:rsidRPr="00215D63">
              <w:rPr>
                <w:b/>
                <w:color w:val="000000"/>
              </w:rPr>
              <w:t>87 518,26</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8946A3" w:rsidRPr="00215D63" w:rsidRDefault="004658A9" w:rsidP="008946A3">
            <w:pPr>
              <w:widowControl w:val="0"/>
              <w:autoSpaceDE w:val="0"/>
              <w:autoSpaceDN w:val="0"/>
              <w:adjustRightInd w:val="0"/>
              <w:jc w:val="right"/>
              <w:rPr>
                <w:b/>
                <w:bCs/>
                <w:color w:val="000000"/>
              </w:rPr>
            </w:pPr>
            <w:r>
              <w:rPr>
                <w:b/>
                <w:bCs/>
                <w:color w:val="000000"/>
              </w:rPr>
              <w:t>87,41</w:t>
            </w:r>
          </w:p>
        </w:tc>
      </w:tr>
      <w:tr w:rsidR="008946A3" w:rsidRPr="00E84F56" w:rsidTr="00FD655C">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92601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Obiekty sportowe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73 407,00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67 296,41</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91,68</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7 353,00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5 985,00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81,40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1 054,00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845,31</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80,20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50 000,00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49 400,00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98,80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7 000,00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6 982,10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99,74</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0,00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5 000,00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3 100,00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62,00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984,00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98,40</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92695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8946A3" w:rsidRPr="00E84F56" w:rsidRDefault="008946A3" w:rsidP="008946A3">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26 715,33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20 221,85</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8946A3" w:rsidRPr="00596ED4" w:rsidRDefault="004658A9" w:rsidP="008946A3">
            <w:pPr>
              <w:widowControl w:val="0"/>
              <w:autoSpaceDE w:val="0"/>
              <w:autoSpaceDN w:val="0"/>
              <w:adjustRightInd w:val="0"/>
              <w:jc w:val="right"/>
              <w:rPr>
                <w:color w:val="000000"/>
              </w:rPr>
            </w:pPr>
            <w:r>
              <w:rPr>
                <w:color w:val="000000"/>
              </w:rPr>
              <w:t>75,69</w:t>
            </w:r>
          </w:p>
        </w:tc>
      </w:tr>
      <w:tr w:rsidR="008946A3" w:rsidRPr="00E84F56" w:rsidTr="004658A9">
        <w:trPr>
          <w:trHeight w:hRule="exact" w:val="340"/>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4 500,00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2 539,45</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56,43</w:t>
            </w:r>
          </w:p>
        </w:tc>
      </w:tr>
      <w:tr w:rsidR="008946A3" w:rsidRPr="00E84F56" w:rsidTr="004658A9">
        <w:trPr>
          <w:trHeight w:hRule="exact" w:val="655"/>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6 000,00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1 472,00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24,53</w:t>
            </w:r>
          </w:p>
        </w:tc>
      </w:tr>
      <w:tr w:rsidR="008946A3" w:rsidRPr="00E84F56" w:rsidTr="004658A9">
        <w:trPr>
          <w:trHeight w:hRule="exact" w:val="696"/>
          <w:jc w:val="center"/>
        </w:trPr>
        <w:tc>
          <w:tcPr>
            <w:tcW w:w="840"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jc w:val="center"/>
              <w:rPr>
                <w:color w:val="000000"/>
              </w:rPr>
            </w:pPr>
            <w:r w:rsidRPr="00E84F56">
              <w:rPr>
                <w:color w:val="000000"/>
              </w:rPr>
              <w:t>6050</w:t>
            </w:r>
          </w:p>
        </w:tc>
        <w:tc>
          <w:tcPr>
            <w:tcW w:w="3980" w:type="dxa"/>
            <w:tcBorders>
              <w:top w:val="single" w:sz="9" w:space="0" w:color="000000"/>
              <w:left w:val="single" w:sz="9" w:space="0" w:color="000000"/>
              <w:bottom w:val="single" w:sz="9" w:space="0" w:color="000000"/>
              <w:right w:val="single" w:sz="9" w:space="0" w:color="000000"/>
            </w:tcBorders>
            <w:vAlign w:val="center"/>
          </w:tcPr>
          <w:p w:rsidR="008946A3" w:rsidRPr="00E84F56" w:rsidRDefault="008946A3" w:rsidP="008946A3">
            <w:pPr>
              <w:widowControl w:val="0"/>
              <w:autoSpaceDE w:val="0"/>
              <w:autoSpaceDN w:val="0"/>
              <w:adjustRightInd w:val="0"/>
              <w:rPr>
                <w:color w:val="000000"/>
              </w:rPr>
            </w:pPr>
            <w:r w:rsidRPr="00E84F56">
              <w:rPr>
                <w:color w:val="000000"/>
              </w:rPr>
              <w:t>Wydatki inwestycyjne jednostek budżetowych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8946A3" w:rsidRPr="00E84F56" w:rsidRDefault="008946A3" w:rsidP="008946A3">
            <w:pPr>
              <w:widowControl w:val="0"/>
              <w:autoSpaceDE w:val="0"/>
              <w:autoSpaceDN w:val="0"/>
              <w:adjustRightInd w:val="0"/>
              <w:jc w:val="right"/>
              <w:rPr>
                <w:color w:val="000000"/>
              </w:rPr>
            </w:pPr>
            <w:r w:rsidRPr="00E84F56">
              <w:rPr>
                <w:color w:val="000000"/>
              </w:rPr>
              <w:t>16 215,33</w:t>
            </w:r>
          </w:p>
        </w:tc>
        <w:tc>
          <w:tcPr>
            <w:tcW w:w="1559"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8946A3" w:rsidP="008946A3">
            <w:pPr>
              <w:widowControl w:val="0"/>
              <w:autoSpaceDE w:val="0"/>
              <w:autoSpaceDN w:val="0"/>
              <w:adjustRightInd w:val="0"/>
              <w:jc w:val="right"/>
              <w:rPr>
                <w:color w:val="000000"/>
              </w:rPr>
            </w:pPr>
            <w:r w:rsidRPr="00596ED4">
              <w:rPr>
                <w:color w:val="000000"/>
              </w:rPr>
              <w:t>16 210,40</w:t>
            </w:r>
          </w:p>
        </w:tc>
        <w:tc>
          <w:tcPr>
            <w:tcW w:w="992" w:type="dxa"/>
            <w:tcBorders>
              <w:top w:val="single" w:sz="9" w:space="0" w:color="000000"/>
              <w:left w:val="single" w:sz="9" w:space="0" w:color="000000"/>
              <w:bottom w:val="single" w:sz="9" w:space="0" w:color="000000"/>
              <w:right w:val="single" w:sz="9" w:space="0" w:color="000000"/>
            </w:tcBorders>
            <w:vAlign w:val="bottom"/>
          </w:tcPr>
          <w:p w:rsidR="008946A3" w:rsidRPr="00596ED4" w:rsidRDefault="004658A9" w:rsidP="008946A3">
            <w:pPr>
              <w:widowControl w:val="0"/>
              <w:autoSpaceDE w:val="0"/>
              <w:autoSpaceDN w:val="0"/>
              <w:adjustRightInd w:val="0"/>
              <w:jc w:val="right"/>
              <w:rPr>
                <w:color w:val="000000"/>
              </w:rPr>
            </w:pPr>
            <w:r>
              <w:rPr>
                <w:color w:val="000000"/>
              </w:rPr>
              <w:t>99,97</w:t>
            </w:r>
          </w:p>
        </w:tc>
      </w:tr>
      <w:tr w:rsidR="008946A3" w:rsidRPr="00A12391" w:rsidTr="004658A9">
        <w:trPr>
          <w:trHeight w:hRule="exact" w:val="340"/>
          <w:jc w:val="center"/>
        </w:trPr>
        <w:tc>
          <w:tcPr>
            <w:tcW w:w="6237" w:type="dxa"/>
            <w:gridSpan w:val="4"/>
            <w:tcBorders>
              <w:top w:val="single" w:sz="9" w:space="0" w:color="000000"/>
              <w:left w:val="single" w:sz="9" w:space="0" w:color="000000"/>
              <w:bottom w:val="single" w:sz="9" w:space="0" w:color="000000"/>
              <w:right w:val="single" w:sz="9" w:space="0" w:color="000000"/>
            </w:tcBorders>
            <w:vAlign w:val="center"/>
          </w:tcPr>
          <w:p w:rsidR="008946A3" w:rsidRPr="00A12391" w:rsidRDefault="008946A3" w:rsidP="008946A3">
            <w:pPr>
              <w:widowControl w:val="0"/>
              <w:autoSpaceDE w:val="0"/>
              <w:autoSpaceDN w:val="0"/>
              <w:adjustRightInd w:val="0"/>
              <w:ind w:right="566"/>
              <w:rPr>
                <w:b/>
                <w:bCs/>
                <w:color w:val="000000"/>
              </w:rPr>
            </w:pPr>
            <w:r w:rsidRPr="00A12391">
              <w:rPr>
                <w:b/>
                <w:bCs/>
                <w:color w:val="000000"/>
              </w:rPr>
              <w:t>Razem:</w:t>
            </w:r>
          </w:p>
        </w:tc>
        <w:tc>
          <w:tcPr>
            <w:tcW w:w="1549" w:type="dxa"/>
            <w:tcBorders>
              <w:top w:val="single" w:sz="9" w:space="0" w:color="000000"/>
              <w:left w:val="nil"/>
              <w:bottom w:val="single" w:sz="9" w:space="0" w:color="000000"/>
              <w:right w:val="single" w:sz="9" w:space="0" w:color="000000"/>
            </w:tcBorders>
            <w:vAlign w:val="bottom"/>
          </w:tcPr>
          <w:p w:rsidR="008946A3" w:rsidRPr="00A12391" w:rsidRDefault="008946A3" w:rsidP="008946A3">
            <w:pPr>
              <w:widowControl w:val="0"/>
              <w:autoSpaceDE w:val="0"/>
              <w:autoSpaceDN w:val="0"/>
              <w:adjustRightInd w:val="0"/>
              <w:jc w:val="right"/>
              <w:rPr>
                <w:b/>
                <w:color w:val="000000"/>
              </w:rPr>
            </w:pPr>
            <w:r w:rsidRPr="00A12391">
              <w:rPr>
                <w:b/>
                <w:color w:val="000000"/>
              </w:rPr>
              <w:t>22 853 104,73</w:t>
            </w:r>
          </w:p>
        </w:tc>
        <w:tc>
          <w:tcPr>
            <w:tcW w:w="1559" w:type="dxa"/>
            <w:tcBorders>
              <w:top w:val="single" w:sz="9" w:space="0" w:color="000000"/>
              <w:left w:val="nil"/>
              <w:bottom w:val="single" w:sz="9" w:space="0" w:color="000000"/>
              <w:right w:val="single" w:sz="9" w:space="0" w:color="000000"/>
            </w:tcBorders>
            <w:vAlign w:val="bottom"/>
          </w:tcPr>
          <w:p w:rsidR="008946A3" w:rsidRPr="00215D63" w:rsidRDefault="00596ED4" w:rsidP="008946A3">
            <w:pPr>
              <w:widowControl w:val="0"/>
              <w:autoSpaceDE w:val="0"/>
              <w:autoSpaceDN w:val="0"/>
              <w:adjustRightInd w:val="0"/>
              <w:jc w:val="right"/>
              <w:rPr>
                <w:b/>
                <w:color w:val="000000"/>
              </w:rPr>
            </w:pPr>
            <w:r w:rsidRPr="00215D63">
              <w:rPr>
                <w:b/>
                <w:color w:val="000000"/>
              </w:rPr>
              <w:t>20 906 656,06</w:t>
            </w:r>
          </w:p>
        </w:tc>
        <w:tc>
          <w:tcPr>
            <w:tcW w:w="992" w:type="dxa"/>
            <w:tcBorders>
              <w:top w:val="single" w:sz="9" w:space="0" w:color="000000"/>
              <w:left w:val="nil"/>
              <w:bottom w:val="single" w:sz="9" w:space="0" w:color="000000"/>
              <w:right w:val="single" w:sz="9" w:space="0" w:color="000000"/>
            </w:tcBorders>
            <w:vAlign w:val="bottom"/>
          </w:tcPr>
          <w:p w:rsidR="008946A3" w:rsidRPr="00215D63" w:rsidRDefault="00215D63" w:rsidP="008946A3">
            <w:pPr>
              <w:widowControl w:val="0"/>
              <w:autoSpaceDE w:val="0"/>
              <w:autoSpaceDN w:val="0"/>
              <w:adjustRightInd w:val="0"/>
              <w:jc w:val="right"/>
              <w:rPr>
                <w:b/>
                <w:color w:val="000000"/>
              </w:rPr>
            </w:pPr>
            <w:r>
              <w:rPr>
                <w:b/>
                <w:color w:val="000000"/>
              </w:rPr>
              <w:t>91,48</w:t>
            </w:r>
          </w:p>
        </w:tc>
      </w:tr>
    </w:tbl>
    <w:p w:rsidR="00CF33B9" w:rsidRDefault="00CF33B9" w:rsidP="00DF3A18">
      <w:pPr>
        <w:rPr>
          <w:color w:val="FF0000"/>
        </w:rPr>
      </w:pPr>
    </w:p>
    <w:p w:rsidR="00DF3A18" w:rsidRPr="00DF3A18" w:rsidRDefault="00DF3A18" w:rsidP="00DF3A18">
      <w:pPr>
        <w:rPr>
          <w:color w:val="FF0000"/>
        </w:rPr>
      </w:pPr>
    </w:p>
    <w:p w:rsidR="00DF3A18" w:rsidRDefault="00DF3A18"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60099" w:rsidRDefault="00160099" w:rsidP="00DF3A18">
      <w:pPr>
        <w:rPr>
          <w:color w:val="FF0000"/>
        </w:rPr>
      </w:pPr>
    </w:p>
    <w:p w:rsidR="001C6EF9" w:rsidRPr="00DF3A18" w:rsidRDefault="001C6EF9" w:rsidP="00DF3A18">
      <w:pPr>
        <w:rPr>
          <w:color w:val="FF0000"/>
        </w:rPr>
      </w:pPr>
    </w:p>
    <w:p w:rsidR="00DF3A18" w:rsidRPr="00DF3A18" w:rsidRDefault="00DF3A18" w:rsidP="00DF3A18">
      <w:pPr>
        <w:rPr>
          <w:color w:val="FF0000"/>
        </w:rPr>
      </w:pPr>
    </w:p>
    <w:p w:rsidR="00DF3A18" w:rsidRPr="00A20934" w:rsidRDefault="00DF3A18" w:rsidP="00DF3A18">
      <w:pPr>
        <w:jc w:val="both"/>
        <w:rPr>
          <w:b/>
          <w:sz w:val="26"/>
          <w:szCs w:val="26"/>
        </w:rPr>
      </w:pPr>
      <w:r w:rsidRPr="00A20934">
        <w:rPr>
          <w:b/>
          <w:bCs/>
        </w:rPr>
        <w:lastRenderedPageBreak/>
        <w:t xml:space="preserve">                                                                                                       </w:t>
      </w:r>
      <w:r w:rsidRPr="00A20934">
        <w:rPr>
          <w:b/>
          <w:sz w:val="26"/>
          <w:szCs w:val="26"/>
        </w:rPr>
        <w:t>Załącznik Nr 4</w:t>
      </w:r>
    </w:p>
    <w:p w:rsidR="00DF3A18" w:rsidRPr="00A20934" w:rsidRDefault="00DF3A18" w:rsidP="00DF3A18">
      <w:pPr>
        <w:jc w:val="both"/>
        <w:rPr>
          <w:b/>
          <w:sz w:val="26"/>
          <w:szCs w:val="26"/>
        </w:rPr>
      </w:pPr>
      <w:r w:rsidRPr="00A20934">
        <w:rPr>
          <w:b/>
          <w:sz w:val="26"/>
          <w:szCs w:val="26"/>
        </w:rPr>
        <w:t xml:space="preserve">                                                                                        </w:t>
      </w:r>
      <w:r w:rsidR="00F62B4F" w:rsidRPr="00A20934">
        <w:rPr>
          <w:b/>
          <w:sz w:val="26"/>
          <w:szCs w:val="26"/>
        </w:rPr>
        <w:t xml:space="preserve">       do Zarządzenia Nr </w:t>
      </w:r>
      <w:r w:rsidR="000403C4">
        <w:rPr>
          <w:b/>
          <w:sz w:val="26"/>
          <w:szCs w:val="26"/>
        </w:rPr>
        <w:t>21/2016</w:t>
      </w:r>
    </w:p>
    <w:p w:rsidR="00DF3A18" w:rsidRPr="00A20934" w:rsidRDefault="00DF3A18" w:rsidP="00DF3A18">
      <w:pPr>
        <w:jc w:val="both"/>
        <w:rPr>
          <w:b/>
          <w:sz w:val="26"/>
          <w:szCs w:val="26"/>
        </w:rPr>
      </w:pPr>
      <w:r w:rsidRPr="00A20934">
        <w:rPr>
          <w:b/>
          <w:sz w:val="26"/>
          <w:szCs w:val="26"/>
        </w:rPr>
        <w:t xml:space="preserve">                                                                                               Wójta Gminy Przasnysz</w:t>
      </w:r>
    </w:p>
    <w:p w:rsidR="00DF3A18" w:rsidRPr="00A20934" w:rsidRDefault="00DF3A18" w:rsidP="00DF3A18">
      <w:pPr>
        <w:jc w:val="both"/>
        <w:rPr>
          <w:b/>
          <w:sz w:val="26"/>
          <w:szCs w:val="26"/>
        </w:rPr>
      </w:pPr>
      <w:r w:rsidRPr="00A20934">
        <w:rPr>
          <w:b/>
          <w:sz w:val="26"/>
          <w:szCs w:val="26"/>
        </w:rPr>
        <w:t xml:space="preserve">                                                                         </w:t>
      </w:r>
      <w:r w:rsidR="00F62B4F" w:rsidRPr="00A20934">
        <w:rPr>
          <w:b/>
          <w:sz w:val="26"/>
          <w:szCs w:val="26"/>
        </w:rPr>
        <w:t xml:space="preserve">                       z dnia  </w:t>
      </w:r>
      <w:r w:rsidR="000403C4">
        <w:rPr>
          <w:b/>
          <w:sz w:val="26"/>
          <w:szCs w:val="26"/>
        </w:rPr>
        <w:t>15</w:t>
      </w:r>
      <w:r w:rsidR="00F62B4F" w:rsidRPr="00A20934">
        <w:rPr>
          <w:b/>
          <w:sz w:val="26"/>
          <w:szCs w:val="26"/>
        </w:rPr>
        <w:t xml:space="preserve">  marca 2016</w:t>
      </w:r>
      <w:r w:rsidRPr="00A20934">
        <w:rPr>
          <w:b/>
          <w:sz w:val="26"/>
          <w:szCs w:val="26"/>
        </w:rPr>
        <w:t xml:space="preserve"> r.</w:t>
      </w:r>
    </w:p>
    <w:p w:rsidR="00DF3A18" w:rsidRPr="00A20934" w:rsidRDefault="00DF3A18" w:rsidP="00DF3A18">
      <w:pPr>
        <w:ind w:left="360" w:hanging="360"/>
        <w:jc w:val="center"/>
        <w:rPr>
          <w:b/>
          <w:bCs/>
        </w:rPr>
      </w:pPr>
      <w:r w:rsidRPr="00A20934">
        <w:t xml:space="preserve">                                                                                                                                              </w:t>
      </w:r>
      <w:r w:rsidRPr="00A20934">
        <w:rPr>
          <w:b/>
          <w:bCs/>
        </w:rPr>
        <w:t xml:space="preserve"> </w:t>
      </w:r>
    </w:p>
    <w:p w:rsidR="00DF3A18" w:rsidRPr="00A20934" w:rsidRDefault="00DF3A18" w:rsidP="00DF3A18">
      <w:pPr>
        <w:rPr>
          <w:b/>
          <w:sz w:val="28"/>
          <w:szCs w:val="28"/>
        </w:rPr>
      </w:pPr>
    </w:p>
    <w:p w:rsidR="00DF3A18" w:rsidRPr="00A20934" w:rsidRDefault="00DF3A18" w:rsidP="00DF3A18">
      <w:pPr>
        <w:jc w:val="center"/>
        <w:rPr>
          <w:b/>
          <w:sz w:val="28"/>
          <w:szCs w:val="28"/>
        </w:rPr>
      </w:pPr>
    </w:p>
    <w:p w:rsidR="00DF3A18" w:rsidRPr="00A20934" w:rsidRDefault="00DF3A18" w:rsidP="00F62B4F">
      <w:pPr>
        <w:pStyle w:val="Nagwek2"/>
        <w:ind w:left="0" w:firstLine="0"/>
        <w:rPr>
          <w:b w:val="0"/>
        </w:rPr>
      </w:pPr>
      <w:r w:rsidRPr="00A20934">
        <w:rPr>
          <w:b w:val="0"/>
        </w:rPr>
        <w:t>ZESTAWIENIE WYDATKÓW NA RE</w:t>
      </w:r>
      <w:r w:rsidR="00F62B4F" w:rsidRPr="00A20934">
        <w:rPr>
          <w:b w:val="0"/>
        </w:rPr>
        <w:t>ALIZACJĘ ZADAŃ ZLECONYCH ZA 2015</w:t>
      </w:r>
      <w:r w:rsidRPr="00A20934">
        <w:rPr>
          <w:b w:val="0"/>
        </w:rPr>
        <w:t xml:space="preserve"> R.</w:t>
      </w:r>
    </w:p>
    <w:p w:rsidR="00A014C2" w:rsidRPr="00A014C2" w:rsidRDefault="00A014C2" w:rsidP="00A014C2"/>
    <w:p w:rsidR="00F62B4F" w:rsidRDefault="00F62B4F" w:rsidP="00F62B4F"/>
    <w:tbl>
      <w:tblPr>
        <w:tblW w:w="10337" w:type="dxa"/>
        <w:jc w:val="center"/>
        <w:tblLayout w:type="fixed"/>
        <w:tblCellMar>
          <w:left w:w="0" w:type="dxa"/>
          <w:right w:w="0" w:type="dxa"/>
        </w:tblCellMar>
        <w:tblLook w:val="0000" w:firstRow="0" w:lastRow="0" w:firstColumn="0" w:lastColumn="0" w:noHBand="0" w:noVBand="0"/>
      </w:tblPr>
      <w:tblGrid>
        <w:gridCol w:w="840"/>
        <w:gridCol w:w="709"/>
        <w:gridCol w:w="708"/>
        <w:gridCol w:w="3980"/>
        <w:gridCol w:w="1549"/>
        <w:gridCol w:w="1559"/>
        <w:gridCol w:w="992"/>
      </w:tblGrid>
      <w:tr w:rsidR="00F62B4F" w:rsidRPr="00026953" w:rsidTr="00F62B4F">
        <w:trPr>
          <w:trHeight w:hRule="exact" w:val="670"/>
          <w:jc w:val="center"/>
        </w:trPr>
        <w:tc>
          <w:tcPr>
            <w:tcW w:w="840"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pStyle w:val="Nagwek1"/>
              <w:jc w:val="center"/>
            </w:pPr>
            <w:r w:rsidRPr="00026953">
              <w:t>Dział</w:t>
            </w:r>
          </w:p>
        </w:tc>
        <w:tc>
          <w:tcPr>
            <w:tcW w:w="709"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jc w:val="center"/>
              <w:rPr>
                <w:b/>
                <w:bCs/>
              </w:rPr>
            </w:pPr>
            <w:r w:rsidRPr="00026953">
              <w:rPr>
                <w:b/>
                <w:bCs/>
              </w:rPr>
              <w:t>Rozd.</w:t>
            </w:r>
          </w:p>
        </w:tc>
        <w:tc>
          <w:tcPr>
            <w:tcW w:w="708"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jc w:val="center"/>
              <w:rPr>
                <w:b/>
                <w:bCs/>
              </w:rPr>
            </w:pPr>
            <w:r w:rsidRPr="00026953">
              <w:rPr>
                <w:b/>
                <w:bCs/>
              </w:rPr>
              <w:t>§</w:t>
            </w:r>
          </w:p>
        </w:tc>
        <w:tc>
          <w:tcPr>
            <w:tcW w:w="3980"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pStyle w:val="Nagwek1"/>
              <w:jc w:val="center"/>
            </w:pPr>
            <w:r w:rsidRPr="00026953">
              <w:t>Treść</w:t>
            </w:r>
          </w:p>
        </w:tc>
        <w:tc>
          <w:tcPr>
            <w:tcW w:w="1549"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jc w:val="center"/>
              <w:rPr>
                <w:b/>
              </w:rPr>
            </w:pPr>
            <w:r w:rsidRPr="00026953">
              <w:rPr>
                <w:b/>
              </w:rPr>
              <w:t xml:space="preserve">Plan </w:t>
            </w:r>
          </w:p>
          <w:p w:rsidR="00F62B4F" w:rsidRPr="00026953" w:rsidRDefault="00F62B4F" w:rsidP="00F62B4F">
            <w:pPr>
              <w:jc w:val="center"/>
              <w:rPr>
                <w:b/>
                <w:bCs/>
              </w:rPr>
            </w:pPr>
            <w:r w:rsidRPr="00026953">
              <w:rPr>
                <w:b/>
              </w:rPr>
              <w:t>na 2015 rok</w:t>
            </w:r>
          </w:p>
        </w:tc>
        <w:tc>
          <w:tcPr>
            <w:tcW w:w="1559"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jc w:val="center"/>
              <w:rPr>
                <w:b/>
                <w:bCs/>
              </w:rPr>
            </w:pPr>
            <w:r w:rsidRPr="00026953">
              <w:rPr>
                <w:b/>
                <w:bCs/>
              </w:rPr>
              <w:t>Wykonanie</w:t>
            </w:r>
          </w:p>
          <w:p w:rsidR="00F62B4F" w:rsidRPr="00026953" w:rsidRDefault="00F62B4F" w:rsidP="00F62B4F">
            <w:pPr>
              <w:jc w:val="center"/>
              <w:rPr>
                <w:b/>
                <w:bCs/>
              </w:rPr>
            </w:pPr>
            <w:r w:rsidRPr="00026953">
              <w:rPr>
                <w:b/>
              </w:rPr>
              <w:t>za  2015 r.</w:t>
            </w:r>
          </w:p>
        </w:tc>
        <w:tc>
          <w:tcPr>
            <w:tcW w:w="992" w:type="dxa"/>
            <w:tcBorders>
              <w:top w:val="single" w:sz="9" w:space="0" w:color="000000"/>
              <w:left w:val="single" w:sz="9" w:space="0" w:color="000000"/>
              <w:bottom w:val="single" w:sz="9" w:space="0" w:color="000000"/>
              <w:right w:val="single" w:sz="9" w:space="0" w:color="000000"/>
            </w:tcBorders>
          </w:tcPr>
          <w:p w:rsidR="00F62B4F" w:rsidRPr="00026953" w:rsidRDefault="00F62B4F" w:rsidP="00F62B4F">
            <w:pPr>
              <w:ind w:firstLine="667"/>
              <w:jc w:val="center"/>
              <w:rPr>
                <w:b/>
                <w:bCs/>
              </w:rPr>
            </w:pPr>
            <w:r w:rsidRPr="00026953">
              <w:rPr>
                <w:b/>
                <w:bCs/>
              </w:rPr>
              <w:t>%</w:t>
            </w:r>
          </w:p>
        </w:tc>
      </w:tr>
      <w:tr w:rsidR="00F62B4F" w:rsidRPr="00E84F56" w:rsidTr="00F62B4F">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62B4F" w:rsidRPr="00215D63" w:rsidRDefault="00F62B4F" w:rsidP="00F62B4F">
            <w:pPr>
              <w:widowControl w:val="0"/>
              <w:autoSpaceDE w:val="0"/>
              <w:autoSpaceDN w:val="0"/>
              <w:adjustRightInd w:val="0"/>
              <w:jc w:val="center"/>
              <w:rPr>
                <w:b/>
                <w:bCs/>
                <w:color w:val="000000"/>
              </w:rPr>
            </w:pPr>
            <w:r w:rsidRPr="00215D63">
              <w:rPr>
                <w:b/>
                <w:bCs/>
                <w:color w:val="000000"/>
              </w:rPr>
              <w:t>010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62B4F" w:rsidRPr="00215D63" w:rsidRDefault="00F62B4F" w:rsidP="00F62B4F">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62B4F" w:rsidRPr="00215D63" w:rsidRDefault="00F62B4F" w:rsidP="00F62B4F">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F62B4F" w:rsidRPr="00215D63" w:rsidRDefault="00F62B4F" w:rsidP="00F62B4F">
            <w:pPr>
              <w:widowControl w:val="0"/>
              <w:autoSpaceDE w:val="0"/>
              <w:autoSpaceDN w:val="0"/>
              <w:adjustRightInd w:val="0"/>
              <w:rPr>
                <w:b/>
                <w:bCs/>
                <w:color w:val="000000"/>
              </w:rPr>
            </w:pPr>
            <w:r w:rsidRPr="00215D63">
              <w:rPr>
                <w:b/>
                <w:bCs/>
                <w:color w:val="000000"/>
              </w:rPr>
              <w:t>Rolnictwo i łowiectwo</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62B4F" w:rsidRPr="00E84F56" w:rsidRDefault="00F62B4F" w:rsidP="00F62B4F">
            <w:pPr>
              <w:widowControl w:val="0"/>
              <w:autoSpaceDE w:val="0"/>
              <w:autoSpaceDN w:val="0"/>
              <w:adjustRightInd w:val="0"/>
              <w:jc w:val="right"/>
              <w:rPr>
                <w:color w:val="000000"/>
              </w:rPr>
            </w:pPr>
            <w:r>
              <w:rPr>
                <w:color w:val="000000"/>
              </w:rPr>
              <w:t>710 813</w:t>
            </w:r>
            <w:r w:rsidRPr="00E84F56">
              <w:rPr>
                <w:color w:val="000000"/>
              </w:rPr>
              <w:t>,43</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62B4F" w:rsidRPr="00596ED4" w:rsidRDefault="00F62B4F" w:rsidP="00F62B4F">
            <w:pPr>
              <w:widowControl w:val="0"/>
              <w:autoSpaceDE w:val="0"/>
              <w:autoSpaceDN w:val="0"/>
              <w:adjustRightInd w:val="0"/>
              <w:jc w:val="right"/>
              <w:rPr>
                <w:color w:val="000000"/>
              </w:rPr>
            </w:pPr>
            <w:r>
              <w:rPr>
                <w:color w:val="000000"/>
              </w:rPr>
              <w:t>710 813,43</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F62B4F" w:rsidRPr="00215D63" w:rsidRDefault="00F62B4F" w:rsidP="00F62B4F">
            <w:pPr>
              <w:widowControl w:val="0"/>
              <w:autoSpaceDE w:val="0"/>
              <w:autoSpaceDN w:val="0"/>
              <w:adjustRightInd w:val="0"/>
              <w:jc w:val="right"/>
              <w:rPr>
                <w:b/>
                <w:bCs/>
                <w:color w:val="000000"/>
              </w:rPr>
            </w:pPr>
            <w:r>
              <w:rPr>
                <w:b/>
                <w:bCs/>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01095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62B4F" w:rsidRPr="00E84F56" w:rsidRDefault="00F62B4F" w:rsidP="00F62B4F">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F62B4F" w:rsidRPr="00E84F56" w:rsidRDefault="00F62B4F" w:rsidP="00F62B4F">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62B4F" w:rsidRPr="00E84F56" w:rsidRDefault="00F62B4F" w:rsidP="00F62B4F">
            <w:pPr>
              <w:widowControl w:val="0"/>
              <w:autoSpaceDE w:val="0"/>
              <w:autoSpaceDN w:val="0"/>
              <w:adjustRightInd w:val="0"/>
              <w:jc w:val="right"/>
              <w:rPr>
                <w:color w:val="000000"/>
              </w:rPr>
            </w:pPr>
            <w:r>
              <w:rPr>
                <w:color w:val="000000"/>
              </w:rPr>
              <w:t>710 813</w:t>
            </w:r>
            <w:r w:rsidRPr="00E84F56">
              <w:rPr>
                <w:color w:val="000000"/>
              </w:rPr>
              <w:t>,43</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62B4F" w:rsidRPr="00596ED4" w:rsidRDefault="00F62B4F" w:rsidP="00F62B4F">
            <w:pPr>
              <w:widowControl w:val="0"/>
              <w:autoSpaceDE w:val="0"/>
              <w:autoSpaceDN w:val="0"/>
              <w:adjustRightInd w:val="0"/>
              <w:jc w:val="right"/>
              <w:rPr>
                <w:color w:val="000000"/>
              </w:rPr>
            </w:pPr>
            <w:r>
              <w:rPr>
                <w:color w:val="000000"/>
              </w:rPr>
              <w:t>710 813,43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sidRPr="00E84F56">
              <w:rPr>
                <w:color w:val="000000"/>
              </w:rPr>
              <w:t>6 108,30</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6 108,30</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sidRPr="00E84F56">
              <w:rPr>
                <w:color w:val="000000"/>
              </w:rPr>
              <w:t>1 301,01</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1 301,01</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sidRPr="00E84F56">
              <w:rPr>
                <w:color w:val="000000"/>
              </w:rPr>
              <w:t>88,41</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88,41</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Pr>
                <w:color w:val="000000"/>
              </w:rPr>
              <w:t>1</w:t>
            </w:r>
            <w:r w:rsidRPr="00E84F56">
              <w:rPr>
                <w:color w:val="000000"/>
              </w:rPr>
              <w:t xml:space="preserve"> 500,00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w:t>
            </w:r>
            <w:r w:rsidRPr="00596ED4">
              <w:rPr>
                <w:color w:val="000000"/>
              </w:rPr>
              <w:t xml:space="preserve"> 500,00</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Pr>
                <w:color w:val="000000"/>
              </w:rPr>
              <w:t>4 4</w:t>
            </w:r>
            <w:r w:rsidRPr="00E84F56">
              <w:rPr>
                <w:color w:val="000000"/>
              </w:rPr>
              <w:t>47,80</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4 447,80</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sidRPr="00E84F56">
              <w:rPr>
                <w:color w:val="000000"/>
              </w:rPr>
              <w:t>492,00</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492,00</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F62B4F"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F62B4F" w:rsidRPr="00E84F56" w:rsidRDefault="00F62B4F" w:rsidP="00F62B4F">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F62B4F" w:rsidRPr="00E84F56" w:rsidRDefault="00F62B4F" w:rsidP="00F62B4F">
            <w:pPr>
              <w:widowControl w:val="0"/>
              <w:autoSpaceDE w:val="0"/>
              <w:autoSpaceDN w:val="0"/>
              <w:adjustRightInd w:val="0"/>
              <w:jc w:val="right"/>
              <w:rPr>
                <w:color w:val="000000"/>
              </w:rPr>
            </w:pPr>
            <w:r w:rsidRPr="00E84F56">
              <w:rPr>
                <w:color w:val="000000"/>
              </w:rPr>
              <w:t>696 875,91</w:t>
            </w:r>
          </w:p>
        </w:tc>
        <w:tc>
          <w:tcPr>
            <w:tcW w:w="1559"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sidRPr="00596ED4">
              <w:rPr>
                <w:color w:val="000000"/>
              </w:rPr>
              <w:t>696 875,91</w:t>
            </w:r>
          </w:p>
        </w:tc>
        <w:tc>
          <w:tcPr>
            <w:tcW w:w="992" w:type="dxa"/>
            <w:tcBorders>
              <w:top w:val="single" w:sz="9" w:space="0" w:color="000000"/>
              <w:left w:val="single" w:sz="9" w:space="0" w:color="000000"/>
              <w:bottom w:val="single" w:sz="9" w:space="0" w:color="000000"/>
              <w:right w:val="single" w:sz="9" w:space="0" w:color="000000"/>
            </w:tcBorders>
            <w:vAlign w:val="bottom"/>
          </w:tcPr>
          <w:p w:rsidR="00F62B4F" w:rsidRPr="00596ED4" w:rsidRDefault="00F62B4F" w:rsidP="00F62B4F">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r w:rsidRPr="00E84F56">
              <w:rPr>
                <w:b/>
                <w:bCs/>
                <w:color w:val="000000"/>
              </w:rPr>
              <w:t>750</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rPr>
                <w:b/>
                <w:bCs/>
                <w:color w:val="000000"/>
              </w:rPr>
            </w:pPr>
            <w:r w:rsidRPr="00E84F56">
              <w:rPr>
                <w:b/>
                <w:bCs/>
                <w:color w:val="000000"/>
              </w:rPr>
              <w:t>Administracja publiczna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45 154,00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45 154,00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75011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Urzędy wojewódzkie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45 154,00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45 154,00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34 936,87</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34 936,87</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2 577,00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2 577,00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6 057,76</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6 057,76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488,44</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488,44</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708"/>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1 093,93</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1 093,93</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1121"/>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r w:rsidRPr="00E84F56">
              <w:rPr>
                <w:b/>
                <w:bCs/>
                <w:color w:val="000000"/>
              </w:rPr>
              <w:t>751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rPr>
                <w:b/>
                <w:bCs/>
                <w:color w:val="000000"/>
              </w:rPr>
            </w:pPr>
            <w:r w:rsidRPr="00E84F56">
              <w:rPr>
                <w:b/>
                <w:bCs/>
                <w:color w:val="000000"/>
              </w:rPr>
              <w:t>Urzędy naczelnych organów władzy państwowej, kontroli i ochrony prawa oraz sądownictwa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E84F56" w:rsidRDefault="00A014C2" w:rsidP="00A014C2">
            <w:pPr>
              <w:widowControl w:val="0"/>
              <w:autoSpaceDE w:val="0"/>
              <w:autoSpaceDN w:val="0"/>
              <w:adjustRightInd w:val="0"/>
              <w:jc w:val="right"/>
              <w:rPr>
                <w:b/>
                <w:bCs/>
                <w:color w:val="000000"/>
              </w:rPr>
            </w:pPr>
            <w:r w:rsidRPr="00E84F56">
              <w:rPr>
                <w:b/>
                <w:bCs/>
                <w:color w:val="000000"/>
              </w:rPr>
              <w:t>89 550,00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215D63" w:rsidRDefault="00A014C2" w:rsidP="00A014C2">
            <w:pPr>
              <w:widowControl w:val="0"/>
              <w:autoSpaceDE w:val="0"/>
              <w:autoSpaceDN w:val="0"/>
              <w:adjustRightInd w:val="0"/>
              <w:jc w:val="right"/>
              <w:rPr>
                <w:b/>
                <w:color w:val="000000"/>
              </w:rPr>
            </w:pPr>
          </w:p>
          <w:p w:rsidR="00A014C2" w:rsidRPr="00215D63" w:rsidRDefault="00A014C2" w:rsidP="00A014C2">
            <w:pPr>
              <w:widowControl w:val="0"/>
              <w:autoSpaceDE w:val="0"/>
              <w:autoSpaceDN w:val="0"/>
              <w:adjustRightInd w:val="0"/>
              <w:jc w:val="right"/>
              <w:rPr>
                <w:b/>
                <w:color w:val="000000"/>
              </w:rPr>
            </w:pPr>
          </w:p>
          <w:p w:rsidR="00A014C2" w:rsidRPr="00215D63" w:rsidRDefault="00A014C2" w:rsidP="00A014C2">
            <w:pPr>
              <w:widowControl w:val="0"/>
              <w:autoSpaceDE w:val="0"/>
              <w:autoSpaceDN w:val="0"/>
              <w:adjustRightInd w:val="0"/>
              <w:jc w:val="right"/>
              <w:rPr>
                <w:b/>
                <w:bCs/>
                <w:color w:val="000000"/>
              </w:rPr>
            </w:pPr>
            <w:r w:rsidRPr="00215D63">
              <w:rPr>
                <w:b/>
                <w:color w:val="000000"/>
              </w:rPr>
              <w:t>89 070,04</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Default="00A014C2" w:rsidP="00A014C2">
            <w:pPr>
              <w:widowControl w:val="0"/>
              <w:autoSpaceDE w:val="0"/>
              <w:autoSpaceDN w:val="0"/>
              <w:adjustRightInd w:val="0"/>
              <w:jc w:val="right"/>
              <w:rPr>
                <w:b/>
                <w:bCs/>
                <w:color w:val="000000"/>
              </w:rPr>
            </w:pPr>
          </w:p>
          <w:p w:rsidR="00A014C2" w:rsidRDefault="00A014C2" w:rsidP="00A014C2">
            <w:pPr>
              <w:widowControl w:val="0"/>
              <w:autoSpaceDE w:val="0"/>
              <w:autoSpaceDN w:val="0"/>
              <w:adjustRightInd w:val="0"/>
              <w:jc w:val="right"/>
              <w:rPr>
                <w:b/>
                <w:bCs/>
                <w:color w:val="000000"/>
              </w:rPr>
            </w:pPr>
          </w:p>
          <w:p w:rsidR="00A014C2" w:rsidRPr="00215D63" w:rsidRDefault="00A014C2" w:rsidP="00A014C2">
            <w:pPr>
              <w:widowControl w:val="0"/>
              <w:autoSpaceDE w:val="0"/>
              <w:autoSpaceDN w:val="0"/>
              <w:adjustRightInd w:val="0"/>
              <w:jc w:val="right"/>
              <w:rPr>
                <w:b/>
                <w:bCs/>
                <w:color w:val="000000"/>
              </w:rPr>
            </w:pPr>
            <w:r>
              <w:rPr>
                <w:b/>
                <w:bCs/>
                <w:color w:val="000000"/>
              </w:rPr>
              <w:t>99,46</w:t>
            </w:r>
          </w:p>
        </w:tc>
      </w:tr>
      <w:tr w:rsidR="00A014C2" w:rsidRPr="00E84F56" w:rsidTr="00F62B4F">
        <w:trPr>
          <w:trHeight w:hRule="exact" w:val="873"/>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75101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Urzędy naczelnych organów władzy państwowej, kontroli i ochrony prawa</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1 224,00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Default="00A014C2" w:rsidP="00A014C2">
            <w:pPr>
              <w:widowControl w:val="0"/>
              <w:autoSpaceDE w:val="0"/>
              <w:autoSpaceDN w:val="0"/>
              <w:adjustRightInd w:val="0"/>
              <w:jc w:val="right"/>
              <w:rPr>
                <w:color w:val="000000"/>
              </w:rPr>
            </w:pPr>
          </w:p>
          <w:p w:rsidR="00A014C2" w:rsidRPr="00596ED4" w:rsidRDefault="00A014C2" w:rsidP="00A014C2">
            <w:pPr>
              <w:widowControl w:val="0"/>
              <w:autoSpaceDE w:val="0"/>
              <w:autoSpaceDN w:val="0"/>
              <w:adjustRightInd w:val="0"/>
              <w:jc w:val="right"/>
              <w:rPr>
                <w:color w:val="000000"/>
              </w:rPr>
            </w:pPr>
            <w:r w:rsidRPr="00596ED4">
              <w:rPr>
                <w:color w:val="000000"/>
              </w:rPr>
              <w:t>1 224,00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Default="00A014C2" w:rsidP="00A014C2">
            <w:pPr>
              <w:widowControl w:val="0"/>
              <w:autoSpaceDE w:val="0"/>
              <w:autoSpaceDN w:val="0"/>
              <w:adjustRightInd w:val="0"/>
              <w:jc w:val="right"/>
              <w:rPr>
                <w:color w:val="000000"/>
              </w:rPr>
            </w:pPr>
          </w:p>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178,75</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178,75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1 045,25</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1 045,25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75107</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Wybory Prezydenta Rzeczypospolitej Polskiej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42 066,00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42 050,04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Pr>
                <w:color w:val="000000"/>
              </w:rPr>
              <w:t>99,96</w:t>
            </w:r>
          </w:p>
        </w:tc>
      </w:tr>
      <w:tr w:rsidR="00A014C2" w:rsidRPr="00E84F56" w:rsidTr="00F62B4F">
        <w:trPr>
          <w:trHeight w:hRule="exact" w:val="40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24 600,00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24 600,00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1 932,98</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1 932,98</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149,04</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149,04</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12 158,77</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12 158,77</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754,62</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754,62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1 954,04</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1 938,08</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99,18</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516,55</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516,55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75108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Wybory do Sejmu i Senatu</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24 970,00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24 808,00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014C2" w:rsidP="00A014C2">
            <w:pPr>
              <w:widowControl w:val="0"/>
              <w:autoSpaceDE w:val="0"/>
              <w:autoSpaceDN w:val="0"/>
              <w:adjustRightInd w:val="0"/>
              <w:jc w:val="right"/>
              <w:rPr>
                <w:color w:val="000000"/>
              </w:rPr>
            </w:pPr>
            <w:r>
              <w:rPr>
                <w:color w:val="000000"/>
              </w:rPr>
              <w:t>99,35</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13 020,00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13 020,00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1 345,52</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1 345,52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115,66</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115,66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8 368,56</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8 368,56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644,84</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644,84</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992,33</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830,33</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83,67</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483,09</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483,09</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772"/>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75110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Referenda ogólnokrajowe i konstytucyjne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21 290,00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Default="00A014C2" w:rsidP="00A014C2">
            <w:pPr>
              <w:widowControl w:val="0"/>
              <w:autoSpaceDE w:val="0"/>
              <w:autoSpaceDN w:val="0"/>
              <w:adjustRightInd w:val="0"/>
              <w:jc w:val="right"/>
              <w:rPr>
                <w:color w:val="000000"/>
              </w:rPr>
            </w:pPr>
          </w:p>
          <w:p w:rsidR="00A014C2" w:rsidRPr="00596ED4" w:rsidRDefault="00A014C2" w:rsidP="00A014C2">
            <w:pPr>
              <w:widowControl w:val="0"/>
              <w:autoSpaceDE w:val="0"/>
              <w:autoSpaceDN w:val="0"/>
              <w:adjustRightInd w:val="0"/>
              <w:jc w:val="right"/>
              <w:rPr>
                <w:color w:val="000000"/>
              </w:rPr>
            </w:pPr>
            <w:r w:rsidRPr="00596ED4">
              <w:rPr>
                <w:color w:val="000000"/>
              </w:rPr>
              <w:t>20 988,00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Default="00A014C2" w:rsidP="00A014C2">
            <w:pPr>
              <w:widowControl w:val="0"/>
              <w:autoSpaceDE w:val="0"/>
              <w:autoSpaceDN w:val="0"/>
              <w:adjustRightInd w:val="0"/>
              <w:jc w:val="right"/>
              <w:rPr>
                <w:color w:val="000000"/>
              </w:rPr>
            </w:pPr>
          </w:p>
          <w:p w:rsidR="00A014C2" w:rsidRPr="00596ED4" w:rsidRDefault="00A014C2" w:rsidP="00A014C2">
            <w:pPr>
              <w:widowControl w:val="0"/>
              <w:autoSpaceDE w:val="0"/>
              <w:autoSpaceDN w:val="0"/>
              <w:adjustRightInd w:val="0"/>
              <w:jc w:val="right"/>
              <w:rPr>
                <w:color w:val="000000"/>
              </w:rPr>
            </w:pPr>
            <w:r>
              <w:rPr>
                <w:color w:val="000000"/>
              </w:rPr>
              <w:t>98,58</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3030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 xml:space="preserve">Różne wydatki na rzecz osób fizycznych </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11 740,00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11 600,00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98,81</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981,60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981,60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71,29</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71,29</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4170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bezosobowe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6 500,38</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6 500,38</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648,62</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648,62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893,42</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731,42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81,87</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454,69</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454,69</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r w:rsidRPr="00E84F56">
              <w:rPr>
                <w:b/>
                <w:bCs/>
                <w:color w:val="000000"/>
              </w:rPr>
              <w:t>801</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rPr>
                <w:b/>
                <w:bCs/>
                <w:color w:val="000000"/>
              </w:rPr>
            </w:pPr>
            <w:r w:rsidRPr="00E84F56">
              <w:rPr>
                <w:b/>
                <w:bCs/>
                <w:color w:val="000000"/>
              </w:rPr>
              <w:t>Oświata i wychowanie</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E84F56" w:rsidRDefault="00DC4485" w:rsidP="00A014C2">
            <w:pPr>
              <w:widowControl w:val="0"/>
              <w:autoSpaceDE w:val="0"/>
              <w:autoSpaceDN w:val="0"/>
              <w:adjustRightInd w:val="0"/>
              <w:jc w:val="right"/>
              <w:rPr>
                <w:b/>
                <w:bCs/>
                <w:color w:val="000000"/>
              </w:rPr>
            </w:pPr>
            <w:r>
              <w:rPr>
                <w:b/>
                <w:bCs/>
                <w:color w:val="000000"/>
              </w:rPr>
              <w:t>33 899,00</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215D63" w:rsidRDefault="00DC4485" w:rsidP="00A014C2">
            <w:pPr>
              <w:widowControl w:val="0"/>
              <w:autoSpaceDE w:val="0"/>
              <w:autoSpaceDN w:val="0"/>
              <w:adjustRightInd w:val="0"/>
              <w:jc w:val="right"/>
              <w:rPr>
                <w:b/>
                <w:bCs/>
                <w:color w:val="000000"/>
              </w:rPr>
            </w:pPr>
            <w:r>
              <w:rPr>
                <w:b/>
                <w:bCs/>
                <w:color w:val="000000"/>
              </w:rPr>
              <w:t>33 321,41</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215D63" w:rsidRDefault="00DC4485" w:rsidP="00A014C2">
            <w:pPr>
              <w:widowControl w:val="0"/>
              <w:autoSpaceDE w:val="0"/>
              <w:autoSpaceDN w:val="0"/>
              <w:adjustRightInd w:val="0"/>
              <w:jc w:val="right"/>
              <w:rPr>
                <w:b/>
                <w:bCs/>
                <w:color w:val="000000"/>
              </w:rPr>
            </w:pPr>
            <w:r>
              <w:rPr>
                <w:b/>
                <w:bCs/>
                <w:color w:val="000000"/>
              </w:rPr>
              <w:t>98,30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80101</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Szkoły podstawowe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65AF2" w:rsidP="00A014C2">
            <w:pPr>
              <w:widowControl w:val="0"/>
              <w:autoSpaceDE w:val="0"/>
              <w:autoSpaceDN w:val="0"/>
              <w:adjustRightInd w:val="0"/>
              <w:jc w:val="right"/>
              <w:rPr>
                <w:color w:val="000000"/>
              </w:rPr>
            </w:pPr>
            <w:r>
              <w:rPr>
                <w:color w:val="000000"/>
              </w:rPr>
              <w:t>21 618,00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65AF2" w:rsidP="00A014C2">
            <w:pPr>
              <w:widowControl w:val="0"/>
              <w:autoSpaceDE w:val="0"/>
              <w:autoSpaceDN w:val="0"/>
              <w:adjustRightInd w:val="0"/>
              <w:jc w:val="right"/>
              <w:rPr>
                <w:color w:val="000000"/>
              </w:rPr>
            </w:pPr>
            <w:r>
              <w:rPr>
                <w:color w:val="000000"/>
              </w:rPr>
              <w:t>21 168,33</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65AF2" w:rsidP="00A014C2">
            <w:pPr>
              <w:widowControl w:val="0"/>
              <w:autoSpaceDE w:val="0"/>
              <w:autoSpaceDN w:val="0"/>
              <w:adjustRightInd w:val="0"/>
              <w:jc w:val="right"/>
              <w:rPr>
                <w:color w:val="000000"/>
              </w:rPr>
            </w:pPr>
            <w:r>
              <w:rPr>
                <w:color w:val="000000"/>
              </w:rPr>
              <w:t>97,92</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65AF2" w:rsidP="00A014C2">
            <w:pPr>
              <w:widowControl w:val="0"/>
              <w:autoSpaceDE w:val="0"/>
              <w:autoSpaceDN w:val="0"/>
              <w:adjustRightInd w:val="0"/>
              <w:jc w:val="right"/>
              <w:rPr>
                <w:color w:val="000000"/>
              </w:rPr>
            </w:pPr>
            <w:r>
              <w:rPr>
                <w:color w:val="000000"/>
              </w:rPr>
              <w:t>21 411,00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65AF2" w:rsidP="00A014C2">
            <w:pPr>
              <w:widowControl w:val="0"/>
              <w:autoSpaceDE w:val="0"/>
              <w:autoSpaceDN w:val="0"/>
              <w:adjustRightInd w:val="0"/>
              <w:jc w:val="right"/>
              <w:rPr>
                <w:color w:val="000000"/>
              </w:rPr>
            </w:pPr>
            <w:r>
              <w:rPr>
                <w:color w:val="000000"/>
              </w:rPr>
              <w:t>21 168,33</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65AF2" w:rsidP="00A014C2">
            <w:pPr>
              <w:widowControl w:val="0"/>
              <w:autoSpaceDE w:val="0"/>
              <w:autoSpaceDN w:val="0"/>
              <w:adjustRightInd w:val="0"/>
              <w:jc w:val="right"/>
              <w:rPr>
                <w:color w:val="000000"/>
              </w:rPr>
            </w:pPr>
            <w:r>
              <w:rPr>
                <w:color w:val="000000"/>
              </w:rPr>
              <w:t>98,87</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65AF2" w:rsidP="00A014C2">
            <w:pPr>
              <w:widowControl w:val="0"/>
              <w:autoSpaceDE w:val="0"/>
              <w:autoSpaceDN w:val="0"/>
              <w:adjustRightInd w:val="0"/>
              <w:jc w:val="right"/>
              <w:rPr>
                <w:color w:val="000000"/>
              </w:rPr>
            </w:pPr>
            <w:r>
              <w:rPr>
                <w:color w:val="000000"/>
              </w:rPr>
              <w:t>207</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65AF2" w:rsidP="00A014C2">
            <w:pPr>
              <w:widowControl w:val="0"/>
              <w:autoSpaceDE w:val="0"/>
              <w:autoSpaceDN w:val="0"/>
              <w:adjustRightInd w:val="0"/>
              <w:jc w:val="right"/>
              <w:rPr>
                <w:color w:val="000000"/>
              </w:rPr>
            </w:pPr>
            <w:r>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65AF2" w:rsidP="00A014C2">
            <w:pPr>
              <w:widowControl w:val="0"/>
              <w:autoSpaceDE w:val="0"/>
              <w:autoSpaceDN w:val="0"/>
              <w:adjustRightInd w:val="0"/>
              <w:jc w:val="right"/>
              <w:rPr>
                <w:color w:val="000000"/>
              </w:rPr>
            </w:pPr>
            <w:r>
              <w:rPr>
                <w:color w:val="000000"/>
              </w:rPr>
              <w:t>0,00</w:t>
            </w:r>
          </w:p>
        </w:tc>
      </w:tr>
      <w:tr w:rsidR="00A014C2" w:rsidRPr="00E84F56" w:rsidTr="00F62B4F">
        <w:trPr>
          <w:trHeight w:hRule="exact" w:val="566"/>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80110</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Gimnazja</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A65AF2" w:rsidP="00A014C2">
            <w:pPr>
              <w:widowControl w:val="0"/>
              <w:autoSpaceDE w:val="0"/>
              <w:autoSpaceDN w:val="0"/>
              <w:adjustRightInd w:val="0"/>
              <w:jc w:val="right"/>
              <w:rPr>
                <w:color w:val="000000"/>
              </w:rPr>
            </w:pPr>
            <w:r>
              <w:rPr>
                <w:color w:val="000000"/>
              </w:rPr>
              <w:t>12 281,00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65AF2" w:rsidP="00A014C2">
            <w:pPr>
              <w:widowControl w:val="0"/>
              <w:autoSpaceDE w:val="0"/>
              <w:autoSpaceDN w:val="0"/>
              <w:adjustRightInd w:val="0"/>
              <w:jc w:val="right"/>
              <w:rPr>
                <w:color w:val="000000"/>
              </w:rPr>
            </w:pPr>
            <w:r>
              <w:rPr>
                <w:color w:val="000000"/>
              </w:rPr>
              <w:t>12 153,08</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A65AF2" w:rsidP="00A014C2">
            <w:pPr>
              <w:widowControl w:val="0"/>
              <w:autoSpaceDE w:val="0"/>
              <w:autoSpaceDN w:val="0"/>
              <w:adjustRightInd w:val="0"/>
              <w:jc w:val="right"/>
              <w:rPr>
                <w:color w:val="000000"/>
              </w:rPr>
            </w:pPr>
            <w:r>
              <w:rPr>
                <w:color w:val="000000"/>
              </w:rPr>
              <w:t>98,96</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pomocy naukowych, dydaktycznych i książek</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65AF2" w:rsidP="00A014C2">
            <w:pPr>
              <w:widowControl w:val="0"/>
              <w:autoSpaceDE w:val="0"/>
              <w:autoSpaceDN w:val="0"/>
              <w:adjustRightInd w:val="0"/>
              <w:jc w:val="right"/>
              <w:rPr>
                <w:color w:val="000000"/>
              </w:rPr>
            </w:pPr>
            <w:r>
              <w:rPr>
                <w:color w:val="000000"/>
              </w:rPr>
              <w:t>12 154</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65AF2" w:rsidP="00A014C2">
            <w:pPr>
              <w:widowControl w:val="0"/>
              <w:autoSpaceDE w:val="0"/>
              <w:autoSpaceDN w:val="0"/>
              <w:adjustRightInd w:val="0"/>
              <w:jc w:val="right"/>
              <w:rPr>
                <w:color w:val="000000"/>
              </w:rPr>
            </w:pPr>
            <w:r>
              <w:rPr>
                <w:color w:val="000000"/>
              </w:rPr>
              <w:t>12 153,08</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7C3EC6" w:rsidP="00A014C2">
            <w:pPr>
              <w:widowControl w:val="0"/>
              <w:autoSpaceDE w:val="0"/>
              <w:autoSpaceDN w:val="0"/>
              <w:adjustRightInd w:val="0"/>
              <w:jc w:val="right"/>
              <w:rPr>
                <w:color w:val="000000"/>
              </w:rPr>
            </w:pPr>
            <w:r>
              <w:rPr>
                <w:color w:val="000000"/>
              </w:rPr>
              <w:t>99,99</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127,00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0,00</w:t>
            </w:r>
          </w:p>
        </w:tc>
      </w:tr>
      <w:tr w:rsidR="00A014C2" w:rsidRPr="00E84F56" w:rsidTr="00F62B4F">
        <w:trPr>
          <w:trHeight w:hRule="exact" w:val="340"/>
          <w:jc w:val="center"/>
        </w:trPr>
        <w:tc>
          <w:tcPr>
            <w:tcW w:w="84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r w:rsidRPr="00E84F56">
              <w:rPr>
                <w:b/>
                <w:bCs/>
                <w:color w:val="000000"/>
              </w:rPr>
              <w:t>852</w:t>
            </w:r>
          </w:p>
        </w:tc>
        <w:tc>
          <w:tcPr>
            <w:tcW w:w="709"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708"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jc w:val="center"/>
              <w:rPr>
                <w:b/>
                <w:bCs/>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C0C0C0"/>
            <w:vAlign w:val="center"/>
          </w:tcPr>
          <w:p w:rsidR="00A014C2" w:rsidRPr="00E84F56" w:rsidRDefault="00A014C2" w:rsidP="00A014C2">
            <w:pPr>
              <w:widowControl w:val="0"/>
              <w:autoSpaceDE w:val="0"/>
              <w:autoSpaceDN w:val="0"/>
              <w:adjustRightInd w:val="0"/>
              <w:rPr>
                <w:b/>
                <w:bCs/>
                <w:color w:val="000000"/>
              </w:rPr>
            </w:pPr>
            <w:r w:rsidRPr="00E84F56">
              <w:rPr>
                <w:b/>
                <w:bCs/>
                <w:color w:val="000000"/>
              </w:rPr>
              <w:t>Pomoc społeczna</w:t>
            </w:r>
          </w:p>
        </w:tc>
        <w:tc>
          <w:tcPr>
            <w:tcW w:w="154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E84F56" w:rsidRDefault="002A12B3" w:rsidP="00A014C2">
            <w:pPr>
              <w:widowControl w:val="0"/>
              <w:autoSpaceDE w:val="0"/>
              <w:autoSpaceDN w:val="0"/>
              <w:adjustRightInd w:val="0"/>
              <w:jc w:val="right"/>
              <w:rPr>
                <w:b/>
                <w:bCs/>
                <w:color w:val="000000"/>
              </w:rPr>
            </w:pPr>
            <w:r>
              <w:rPr>
                <w:b/>
                <w:bCs/>
                <w:color w:val="000000"/>
              </w:rPr>
              <w:t>3 243 252,62</w:t>
            </w:r>
          </w:p>
        </w:tc>
        <w:tc>
          <w:tcPr>
            <w:tcW w:w="1559"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215D63" w:rsidRDefault="00744447" w:rsidP="00A014C2">
            <w:pPr>
              <w:widowControl w:val="0"/>
              <w:autoSpaceDE w:val="0"/>
              <w:autoSpaceDN w:val="0"/>
              <w:adjustRightInd w:val="0"/>
              <w:jc w:val="right"/>
              <w:rPr>
                <w:b/>
                <w:bCs/>
                <w:color w:val="000000"/>
              </w:rPr>
            </w:pPr>
            <w:r>
              <w:rPr>
                <w:b/>
                <w:bCs/>
                <w:color w:val="000000"/>
              </w:rPr>
              <w:t>3 230 595,90</w:t>
            </w:r>
          </w:p>
        </w:tc>
        <w:tc>
          <w:tcPr>
            <w:tcW w:w="992" w:type="dxa"/>
            <w:tcBorders>
              <w:top w:val="single" w:sz="9" w:space="0" w:color="000000"/>
              <w:left w:val="single" w:sz="9" w:space="0" w:color="000000"/>
              <w:bottom w:val="single" w:sz="9" w:space="0" w:color="000000"/>
              <w:right w:val="single" w:sz="9" w:space="0" w:color="000000"/>
            </w:tcBorders>
            <w:shd w:val="clear" w:color="auto" w:fill="C0C0C0"/>
            <w:vAlign w:val="bottom"/>
          </w:tcPr>
          <w:p w:rsidR="00A014C2" w:rsidRPr="00215D63" w:rsidRDefault="00744447" w:rsidP="00A014C2">
            <w:pPr>
              <w:widowControl w:val="0"/>
              <w:autoSpaceDE w:val="0"/>
              <w:autoSpaceDN w:val="0"/>
              <w:adjustRightInd w:val="0"/>
              <w:jc w:val="right"/>
              <w:rPr>
                <w:b/>
                <w:bCs/>
                <w:color w:val="000000"/>
              </w:rPr>
            </w:pPr>
            <w:r>
              <w:rPr>
                <w:b/>
                <w:bCs/>
                <w:color w:val="000000"/>
              </w:rPr>
              <w:t>99,61</w:t>
            </w:r>
          </w:p>
        </w:tc>
      </w:tr>
      <w:tr w:rsidR="00A014C2" w:rsidRPr="00E84F56" w:rsidTr="00F62B4F">
        <w:trPr>
          <w:trHeight w:hRule="exact" w:val="1531"/>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85212</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A014C2" w:rsidRPr="00E84F56" w:rsidRDefault="00A014C2" w:rsidP="00A014C2">
            <w:pPr>
              <w:widowControl w:val="0"/>
              <w:autoSpaceDE w:val="0"/>
              <w:autoSpaceDN w:val="0"/>
              <w:adjustRightInd w:val="0"/>
              <w:rPr>
                <w:color w:val="000000"/>
              </w:rPr>
            </w:pPr>
            <w:r w:rsidRPr="00E84F56">
              <w:rPr>
                <w:color w:val="000000"/>
              </w:rPr>
              <w:t>Świadczenia rodzinne, świadczenia z funduszu alimentacyjnego oraz składki na ubezpieczenia emerytalne i rentowe z ubezpieczenia społecznego</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E84F56" w:rsidRDefault="00DC4485" w:rsidP="00A014C2">
            <w:pPr>
              <w:widowControl w:val="0"/>
              <w:autoSpaceDE w:val="0"/>
              <w:autoSpaceDN w:val="0"/>
              <w:adjustRightInd w:val="0"/>
              <w:jc w:val="right"/>
              <w:rPr>
                <w:color w:val="000000"/>
              </w:rPr>
            </w:pPr>
            <w:r>
              <w:rPr>
                <w:color w:val="000000"/>
              </w:rPr>
              <w:t>3 108 508,00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DC4485" w:rsidP="00A014C2">
            <w:pPr>
              <w:widowControl w:val="0"/>
              <w:autoSpaceDE w:val="0"/>
              <w:autoSpaceDN w:val="0"/>
              <w:adjustRightInd w:val="0"/>
              <w:jc w:val="right"/>
              <w:rPr>
                <w:color w:val="000000"/>
              </w:rPr>
            </w:pPr>
            <w:r>
              <w:rPr>
                <w:color w:val="000000"/>
              </w:rPr>
              <w:t>3 098 508,00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A014C2" w:rsidRPr="00596ED4" w:rsidRDefault="007C3EC6" w:rsidP="00A014C2">
            <w:pPr>
              <w:widowControl w:val="0"/>
              <w:autoSpaceDE w:val="0"/>
              <w:autoSpaceDN w:val="0"/>
              <w:adjustRightInd w:val="0"/>
              <w:jc w:val="right"/>
              <w:rPr>
                <w:color w:val="000000"/>
              </w:rPr>
            </w:pPr>
            <w:r>
              <w:rPr>
                <w:color w:val="000000"/>
              </w:rPr>
              <w:t>99,68</w:t>
            </w:r>
          </w:p>
        </w:tc>
      </w:tr>
      <w:tr w:rsidR="00A014C2" w:rsidRPr="00E84F56" w:rsidTr="00F62B4F">
        <w:trPr>
          <w:trHeight w:hRule="exact" w:val="873"/>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3020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Wydatki osobowe niezaliczone do wynagrodzeń</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288,00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287,89</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99,96</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2 898 919,00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2 891 169,06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99,73</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36 772</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36 762,13</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7C3EC6" w:rsidP="00DC4485">
            <w:pPr>
              <w:widowControl w:val="0"/>
              <w:autoSpaceDE w:val="0"/>
              <w:autoSpaceDN w:val="0"/>
              <w:adjustRightInd w:val="0"/>
              <w:jc w:val="right"/>
              <w:rPr>
                <w:color w:val="000000"/>
              </w:rPr>
            </w:pPr>
            <w:r>
              <w:rPr>
                <w:color w:val="000000"/>
              </w:rPr>
              <w:t>99,97</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4040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Dodatkowe wynagrodzenie roczne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2 151</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2 150,88</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7C3EC6" w:rsidP="00A014C2">
            <w:pPr>
              <w:widowControl w:val="0"/>
              <w:autoSpaceDE w:val="0"/>
              <w:autoSpaceDN w:val="0"/>
              <w:adjustRightInd w:val="0"/>
              <w:jc w:val="right"/>
              <w:rPr>
                <w:color w:val="000000"/>
              </w:rPr>
            </w:pPr>
            <w:r>
              <w:rPr>
                <w:color w:val="000000"/>
              </w:rPr>
              <w:t>99,99</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132 085</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131 750,86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7C3EC6" w:rsidP="007C3EC6">
            <w:pPr>
              <w:widowControl w:val="0"/>
              <w:autoSpaceDE w:val="0"/>
              <w:autoSpaceDN w:val="0"/>
              <w:adjustRightInd w:val="0"/>
              <w:jc w:val="right"/>
              <w:rPr>
                <w:color w:val="000000"/>
              </w:rPr>
            </w:pPr>
            <w:r>
              <w:rPr>
                <w:color w:val="000000"/>
              </w:rPr>
              <w:t>99,75</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542,00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541,32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99,87</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8 1</w:t>
            </w:r>
            <w:r w:rsidR="00A014C2" w:rsidRPr="00E84F56">
              <w:rPr>
                <w:color w:val="000000"/>
              </w:rPr>
              <w:t>90,00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7 069,35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2A12B3" w:rsidP="00A014C2">
            <w:pPr>
              <w:widowControl w:val="0"/>
              <w:autoSpaceDE w:val="0"/>
              <w:autoSpaceDN w:val="0"/>
              <w:adjustRightInd w:val="0"/>
              <w:jc w:val="right"/>
              <w:rPr>
                <w:color w:val="000000"/>
              </w:rPr>
            </w:pPr>
            <w:r>
              <w:rPr>
                <w:color w:val="000000"/>
              </w:rPr>
              <w:t>86,32</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4260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energii</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3 477,00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2 696,02</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77,54</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4270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remontowych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831,00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830,11</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99,89</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4280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zdrowotnych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138,00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137,65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99,75</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Zakup usług pozostałych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DC4485">
            <w:pPr>
              <w:widowControl w:val="0"/>
              <w:autoSpaceDE w:val="0"/>
              <w:autoSpaceDN w:val="0"/>
              <w:adjustRightInd w:val="0"/>
              <w:jc w:val="right"/>
              <w:rPr>
                <w:color w:val="000000"/>
              </w:rPr>
            </w:pPr>
            <w:r>
              <w:rPr>
                <w:color w:val="000000"/>
              </w:rPr>
              <w:t>11 600,</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w:t>
            </w:r>
            <w:r w:rsidR="00DC4485">
              <w:rPr>
                <w:color w:val="000000"/>
              </w:rPr>
              <w:t>1 599,87</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2A12B3"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4360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Opłaty z tytułu zakupu usług telekomunikacyjnych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1 582,00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1 581,85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99,99</w:t>
            </w:r>
          </w:p>
        </w:tc>
      </w:tr>
      <w:tr w:rsidR="00A014C2" w:rsidRPr="00E84F56" w:rsidTr="00F62B4F">
        <w:trPr>
          <w:trHeight w:hRule="exact" w:val="1025"/>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Opłaty za administrowanie i czynsze za budynki, lokale i pomieszczenia garażowe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8 800,00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sidRPr="00596ED4">
              <w:rPr>
                <w:color w:val="000000"/>
              </w:rPr>
              <w:t>8 800,00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A014C2"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4410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Podróże służbowe krajowe</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12</w:t>
            </w:r>
            <w:r w:rsidR="00A014C2" w:rsidRPr="00E84F56">
              <w:rPr>
                <w:color w:val="000000"/>
              </w:rPr>
              <w:t>7,00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127</w:t>
            </w:r>
            <w:r w:rsidR="00A014C2" w:rsidRPr="00596ED4">
              <w:rPr>
                <w:color w:val="000000"/>
              </w:rPr>
              <w:t>,00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100,00</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4430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Różne opłaty i składki</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A014C2" w:rsidP="00A014C2">
            <w:pPr>
              <w:widowControl w:val="0"/>
              <w:autoSpaceDE w:val="0"/>
              <w:autoSpaceDN w:val="0"/>
              <w:adjustRightInd w:val="0"/>
              <w:jc w:val="right"/>
              <w:rPr>
                <w:color w:val="000000"/>
              </w:rPr>
            </w:pPr>
            <w:r w:rsidRPr="00E84F56">
              <w:rPr>
                <w:color w:val="000000"/>
              </w:rPr>
              <w:t>99,00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98,15</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C17DC7" w:rsidP="002A12B3">
            <w:pPr>
              <w:widowControl w:val="0"/>
              <w:autoSpaceDE w:val="0"/>
              <w:autoSpaceDN w:val="0"/>
              <w:adjustRightInd w:val="0"/>
              <w:jc w:val="right"/>
              <w:rPr>
                <w:color w:val="000000"/>
              </w:rPr>
            </w:pPr>
            <w:r>
              <w:rPr>
                <w:color w:val="000000"/>
              </w:rPr>
              <w:t>90,14</w:t>
            </w:r>
          </w:p>
        </w:tc>
      </w:tr>
      <w:tr w:rsidR="00A014C2"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4440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Odpisy na zakładowy fundusz świadczeń socjalnych</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2 189</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2 187,86</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2A12B3" w:rsidP="00A014C2">
            <w:pPr>
              <w:widowControl w:val="0"/>
              <w:autoSpaceDE w:val="0"/>
              <w:autoSpaceDN w:val="0"/>
              <w:adjustRightInd w:val="0"/>
              <w:jc w:val="right"/>
              <w:rPr>
                <w:color w:val="000000"/>
              </w:rPr>
            </w:pPr>
            <w:r>
              <w:rPr>
                <w:color w:val="000000"/>
              </w:rPr>
              <w:t>99,95</w:t>
            </w:r>
          </w:p>
        </w:tc>
      </w:tr>
      <w:tr w:rsidR="00A014C2" w:rsidRPr="00E84F56" w:rsidTr="00F62B4F">
        <w:trPr>
          <w:trHeight w:hRule="exact" w:val="814"/>
          <w:jc w:val="center"/>
        </w:trPr>
        <w:tc>
          <w:tcPr>
            <w:tcW w:w="840"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jc w:val="center"/>
              <w:rPr>
                <w:color w:val="000000"/>
              </w:rPr>
            </w:pPr>
            <w:r w:rsidRPr="00E84F56">
              <w:rPr>
                <w:color w:val="000000"/>
              </w:rPr>
              <w:t>4700</w:t>
            </w:r>
          </w:p>
        </w:tc>
        <w:tc>
          <w:tcPr>
            <w:tcW w:w="3980" w:type="dxa"/>
            <w:tcBorders>
              <w:top w:val="single" w:sz="9" w:space="0" w:color="000000"/>
              <w:left w:val="single" w:sz="9" w:space="0" w:color="000000"/>
              <w:bottom w:val="single" w:sz="9" w:space="0" w:color="000000"/>
              <w:right w:val="single" w:sz="9" w:space="0" w:color="000000"/>
            </w:tcBorders>
            <w:vAlign w:val="center"/>
          </w:tcPr>
          <w:p w:rsidR="00A014C2" w:rsidRPr="00E84F56" w:rsidRDefault="00A014C2" w:rsidP="00A014C2">
            <w:pPr>
              <w:widowControl w:val="0"/>
              <w:autoSpaceDE w:val="0"/>
              <w:autoSpaceDN w:val="0"/>
              <w:adjustRightInd w:val="0"/>
              <w:rPr>
                <w:color w:val="000000"/>
              </w:rPr>
            </w:pPr>
            <w:r w:rsidRPr="00E84F56">
              <w:rPr>
                <w:color w:val="000000"/>
              </w:rPr>
              <w:t xml:space="preserve">Szkolenia pracowników niebędących członkami korpusu służby cywilnej </w:t>
            </w:r>
          </w:p>
        </w:tc>
        <w:tc>
          <w:tcPr>
            <w:tcW w:w="1549" w:type="dxa"/>
            <w:tcBorders>
              <w:top w:val="single" w:sz="9" w:space="0" w:color="000000"/>
              <w:left w:val="single" w:sz="9" w:space="0" w:color="000000"/>
              <w:bottom w:val="single" w:sz="9" w:space="0" w:color="000000"/>
              <w:right w:val="single" w:sz="9" w:space="0" w:color="000000"/>
            </w:tcBorders>
            <w:vAlign w:val="bottom"/>
          </w:tcPr>
          <w:p w:rsidR="00A014C2" w:rsidRPr="00E84F56" w:rsidRDefault="00DC4485" w:rsidP="00A014C2">
            <w:pPr>
              <w:widowControl w:val="0"/>
              <w:autoSpaceDE w:val="0"/>
              <w:autoSpaceDN w:val="0"/>
              <w:adjustRightInd w:val="0"/>
              <w:jc w:val="right"/>
              <w:rPr>
                <w:color w:val="000000"/>
              </w:rPr>
            </w:pPr>
            <w:r>
              <w:rPr>
                <w:color w:val="000000"/>
              </w:rPr>
              <w:t>718</w:t>
            </w:r>
            <w:r w:rsidR="00A014C2"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718</w:t>
            </w:r>
            <w:r w:rsidR="00A014C2" w:rsidRPr="00596ED4">
              <w:rPr>
                <w:color w:val="000000"/>
              </w:rPr>
              <w:t>,00</w:t>
            </w:r>
          </w:p>
        </w:tc>
        <w:tc>
          <w:tcPr>
            <w:tcW w:w="992" w:type="dxa"/>
            <w:tcBorders>
              <w:top w:val="single" w:sz="9" w:space="0" w:color="000000"/>
              <w:left w:val="single" w:sz="9" w:space="0" w:color="000000"/>
              <w:bottom w:val="single" w:sz="9" w:space="0" w:color="000000"/>
              <w:right w:val="single" w:sz="9" w:space="0" w:color="000000"/>
            </w:tcBorders>
            <w:vAlign w:val="bottom"/>
          </w:tcPr>
          <w:p w:rsidR="00A014C2" w:rsidRPr="00596ED4" w:rsidRDefault="00DC4485" w:rsidP="00A014C2">
            <w:pPr>
              <w:widowControl w:val="0"/>
              <w:autoSpaceDE w:val="0"/>
              <w:autoSpaceDN w:val="0"/>
              <w:adjustRightInd w:val="0"/>
              <w:jc w:val="right"/>
              <w:rPr>
                <w:color w:val="000000"/>
              </w:rPr>
            </w:pPr>
            <w:r>
              <w:rPr>
                <w:color w:val="000000"/>
              </w:rPr>
              <w:t>100,00</w:t>
            </w:r>
          </w:p>
        </w:tc>
      </w:tr>
      <w:tr w:rsidR="002A12B3" w:rsidRPr="00E84F56" w:rsidTr="00F62B4F">
        <w:trPr>
          <w:trHeight w:hRule="exact" w:val="1845"/>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85213</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rPr>
                <w:color w:val="000000"/>
              </w:rPr>
            </w:pPr>
            <w:r w:rsidRPr="00E84F56">
              <w:rPr>
                <w:color w:val="000000"/>
              </w:rPr>
              <w:t>Składki na ubezpieczenie zdrowotne opłacane za osoby pobierające niektóre świadczenia z pomocy społecznej, niektóre świadczenia rodzinne oraz za osoby uczestniczące w zajęciach w centrum integracji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2A12B3" w:rsidRDefault="002A12B3" w:rsidP="002A12B3">
            <w:pPr>
              <w:widowControl w:val="0"/>
              <w:autoSpaceDE w:val="0"/>
              <w:autoSpaceDN w:val="0"/>
              <w:adjustRightInd w:val="0"/>
              <w:jc w:val="right"/>
              <w:rPr>
                <w:b/>
                <w:color w:val="000000"/>
              </w:rPr>
            </w:pPr>
            <w:r w:rsidRPr="002A12B3">
              <w:rPr>
                <w:b/>
                <w:color w:val="000000"/>
              </w:rPr>
              <w:t>16 972,00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2A12B3" w:rsidRDefault="002A12B3" w:rsidP="002A12B3">
            <w:pPr>
              <w:widowControl w:val="0"/>
              <w:autoSpaceDE w:val="0"/>
              <w:autoSpaceDN w:val="0"/>
              <w:adjustRightInd w:val="0"/>
              <w:jc w:val="right"/>
              <w:rPr>
                <w:b/>
                <w:color w:val="000000"/>
              </w:rPr>
            </w:pPr>
            <w:r w:rsidRPr="002A12B3">
              <w:rPr>
                <w:b/>
                <w:color w:val="000000"/>
              </w:rPr>
              <w:t>16 257,60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2A12B3" w:rsidRDefault="002A12B3" w:rsidP="002A12B3">
            <w:pPr>
              <w:widowControl w:val="0"/>
              <w:autoSpaceDE w:val="0"/>
              <w:autoSpaceDN w:val="0"/>
              <w:adjustRightInd w:val="0"/>
              <w:jc w:val="right"/>
              <w:rPr>
                <w:b/>
                <w:color w:val="000000"/>
              </w:rPr>
            </w:pPr>
            <w:r w:rsidRPr="002A12B3">
              <w:rPr>
                <w:b/>
                <w:color w:val="000000"/>
              </w:rPr>
              <w:t>95,79</w:t>
            </w:r>
          </w:p>
        </w:tc>
      </w:tr>
      <w:tr w:rsidR="002A12B3" w:rsidRPr="00E84F56" w:rsidTr="00F62B4F">
        <w:trPr>
          <w:trHeight w:hRule="exact" w:val="569"/>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4130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Składki na ubezpieczenie zdrowotne</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Pr>
                <w:color w:val="000000"/>
              </w:rPr>
              <w:t>16 972</w:t>
            </w:r>
            <w:r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16 257,6</w:t>
            </w:r>
            <w:r w:rsidRPr="00596ED4">
              <w:rPr>
                <w:color w:val="000000"/>
              </w:rPr>
              <w:t>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95,79</w:t>
            </w:r>
          </w:p>
        </w:tc>
      </w:tr>
      <w:tr w:rsidR="002A12B3" w:rsidRPr="00E84F56" w:rsidTr="00DC4485">
        <w:trPr>
          <w:trHeight w:hRule="exact" w:val="493"/>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85215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rPr>
                <w:color w:val="000000"/>
              </w:rPr>
            </w:pPr>
            <w:r w:rsidRPr="00E84F56">
              <w:rPr>
                <w:color w:val="000000"/>
              </w:rPr>
              <w:t>Dodatki mieszkaniowe</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E84F56" w:rsidRDefault="002A12B3" w:rsidP="002A12B3">
            <w:pPr>
              <w:widowControl w:val="0"/>
              <w:autoSpaceDE w:val="0"/>
              <w:autoSpaceDN w:val="0"/>
              <w:adjustRightInd w:val="0"/>
              <w:jc w:val="right"/>
              <w:rPr>
                <w:color w:val="000000"/>
              </w:rPr>
            </w:pPr>
            <w:r>
              <w:rPr>
                <w:color w:val="000000"/>
              </w:rPr>
              <w:t>1</w:t>
            </w:r>
            <w:r w:rsidRPr="00E84F56">
              <w:rPr>
                <w:color w:val="000000"/>
              </w:rPr>
              <w:t>807,62</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1 766,66</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97,73</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Pr>
                <w:color w:val="000000"/>
              </w:rPr>
              <w:t>1</w:t>
            </w:r>
            <w:r w:rsidRPr="00E84F56">
              <w:rPr>
                <w:color w:val="000000"/>
              </w:rPr>
              <w:t xml:space="preserve"> 772,18</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1 732,66</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97,77</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35,44</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34,00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95,94</w:t>
            </w:r>
          </w:p>
        </w:tc>
      </w:tr>
      <w:tr w:rsidR="002A12B3" w:rsidRPr="00E84F56" w:rsidTr="00F62B4F">
        <w:trPr>
          <w:trHeight w:hRule="exact" w:val="594"/>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85219</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rPr>
                <w:color w:val="000000"/>
              </w:rPr>
            </w:pPr>
            <w:r w:rsidRPr="00E84F56">
              <w:rPr>
                <w:color w:val="000000"/>
              </w:rPr>
              <w:t>Ośrodki pomocy społecznej</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E84F56" w:rsidRDefault="002A12B3" w:rsidP="002A12B3">
            <w:pPr>
              <w:widowControl w:val="0"/>
              <w:autoSpaceDE w:val="0"/>
              <w:autoSpaceDN w:val="0"/>
              <w:adjustRightInd w:val="0"/>
              <w:jc w:val="right"/>
              <w:rPr>
                <w:color w:val="000000"/>
              </w:rPr>
            </w:pPr>
            <w:r>
              <w:rPr>
                <w:color w:val="000000"/>
              </w:rPr>
              <w:t>2 680,00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2 679,60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99,99</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2 640,00</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2 640,00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100,00</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Pr>
                <w:color w:val="000000"/>
              </w:rPr>
              <w:t>40</w:t>
            </w:r>
            <w:r w:rsidRPr="00E84F56">
              <w:rPr>
                <w:color w:val="000000"/>
              </w:rPr>
              <w:t>,00</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39,60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99,00</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85278</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rPr>
                <w:color w:val="000000"/>
              </w:rPr>
            </w:pPr>
            <w:r w:rsidRPr="00E84F56">
              <w:rPr>
                <w:color w:val="000000"/>
              </w:rPr>
              <w:t>Usuwanie skutków klęsk żywiołowych</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112 405,00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110 505,00</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98,31</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3110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Świadczenia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112 405,00</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110 505,00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98,31</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85295</w:t>
            </w:r>
          </w:p>
        </w:tc>
        <w:tc>
          <w:tcPr>
            <w:tcW w:w="708"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jc w:val="center"/>
              <w:rPr>
                <w:color w:val="000000"/>
              </w:rPr>
            </w:pPr>
          </w:p>
        </w:tc>
        <w:tc>
          <w:tcPr>
            <w:tcW w:w="3980" w:type="dxa"/>
            <w:tcBorders>
              <w:top w:val="single" w:sz="9" w:space="0" w:color="000000"/>
              <w:left w:val="single" w:sz="9" w:space="0" w:color="000000"/>
              <w:bottom w:val="single" w:sz="9" w:space="0" w:color="000000"/>
              <w:right w:val="single" w:sz="9" w:space="0" w:color="000000"/>
            </w:tcBorders>
            <w:shd w:val="clear" w:color="auto" w:fill="D3D3D3"/>
            <w:vAlign w:val="center"/>
          </w:tcPr>
          <w:p w:rsidR="002A12B3" w:rsidRPr="00E84F56" w:rsidRDefault="002A12B3" w:rsidP="002A12B3">
            <w:pPr>
              <w:widowControl w:val="0"/>
              <w:autoSpaceDE w:val="0"/>
              <w:autoSpaceDN w:val="0"/>
              <w:adjustRightInd w:val="0"/>
              <w:rPr>
                <w:color w:val="000000"/>
              </w:rPr>
            </w:pPr>
            <w:r w:rsidRPr="00E84F56">
              <w:rPr>
                <w:color w:val="000000"/>
              </w:rPr>
              <w:t>Pozostała działalność</w:t>
            </w:r>
          </w:p>
        </w:tc>
        <w:tc>
          <w:tcPr>
            <w:tcW w:w="154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E84F56" w:rsidRDefault="002A12B3" w:rsidP="002A12B3">
            <w:pPr>
              <w:widowControl w:val="0"/>
              <w:autoSpaceDE w:val="0"/>
              <w:autoSpaceDN w:val="0"/>
              <w:adjustRightInd w:val="0"/>
              <w:jc w:val="right"/>
              <w:rPr>
                <w:color w:val="000000"/>
              </w:rPr>
            </w:pPr>
            <w:r>
              <w:rPr>
                <w:color w:val="000000"/>
              </w:rPr>
              <w:t>880,00</w:t>
            </w:r>
          </w:p>
        </w:tc>
        <w:tc>
          <w:tcPr>
            <w:tcW w:w="1559"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879,04</w:t>
            </w:r>
          </w:p>
        </w:tc>
        <w:tc>
          <w:tcPr>
            <w:tcW w:w="992" w:type="dxa"/>
            <w:tcBorders>
              <w:top w:val="single" w:sz="9" w:space="0" w:color="000000"/>
              <w:left w:val="single" w:sz="9" w:space="0" w:color="000000"/>
              <w:bottom w:val="single" w:sz="9" w:space="0" w:color="000000"/>
              <w:right w:val="single" w:sz="9" w:space="0" w:color="000000"/>
            </w:tcBorders>
            <w:shd w:val="clear" w:color="auto" w:fill="D3D3D3"/>
            <w:vAlign w:val="bottom"/>
          </w:tcPr>
          <w:p w:rsidR="002A12B3" w:rsidRPr="00596ED4" w:rsidRDefault="002A12B3" w:rsidP="002A12B3">
            <w:pPr>
              <w:widowControl w:val="0"/>
              <w:autoSpaceDE w:val="0"/>
              <w:autoSpaceDN w:val="0"/>
              <w:adjustRightInd w:val="0"/>
              <w:jc w:val="right"/>
              <w:rPr>
                <w:color w:val="000000"/>
              </w:rPr>
            </w:pPr>
            <w:r>
              <w:rPr>
                <w:color w:val="000000"/>
              </w:rPr>
              <w:t>99,89</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4010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Wynagrodzenia osobowe pracowników</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700,36</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699,56</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99,89</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4110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Składki na ubezpieczenia społeczne</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122,28</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122,14</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99,89</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4120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Składki na Fundusz Pracy</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17,16</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sidRPr="00596ED4">
              <w:rPr>
                <w:color w:val="000000"/>
              </w:rPr>
              <w:t>17,14</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99,88</w:t>
            </w:r>
          </w:p>
        </w:tc>
      </w:tr>
      <w:tr w:rsidR="002A12B3" w:rsidRPr="00E84F56" w:rsidTr="00F62B4F">
        <w:trPr>
          <w:trHeight w:hRule="exact" w:val="340"/>
          <w:jc w:val="center"/>
        </w:trPr>
        <w:tc>
          <w:tcPr>
            <w:tcW w:w="840"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9" w:type="dxa"/>
            <w:tcBorders>
              <w:top w:val="nil"/>
              <w:left w:val="single" w:sz="9" w:space="0" w:color="000000"/>
              <w:bottom w:val="nil"/>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p>
        </w:tc>
        <w:tc>
          <w:tcPr>
            <w:tcW w:w="708"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jc w:val="center"/>
              <w:rPr>
                <w:color w:val="000000"/>
              </w:rPr>
            </w:pPr>
            <w:r w:rsidRPr="00E84F56">
              <w:rPr>
                <w:color w:val="000000"/>
              </w:rPr>
              <w:t>4210</w:t>
            </w:r>
          </w:p>
        </w:tc>
        <w:tc>
          <w:tcPr>
            <w:tcW w:w="3980" w:type="dxa"/>
            <w:tcBorders>
              <w:top w:val="single" w:sz="9" w:space="0" w:color="000000"/>
              <w:left w:val="single" w:sz="9" w:space="0" w:color="000000"/>
              <w:bottom w:val="single" w:sz="9" w:space="0" w:color="000000"/>
              <w:right w:val="single" w:sz="9" w:space="0" w:color="000000"/>
            </w:tcBorders>
            <w:vAlign w:val="center"/>
          </w:tcPr>
          <w:p w:rsidR="002A12B3" w:rsidRPr="00E84F56" w:rsidRDefault="002A12B3" w:rsidP="002A12B3">
            <w:pPr>
              <w:widowControl w:val="0"/>
              <w:autoSpaceDE w:val="0"/>
              <w:autoSpaceDN w:val="0"/>
              <w:adjustRightInd w:val="0"/>
              <w:rPr>
                <w:color w:val="000000"/>
              </w:rPr>
            </w:pPr>
            <w:r w:rsidRPr="00E84F56">
              <w:rPr>
                <w:color w:val="000000"/>
              </w:rPr>
              <w:t>Zakup materiałów i wyposażenia</w:t>
            </w:r>
          </w:p>
        </w:tc>
        <w:tc>
          <w:tcPr>
            <w:tcW w:w="1549" w:type="dxa"/>
            <w:tcBorders>
              <w:top w:val="single" w:sz="9" w:space="0" w:color="000000"/>
              <w:left w:val="single" w:sz="9" w:space="0" w:color="000000"/>
              <w:bottom w:val="single" w:sz="9" w:space="0" w:color="000000"/>
              <w:right w:val="single" w:sz="9" w:space="0" w:color="000000"/>
            </w:tcBorders>
            <w:vAlign w:val="bottom"/>
          </w:tcPr>
          <w:p w:rsidR="002A12B3" w:rsidRPr="00E84F56" w:rsidRDefault="002A12B3" w:rsidP="002A12B3">
            <w:pPr>
              <w:widowControl w:val="0"/>
              <w:autoSpaceDE w:val="0"/>
              <w:autoSpaceDN w:val="0"/>
              <w:adjustRightInd w:val="0"/>
              <w:jc w:val="right"/>
              <w:rPr>
                <w:color w:val="000000"/>
              </w:rPr>
            </w:pPr>
            <w:r w:rsidRPr="00E84F56">
              <w:rPr>
                <w:color w:val="000000"/>
              </w:rPr>
              <w:t>40,20</w:t>
            </w:r>
          </w:p>
        </w:tc>
        <w:tc>
          <w:tcPr>
            <w:tcW w:w="1559"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40,2</w:t>
            </w:r>
            <w:r w:rsidRPr="00596ED4">
              <w:rPr>
                <w:color w:val="000000"/>
              </w:rPr>
              <w:t>0</w:t>
            </w:r>
          </w:p>
        </w:tc>
        <w:tc>
          <w:tcPr>
            <w:tcW w:w="992" w:type="dxa"/>
            <w:tcBorders>
              <w:top w:val="single" w:sz="9" w:space="0" w:color="000000"/>
              <w:left w:val="single" w:sz="9" w:space="0" w:color="000000"/>
              <w:bottom w:val="single" w:sz="9" w:space="0" w:color="000000"/>
              <w:right w:val="single" w:sz="9" w:space="0" w:color="000000"/>
            </w:tcBorders>
            <w:vAlign w:val="bottom"/>
          </w:tcPr>
          <w:p w:rsidR="002A12B3" w:rsidRPr="00596ED4" w:rsidRDefault="002A12B3" w:rsidP="002A12B3">
            <w:pPr>
              <w:widowControl w:val="0"/>
              <w:autoSpaceDE w:val="0"/>
              <w:autoSpaceDN w:val="0"/>
              <w:adjustRightInd w:val="0"/>
              <w:jc w:val="right"/>
              <w:rPr>
                <w:color w:val="000000"/>
              </w:rPr>
            </w:pPr>
            <w:r>
              <w:rPr>
                <w:color w:val="000000"/>
              </w:rPr>
              <w:t>100,00</w:t>
            </w:r>
          </w:p>
        </w:tc>
      </w:tr>
      <w:tr w:rsidR="002A12B3" w:rsidRPr="00A12391" w:rsidTr="00F62B4F">
        <w:trPr>
          <w:trHeight w:hRule="exact" w:val="340"/>
          <w:jc w:val="center"/>
        </w:trPr>
        <w:tc>
          <w:tcPr>
            <w:tcW w:w="6237" w:type="dxa"/>
            <w:gridSpan w:val="4"/>
            <w:tcBorders>
              <w:top w:val="single" w:sz="9" w:space="0" w:color="000000"/>
              <w:left w:val="single" w:sz="9" w:space="0" w:color="000000"/>
              <w:bottom w:val="single" w:sz="9" w:space="0" w:color="000000"/>
              <w:right w:val="single" w:sz="9" w:space="0" w:color="000000"/>
            </w:tcBorders>
            <w:vAlign w:val="center"/>
          </w:tcPr>
          <w:p w:rsidR="002A12B3" w:rsidRPr="00A12391" w:rsidRDefault="002A12B3" w:rsidP="002A12B3">
            <w:pPr>
              <w:widowControl w:val="0"/>
              <w:autoSpaceDE w:val="0"/>
              <w:autoSpaceDN w:val="0"/>
              <w:adjustRightInd w:val="0"/>
              <w:ind w:right="566"/>
              <w:rPr>
                <w:b/>
                <w:bCs/>
                <w:color w:val="000000"/>
              </w:rPr>
            </w:pPr>
            <w:r w:rsidRPr="00A12391">
              <w:rPr>
                <w:b/>
                <w:bCs/>
                <w:color w:val="000000"/>
              </w:rPr>
              <w:t>Razem:</w:t>
            </w:r>
          </w:p>
        </w:tc>
        <w:tc>
          <w:tcPr>
            <w:tcW w:w="1549" w:type="dxa"/>
            <w:tcBorders>
              <w:top w:val="single" w:sz="9" w:space="0" w:color="000000"/>
              <w:left w:val="nil"/>
              <w:bottom w:val="single" w:sz="9" w:space="0" w:color="000000"/>
              <w:right w:val="single" w:sz="9" w:space="0" w:color="000000"/>
            </w:tcBorders>
            <w:vAlign w:val="bottom"/>
          </w:tcPr>
          <w:p w:rsidR="002A12B3" w:rsidRPr="00A12391" w:rsidRDefault="00272F2D" w:rsidP="002A12B3">
            <w:pPr>
              <w:widowControl w:val="0"/>
              <w:autoSpaceDE w:val="0"/>
              <w:autoSpaceDN w:val="0"/>
              <w:adjustRightInd w:val="0"/>
              <w:jc w:val="right"/>
              <w:rPr>
                <w:b/>
                <w:color w:val="000000"/>
              </w:rPr>
            </w:pPr>
            <w:r>
              <w:rPr>
                <w:b/>
                <w:color w:val="000000"/>
              </w:rPr>
              <w:t>4 122 669,05</w:t>
            </w:r>
          </w:p>
        </w:tc>
        <w:tc>
          <w:tcPr>
            <w:tcW w:w="1559" w:type="dxa"/>
            <w:tcBorders>
              <w:top w:val="single" w:sz="9" w:space="0" w:color="000000"/>
              <w:left w:val="nil"/>
              <w:bottom w:val="single" w:sz="9" w:space="0" w:color="000000"/>
              <w:right w:val="single" w:sz="9" w:space="0" w:color="000000"/>
            </w:tcBorders>
            <w:vAlign w:val="bottom"/>
          </w:tcPr>
          <w:p w:rsidR="002A12B3" w:rsidRPr="00215D63" w:rsidRDefault="00272F2D" w:rsidP="002A12B3">
            <w:pPr>
              <w:widowControl w:val="0"/>
              <w:autoSpaceDE w:val="0"/>
              <w:autoSpaceDN w:val="0"/>
              <w:adjustRightInd w:val="0"/>
              <w:jc w:val="right"/>
              <w:rPr>
                <w:b/>
                <w:color w:val="000000"/>
              </w:rPr>
            </w:pPr>
            <w:r>
              <w:rPr>
                <w:b/>
                <w:color w:val="000000"/>
              </w:rPr>
              <w:t>4 108 954,78</w:t>
            </w:r>
          </w:p>
        </w:tc>
        <w:tc>
          <w:tcPr>
            <w:tcW w:w="992" w:type="dxa"/>
            <w:tcBorders>
              <w:top w:val="single" w:sz="9" w:space="0" w:color="000000"/>
              <w:left w:val="nil"/>
              <w:bottom w:val="single" w:sz="9" w:space="0" w:color="000000"/>
              <w:right w:val="single" w:sz="9" w:space="0" w:color="000000"/>
            </w:tcBorders>
            <w:vAlign w:val="bottom"/>
          </w:tcPr>
          <w:p w:rsidR="002A12B3" w:rsidRPr="00215D63" w:rsidRDefault="00272F2D" w:rsidP="002A12B3">
            <w:pPr>
              <w:widowControl w:val="0"/>
              <w:autoSpaceDE w:val="0"/>
              <w:autoSpaceDN w:val="0"/>
              <w:adjustRightInd w:val="0"/>
              <w:jc w:val="right"/>
              <w:rPr>
                <w:b/>
                <w:color w:val="000000"/>
              </w:rPr>
            </w:pPr>
            <w:r>
              <w:rPr>
                <w:b/>
                <w:color w:val="000000"/>
              </w:rPr>
              <w:t>99,67</w:t>
            </w:r>
          </w:p>
        </w:tc>
      </w:tr>
    </w:tbl>
    <w:p w:rsidR="00F62B4F" w:rsidRDefault="00F62B4F" w:rsidP="00F62B4F"/>
    <w:p w:rsidR="00F62B4F" w:rsidRDefault="00F62B4F" w:rsidP="00F62B4F"/>
    <w:p w:rsidR="00F62B4F" w:rsidRPr="00F62B4F" w:rsidRDefault="00F62B4F" w:rsidP="00F62B4F"/>
    <w:p w:rsidR="00F62B4F" w:rsidRPr="00F62B4F" w:rsidRDefault="00F62B4F" w:rsidP="00F62B4F"/>
    <w:p w:rsidR="00DF3A18" w:rsidRPr="00DF3A18" w:rsidRDefault="00DF3A18" w:rsidP="00DF3A18">
      <w:pPr>
        <w:rPr>
          <w:color w:val="FF0000"/>
        </w:rPr>
      </w:pPr>
    </w:p>
    <w:p w:rsidR="00DF3A18" w:rsidRPr="00DF3A18" w:rsidRDefault="00DF3A18" w:rsidP="00DF3A18">
      <w:pPr>
        <w:rPr>
          <w:color w:val="FF0000"/>
        </w:rPr>
        <w:sectPr w:rsidR="00DF3A18" w:rsidRPr="00DF3A18" w:rsidSect="00C90143">
          <w:pgSz w:w="11906" w:h="16838"/>
          <w:pgMar w:top="1079" w:right="1247" w:bottom="1418" w:left="1418" w:header="709" w:footer="709" w:gutter="0"/>
          <w:cols w:space="708"/>
          <w:docGrid w:linePitch="360"/>
        </w:sectPr>
      </w:pPr>
    </w:p>
    <w:p w:rsidR="00DF3A18" w:rsidRPr="00CA3F1E" w:rsidRDefault="00DF3A18" w:rsidP="00DF3A18">
      <w:pPr>
        <w:pStyle w:val="Nagwek7"/>
        <w:jc w:val="center"/>
        <w:rPr>
          <w:b/>
          <w:bCs/>
        </w:rPr>
      </w:pPr>
      <w:r w:rsidRPr="00CA3F1E">
        <w:rPr>
          <w:b/>
          <w:bCs/>
        </w:rPr>
        <w:lastRenderedPageBreak/>
        <w:t xml:space="preserve">                                                                                                                                               Załącznik Nr 5</w:t>
      </w:r>
    </w:p>
    <w:p w:rsidR="00DF3A18" w:rsidRPr="00CA3F1E" w:rsidRDefault="00DF3A18" w:rsidP="00DF3A18">
      <w:pPr>
        <w:jc w:val="both"/>
        <w:rPr>
          <w:b/>
        </w:rPr>
      </w:pPr>
      <w:r w:rsidRPr="00CA3F1E">
        <w:rPr>
          <w:b/>
        </w:rPr>
        <w:t xml:space="preserve">                                                                                                                                                                         </w:t>
      </w:r>
      <w:r w:rsidR="00CA3F1E" w:rsidRPr="00CA3F1E">
        <w:rPr>
          <w:b/>
        </w:rPr>
        <w:t xml:space="preserve">       do Zarządzenia Nr </w:t>
      </w:r>
      <w:r w:rsidR="00692F46">
        <w:rPr>
          <w:b/>
        </w:rPr>
        <w:t>21/2016</w:t>
      </w:r>
    </w:p>
    <w:p w:rsidR="00DF3A18" w:rsidRPr="00CA3F1E" w:rsidRDefault="00DF3A18" w:rsidP="00DF3A18">
      <w:pPr>
        <w:jc w:val="both"/>
        <w:rPr>
          <w:b/>
        </w:rPr>
      </w:pPr>
      <w:r w:rsidRPr="00CA3F1E">
        <w:rPr>
          <w:b/>
        </w:rPr>
        <w:t xml:space="preserve">                                                                                                                                                                                Wójta Gminy Przasnysz</w:t>
      </w:r>
    </w:p>
    <w:p w:rsidR="00DF3A18" w:rsidRPr="00CA3F1E" w:rsidRDefault="00DF3A18" w:rsidP="00DF3A18">
      <w:pPr>
        <w:jc w:val="center"/>
        <w:rPr>
          <w:b/>
          <w:bCs/>
        </w:rPr>
      </w:pPr>
      <w:r w:rsidRPr="00CA3F1E">
        <w:rPr>
          <w:b/>
          <w:bCs/>
        </w:rPr>
        <w:t xml:space="preserve">                                                                                                                                         </w:t>
      </w:r>
      <w:r w:rsidR="00CA3F1E" w:rsidRPr="00CA3F1E">
        <w:rPr>
          <w:b/>
          <w:bCs/>
        </w:rPr>
        <w:t xml:space="preserve">   </w:t>
      </w:r>
      <w:r w:rsidR="00692F46">
        <w:rPr>
          <w:b/>
          <w:bCs/>
        </w:rPr>
        <w:t xml:space="preserve">                    z dnia  15 </w:t>
      </w:r>
      <w:r w:rsidR="00CA3F1E" w:rsidRPr="00CA3F1E">
        <w:rPr>
          <w:b/>
          <w:bCs/>
        </w:rPr>
        <w:t>marca 2016</w:t>
      </w:r>
      <w:r w:rsidRPr="00CA3F1E">
        <w:rPr>
          <w:b/>
          <w:bCs/>
        </w:rPr>
        <w:t xml:space="preserve"> r.</w:t>
      </w:r>
    </w:p>
    <w:p w:rsidR="00DF3A18" w:rsidRPr="00CA3F1E" w:rsidRDefault="00DF3A18" w:rsidP="00DF3A18">
      <w:pPr>
        <w:jc w:val="center"/>
      </w:pPr>
    </w:p>
    <w:p w:rsidR="00DF3A18" w:rsidRPr="00CA3F1E" w:rsidRDefault="00DF3A18" w:rsidP="00DF3A18">
      <w:pPr>
        <w:jc w:val="center"/>
      </w:pPr>
      <w:r w:rsidRPr="00CA3F1E">
        <w:t xml:space="preserve">. </w:t>
      </w:r>
      <w:r w:rsidRPr="00CA3F1E">
        <w:rPr>
          <w:noProof/>
        </w:rPr>
        <mc:AlternateContent>
          <mc:Choice Requires="wps">
            <w:drawing>
              <wp:anchor distT="0" distB="0" distL="114300" distR="114300" simplePos="0" relativeHeight="251659264" behindDoc="0" locked="0" layoutInCell="1" allowOverlap="1" wp14:anchorId="41907C4B" wp14:editId="5EFD2DA6">
                <wp:simplePos x="0" y="0"/>
                <wp:positionH relativeFrom="column">
                  <wp:posOffset>5863590</wp:posOffset>
                </wp:positionH>
                <wp:positionV relativeFrom="paragraph">
                  <wp:posOffset>182245</wp:posOffset>
                </wp:positionV>
                <wp:extent cx="3246755" cy="635"/>
                <wp:effectExtent l="10795" t="5080" r="9525"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755" cy="635"/>
                        </a:xfrm>
                        <a:prstGeom prst="line">
                          <a:avLst/>
                        </a:prstGeom>
                        <a:noFill/>
                        <a:ln w="6480">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676CD"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7pt,14.35pt" to="717.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" strokecolor="white" strokeweight=".18mm">
                <v:stroke joinstyle="miter"/>
              </v:line>
            </w:pict>
          </mc:Fallback>
        </mc:AlternateContent>
      </w:r>
    </w:p>
    <w:p w:rsidR="00DF3A18" w:rsidRPr="000A5FE3" w:rsidRDefault="00DF3A18" w:rsidP="00DF3A18">
      <w:pPr>
        <w:pStyle w:val="Tekstpodstawowy31"/>
        <w:jc w:val="center"/>
      </w:pPr>
      <w:r w:rsidRPr="000A5FE3">
        <w:rPr>
          <w:sz w:val="24"/>
        </w:rPr>
        <w:t>ZESTAWIENIE Z WYKONA</w:t>
      </w:r>
      <w:r w:rsidR="00CD4A00" w:rsidRPr="000A5FE3">
        <w:rPr>
          <w:sz w:val="24"/>
        </w:rPr>
        <w:t>NIA WYDATKÓW MAJĄTKOWYCH ZA 2015</w:t>
      </w:r>
      <w:r w:rsidRPr="000A5FE3">
        <w:rPr>
          <w:sz w:val="24"/>
        </w:rPr>
        <w:t xml:space="preserve"> R.</w:t>
      </w:r>
      <w:r w:rsidRPr="000A5FE3">
        <w:t xml:space="preserve">    </w:t>
      </w:r>
    </w:p>
    <w:tbl>
      <w:tblPr>
        <w:tblW w:w="15564"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48"/>
        <w:gridCol w:w="789"/>
        <w:gridCol w:w="851"/>
        <w:gridCol w:w="1984"/>
        <w:gridCol w:w="1418"/>
        <w:gridCol w:w="1417"/>
        <w:gridCol w:w="1418"/>
        <w:gridCol w:w="1134"/>
        <w:gridCol w:w="1275"/>
        <w:gridCol w:w="1418"/>
        <w:gridCol w:w="2551"/>
      </w:tblGrid>
      <w:tr w:rsidR="00DF3A18" w:rsidRPr="00DF3A18" w:rsidTr="00CA3F1E">
        <w:trPr>
          <w:cantSplit/>
          <w:trHeight w:val="299"/>
        </w:trPr>
        <w:tc>
          <w:tcPr>
            <w:tcW w:w="561" w:type="dxa"/>
            <w:vMerge w:val="restart"/>
            <w:tcBorders>
              <w:top w:val="single" w:sz="4" w:space="0" w:color="auto"/>
              <w:left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r w:rsidRPr="00CD4A00">
              <w:rPr>
                <w:rFonts w:ascii="Arial" w:hAnsi="Arial" w:cs="Arial"/>
                <w:b/>
                <w:sz w:val="20"/>
                <w:szCs w:val="20"/>
              </w:rPr>
              <w:t>Lp.</w:t>
            </w:r>
          </w:p>
        </w:tc>
        <w:tc>
          <w:tcPr>
            <w:tcW w:w="748" w:type="dxa"/>
            <w:vMerge w:val="restart"/>
            <w:tcBorders>
              <w:top w:val="single" w:sz="4" w:space="0" w:color="auto"/>
              <w:left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r w:rsidRPr="00CD4A00">
              <w:rPr>
                <w:rFonts w:ascii="Arial" w:hAnsi="Arial" w:cs="Arial"/>
                <w:b/>
                <w:sz w:val="20"/>
                <w:szCs w:val="20"/>
              </w:rPr>
              <w:t>Dział.</w:t>
            </w:r>
          </w:p>
        </w:tc>
        <w:tc>
          <w:tcPr>
            <w:tcW w:w="789" w:type="dxa"/>
            <w:vMerge w:val="restart"/>
            <w:tcBorders>
              <w:top w:val="single" w:sz="4" w:space="0" w:color="auto"/>
              <w:left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r w:rsidRPr="00CD4A00">
              <w:rPr>
                <w:rFonts w:ascii="Arial" w:hAnsi="Arial" w:cs="Arial"/>
                <w:b/>
                <w:sz w:val="20"/>
                <w:szCs w:val="20"/>
              </w:rPr>
              <w:t>Rozdz.</w:t>
            </w:r>
          </w:p>
        </w:tc>
        <w:tc>
          <w:tcPr>
            <w:tcW w:w="851" w:type="dxa"/>
            <w:vMerge w:val="restart"/>
            <w:tcBorders>
              <w:top w:val="single" w:sz="4" w:space="0" w:color="auto"/>
              <w:left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r w:rsidRPr="00CD4A00">
              <w:rPr>
                <w:rFonts w:ascii="Arial" w:hAnsi="Arial" w:cs="Arial"/>
                <w:b/>
                <w:sz w:val="20"/>
                <w:szCs w:val="20"/>
              </w:rPr>
              <w:t>§</w:t>
            </w:r>
          </w:p>
        </w:tc>
        <w:tc>
          <w:tcPr>
            <w:tcW w:w="1984" w:type="dxa"/>
            <w:vMerge w:val="restart"/>
            <w:tcBorders>
              <w:top w:val="single" w:sz="4" w:space="0" w:color="auto"/>
              <w:left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r w:rsidRPr="00CD4A00">
              <w:rPr>
                <w:rFonts w:ascii="Arial" w:hAnsi="Arial" w:cs="Arial"/>
                <w:b/>
                <w:sz w:val="20"/>
                <w:szCs w:val="20"/>
              </w:rPr>
              <w:t>Nazwa zadania</w:t>
            </w:r>
          </w:p>
        </w:tc>
        <w:tc>
          <w:tcPr>
            <w:tcW w:w="1418" w:type="dxa"/>
            <w:vMerge w:val="restart"/>
            <w:tcBorders>
              <w:top w:val="single" w:sz="4" w:space="0" w:color="auto"/>
              <w:left w:val="single" w:sz="4" w:space="0" w:color="auto"/>
              <w:right w:val="single" w:sz="4" w:space="0" w:color="auto"/>
            </w:tcBorders>
            <w:vAlign w:val="center"/>
          </w:tcPr>
          <w:p w:rsidR="00DF3A18" w:rsidRPr="00CD4A00" w:rsidRDefault="00CD4A00" w:rsidP="00C90143">
            <w:pPr>
              <w:jc w:val="center"/>
              <w:rPr>
                <w:rFonts w:ascii="Arial" w:hAnsi="Arial" w:cs="Arial"/>
                <w:b/>
                <w:sz w:val="20"/>
                <w:szCs w:val="20"/>
              </w:rPr>
            </w:pPr>
            <w:r w:rsidRPr="00CD4A00">
              <w:rPr>
                <w:rFonts w:ascii="Arial" w:hAnsi="Arial" w:cs="Arial"/>
                <w:b/>
                <w:sz w:val="20"/>
                <w:szCs w:val="20"/>
              </w:rPr>
              <w:t xml:space="preserve">Plan nakładów w 2015 </w:t>
            </w:r>
            <w:r w:rsidR="00DF3A18" w:rsidRPr="00CD4A00">
              <w:rPr>
                <w:rFonts w:ascii="Arial" w:hAnsi="Arial" w:cs="Arial"/>
                <w:b/>
                <w:sz w:val="20"/>
                <w:szCs w:val="20"/>
              </w:rPr>
              <w:t>r.</w:t>
            </w:r>
          </w:p>
        </w:tc>
        <w:tc>
          <w:tcPr>
            <w:tcW w:w="1417" w:type="dxa"/>
            <w:vMerge w:val="restart"/>
            <w:tcBorders>
              <w:top w:val="single" w:sz="4" w:space="0" w:color="auto"/>
              <w:left w:val="single" w:sz="4" w:space="0" w:color="auto"/>
              <w:right w:val="single" w:sz="4" w:space="0" w:color="auto"/>
            </w:tcBorders>
          </w:tcPr>
          <w:p w:rsidR="00DF3A18" w:rsidRPr="00CD4A00" w:rsidRDefault="00DF3A18" w:rsidP="00C90143">
            <w:pPr>
              <w:snapToGrid w:val="0"/>
              <w:rPr>
                <w:rFonts w:ascii="Arial" w:hAnsi="Arial" w:cs="Arial"/>
                <w:b/>
                <w:sz w:val="20"/>
                <w:szCs w:val="20"/>
              </w:rPr>
            </w:pPr>
            <w:r w:rsidRPr="00CD4A00">
              <w:rPr>
                <w:rFonts w:ascii="Arial" w:hAnsi="Arial" w:cs="Arial"/>
                <w:b/>
                <w:sz w:val="20"/>
                <w:szCs w:val="20"/>
              </w:rPr>
              <w:t>Wykonanie</w:t>
            </w:r>
          </w:p>
          <w:p w:rsidR="00DF3A18" w:rsidRPr="00CD4A00" w:rsidRDefault="00CD4A00" w:rsidP="00C90143">
            <w:pPr>
              <w:tabs>
                <w:tab w:val="left" w:pos="10395"/>
              </w:tabs>
              <w:jc w:val="center"/>
              <w:rPr>
                <w:rFonts w:ascii="Arial" w:hAnsi="Arial" w:cs="Arial"/>
                <w:b/>
                <w:sz w:val="20"/>
                <w:szCs w:val="20"/>
              </w:rPr>
            </w:pPr>
            <w:r w:rsidRPr="00CD4A00">
              <w:rPr>
                <w:rFonts w:ascii="Arial" w:hAnsi="Arial" w:cs="Arial"/>
                <w:b/>
                <w:sz w:val="20"/>
                <w:szCs w:val="20"/>
              </w:rPr>
              <w:t>za 2015</w:t>
            </w:r>
            <w:r w:rsidR="00DF3A18" w:rsidRPr="00CD4A00">
              <w:rPr>
                <w:rFonts w:ascii="Arial" w:hAnsi="Arial" w:cs="Arial"/>
                <w:b/>
                <w:sz w:val="20"/>
                <w:szCs w:val="20"/>
              </w:rPr>
              <w:t xml:space="preserve"> r.</w:t>
            </w:r>
          </w:p>
        </w:tc>
        <w:tc>
          <w:tcPr>
            <w:tcW w:w="5245" w:type="dxa"/>
            <w:gridSpan w:val="4"/>
            <w:tcBorders>
              <w:top w:val="single" w:sz="4" w:space="0" w:color="auto"/>
              <w:left w:val="single" w:sz="4" w:space="0" w:color="auto"/>
              <w:bottom w:val="single" w:sz="4" w:space="0" w:color="auto"/>
              <w:right w:val="single" w:sz="4" w:space="0" w:color="auto"/>
            </w:tcBorders>
          </w:tcPr>
          <w:p w:rsidR="00DF3A18" w:rsidRPr="00CD4A00" w:rsidRDefault="00DF3A18" w:rsidP="00C90143">
            <w:pPr>
              <w:snapToGrid w:val="0"/>
              <w:rPr>
                <w:rFonts w:ascii="Arial" w:hAnsi="Arial" w:cs="Arial"/>
                <w:b/>
                <w:sz w:val="20"/>
                <w:szCs w:val="20"/>
              </w:rPr>
            </w:pPr>
            <w:r w:rsidRPr="00CD4A00">
              <w:rPr>
                <w:rFonts w:ascii="Arial" w:hAnsi="Arial" w:cs="Arial"/>
                <w:b/>
                <w:sz w:val="20"/>
                <w:szCs w:val="20"/>
              </w:rPr>
              <w:t>Źródła finansowania w zł</w:t>
            </w:r>
          </w:p>
          <w:p w:rsidR="00DF3A18" w:rsidRPr="00CD4A00" w:rsidRDefault="00DF3A18" w:rsidP="00C90143">
            <w:pPr>
              <w:tabs>
                <w:tab w:val="left" w:pos="10395"/>
              </w:tabs>
              <w:jc w:val="center"/>
              <w:rPr>
                <w:rFonts w:ascii="Arial" w:hAnsi="Arial" w:cs="Arial"/>
                <w:b/>
                <w:sz w:val="20"/>
                <w:szCs w:val="20"/>
              </w:rPr>
            </w:pPr>
          </w:p>
        </w:tc>
        <w:tc>
          <w:tcPr>
            <w:tcW w:w="2551" w:type="dxa"/>
            <w:vMerge w:val="restart"/>
            <w:tcBorders>
              <w:top w:val="single" w:sz="4" w:space="0" w:color="auto"/>
              <w:left w:val="single" w:sz="4" w:space="0" w:color="auto"/>
              <w:right w:val="single" w:sz="4" w:space="0" w:color="auto"/>
            </w:tcBorders>
          </w:tcPr>
          <w:p w:rsidR="00DF3A18" w:rsidRPr="00DF3A18" w:rsidRDefault="00DF3A18" w:rsidP="00C90143">
            <w:pPr>
              <w:jc w:val="center"/>
              <w:rPr>
                <w:rFonts w:ascii="Arial" w:hAnsi="Arial" w:cs="Arial"/>
                <w:b/>
                <w:color w:val="FF0000"/>
                <w:sz w:val="20"/>
                <w:szCs w:val="20"/>
              </w:rPr>
            </w:pPr>
            <w:r w:rsidRPr="00CD4A00">
              <w:rPr>
                <w:rFonts w:ascii="Arial" w:hAnsi="Arial" w:cs="Arial"/>
                <w:b/>
                <w:sz w:val="20"/>
                <w:szCs w:val="20"/>
              </w:rPr>
              <w:t>Stopień zaawansowania realizacji programów</w:t>
            </w:r>
          </w:p>
        </w:tc>
      </w:tr>
      <w:tr w:rsidR="00DF3A18" w:rsidRPr="00DF3A18" w:rsidTr="00CA3F1E">
        <w:trPr>
          <w:cantSplit/>
          <w:trHeight w:val="299"/>
        </w:trPr>
        <w:tc>
          <w:tcPr>
            <w:tcW w:w="561"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748"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789"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851"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1984"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1418" w:type="dxa"/>
            <w:vMerge/>
            <w:tcBorders>
              <w:left w:val="single" w:sz="4" w:space="0" w:color="auto"/>
              <w:bottom w:val="single" w:sz="4" w:space="0" w:color="auto"/>
              <w:right w:val="single" w:sz="4" w:space="0" w:color="auto"/>
            </w:tcBorders>
            <w:vAlign w:val="center"/>
          </w:tcPr>
          <w:p w:rsidR="00DF3A18" w:rsidRPr="00CD4A00" w:rsidRDefault="00DF3A18" w:rsidP="00C90143">
            <w:pPr>
              <w:jc w:val="center"/>
              <w:rPr>
                <w:rFonts w:ascii="Arial" w:hAnsi="Arial" w:cs="Arial"/>
                <w:b/>
                <w:sz w:val="20"/>
                <w:szCs w:val="20"/>
              </w:rPr>
            </w:pPr>
          </w:p>
        </w:tc>
        <w:tc>
          <w:tcPr>
            <w:tcW w:w="1417" w:type="dxa"/>
            <w:vMerge/>
            <w:tcBorders>
              <w:left w:val="single" w:sz="4" w:space="0" w:color="auto"/>
              <w:bottom w:val="single" w:sz="4" w:space="0" w:color="auto"/>
              <w:right w:val="single" w:sz="4" w:space="0" w:color="auto"/>
            </w:tcBorders>
          </w:tcPr>
          <w:p w:rsidR="00DF3A18" w:rsidRPr="00CD4A00" w:rsidRDefault="00DF3A18" w:rsidP="00C90143">
            <w:pPr>
              <w:tabs>
                <w:tab w:val="left" w:pos="10395"/>
              </w:tabs>
              <w:jc w:val="cente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DF3A18" w:rsidRPr="00CD4A00" w:rsidRDefault="00DF3A18" w:rsidP="00C90143">
            <w:pPr>
              <w:tabs>
                <w:tab w:val="left" w:pos="10395"/>
              </w:tabs>
              <w:jc w:val="center"/>
              <w:rPr>
                <w:rFonts w:ascii="Arial" w:hAnsi="Arial" w:cs="Arial"/>
                <w:b/>
                <w:sz w:val="20"/>
                <w:szCs w:val="20"/>
              </w:rPr>
            </w:pPr>
            <w:r w:rsidRPr="00CD4A00">
              <w:rPr>
                <w:rFonts w:ascii="Arial" w:hAnsi="Arial" w:cs="Arial"/>
                <w:b/>
                <w:sz w:val="20"/>
                <w:szCs w:val="20"/>
              </w:rPr>
              <w:t>Dochody własne</w:t>
            </w:r>
          </w:p>
        </w:tc>
        <w:tc>
          <w:tcPr>
            <w:tcW w:w="1134" w:type="dxa"/>
            <w:tcBorders>
              <w:top w:val="single" w:sz="4" w:space="0" w:color="auto"/>
              <w:left w:val="single" w:sz="4" w:space="0" w:color="auto"/>
              <w:bottom w:val="single" w:sz="4" w:space="0" w:color="auto"/>
              <w:right w:val="single" w:sz="4" w:space="0" w:color="auto"/>
            </w:tcBorders>
          </w:tcPr>
          <w:p w:rsidR="00DF3A18" w:rsidRPr="00CD4A00" w:rsidRDefault="00DF3A18" w:rsidP="00C90143">
            <w:pPr>
              <w:tabs>
                <w:tab w:val="left" w:pos="10395"/>
              </w:tabs>
              <w:jc w:val="center"/>
              <w:rPr>
                <w:rFonts w:ascii="Arial" w:hAnsi="Arial" w:cs="Arial"/>
                <w:b/>
                <w:sz w:val="20"/>
                <w:szCs w:val="20"/>
              </w:rPr>
            </w:pPr>
            <w:r w:rsidRPr="00CD4A00">
              <w:rPr>
                <w:rFonts w:ascii="Arial" w:hAnsi="Arial" w:cs="Arial"/>
                <w:b/>
                <w:sz w:val="20"/>
                <w:szCs w:val="20"/>
              </w:rPr>
              <w:t>Kredyty, pożyczki, obligacje</w:t>
            </w:r>
          </w:p>
        </w:tc>
        <w:tc>
          <w:tcPr>
            <w:tcW w:w="1275" w:type="dxa"/>
            <w:tcBorders>
              <w:top w:val="single" w:sz="4" w:space="0" w:color="auto"/>
              <w:left w:val="single" w:sz="4" w:space="0" w:color="auto"/>
              <w:bottom w:val="single" w:sz="4" w:space="0" w:color="auto"/>
              <w:right w:val="single" w:sz="4" w:space="0" w:color="auto"/>
            </w:tcBorders>
          </w:tcPr>
          <w:p w:rsidR="00DF3A18" w:rsidRPr="00CD4A00" w:rsidRDefault="00DF3A18" w:rsidP="00C90143">
            <w:pPr>
              <w:tabs>
                <w:tab w:val="left" w:pos="10395"/>
              </w:tabs>
              <w:jc w:val="center"/>
              <w:rPr>
                <w:rFonts w:ascii="Arial" w:hAnsi="Arial" w:cs="Arial"/>
                <w:b/>
                <w:sz w:val="20"/>
                <w:szCs w:val="20"/>
              </w:rPr>
            </w:pPr>
            <w:r w:rsidRPr="00CD4A00">
              <w:rPr>
                <w:rFonts w:ascii="Arial" w:hAnsi="Arial" w:cs="Arial"/>
                <w:b/>
                <w:sz w:val="20"/>
                <w:szCs w:val="20"/>
              </w:rPr>
              <w:t>Dotacje</w:t>
            </w:r>
          </w:p>
        </w:tc>
        <w:tc>
          <w:tcPr>
            <w:tcW w:w="1418" w:type="dxa"/>
            <w:tcBorders>
              <w:top w:val="single" w:sz="4" w:space="0" w:color="auto"/>
              <w:left w:val="single" w:sz="4" w:space="0" w:color="auto"/>
              <w:bottom w:val="single" w:sz="4" w:space="0" w:color="auto"/>
              <w:right w:val="single" w:sz="4" w:space="0" w:color="auto"/>
            </w:tcBorders>
          </w:tcPr>
          <w:p w:rsidR="00DF3A18" w:rsidRPr="00CD4A00" w:rsidRDefault="00DF3A18" w:rsidP="00C90143">
            <w:pPr>
              <w:tabs>
                <w:tab w:val="left" w:pos="10395"/>
              </w:tabs>
              <w:jc w:val="center"/>
              <w:rPr>
                <w:rFonts w:ascii="Arial" w:hAnsi="Arial" w:cs="Arial"/>
                <w:b/>
                <w:sz w:val="20"/>
                <w:szCs w:val="20"/>
              </w:rPr>
            </w:pPr>
            <w:r w:rsidRPr="00CD4A00">
              <w:rPr>
                <w:rFonts w:ascii="Arial" w:hAnsi="Arial" w:cs="Arial"/>
                <w:b/>
                <w:sz w:val="20"/>
                <w:szCs w:val="20"/>
              </w:rPr>
              <w:t>Środki, o których mowa w art. 5 ust.1 pkt 2 i 3 uofp</w:t>
            </w:r>
          </w:p>
        </w:tc>
        <w:tc>
          <w:tcPr>
            <w:tcW w:w="2551" w:type="dxa"/>
            <w:vMerge/>
            <w:tcBorders>
              <w:left w:val="single" w:sz="4" w:space="0" w:color="auto"/>
              <w:bottom w:val="single" w:sz="4" w:space="0" w:color="auto"/>
              <w:right w:val="single" w:sz="4" w:space="0" w:color="auto"/>
            </w:tcBorders>
          </w:tcPr>
          <w:p w:rsidR="00DF3A18" w:rsidRPr="00DF3A18" w:rsidRDefault="00DF3A18" w:rsidP="00C90143">
            <w:pPr>
              <w:jc w:val="center"/>
              <w:rPr>
                <w:rFonts w:ascii="Arial" w:hAnsi="Arial" w:cs="Arial"/>
                <w:b/>
                <w:color w:val="FF0000"/>
                <w:sz w:val="20"/>
                <w:szCs w:val="20"/>
              </w:rPr>
            </w:pPr>
          </w:p>
        </w:tc>
      </w:tr>
      <w:tr w:rsidR="001015C2" w:rsidRPr="00DF3A18" w:rsidTr="00CA3F1E">
        <w:trPr>
          <w:cantSplit/>
          <w:trHeight w:val="2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01010</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Budowa kanalizacji sanitarnej: Bartniki, Zawadki, Karwacz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37.000,00</w:t>
            </w:r>
          </w:p>
          <w:p w:rsidR="001015C2" w:rsidRPr="00CD4A00" w:rsidRDefault="001015C2" w:rsidP="001015C2">
            <w:pPr>
              <w:tabs>
                <w:tab w:val="left" w:pos="10395"/>
              </w:tabs>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294443">
              <w:rPr>
                <w:rFonts w:ascii="Arial" w:hAnsi="Arial" w:cs="Arial"/>
                <w:sz w:val="20"/>
                <w:szCs w:val="20"/>
              </w:rPr>
              <w:t>28.536,00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28.536,00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B321C" w:rsidP="001015C2">
            <w:pPr>
              <w:rPr>
                <w:rFonts w:ascii="Arial" w:hAnsi="Arial" w:cs="Arial"/>
                <w:sz w:val="16"/>
                <w:szCs w:val="16"/>
              </w:rPr>
            </w:pPr>
            <w:r>
              <w:rPr>
                <w:rFonts w:ascii="Arial" w:hAnsi="Arial" w:cs="Arial"/>
                <w:sz w:val="16"/>
                <w:szCs w:val="16"/>
              </w:rPr>
              <w:t>Wykonano dokumentację</w:t>
            </w:r>
            <w:r w:rsidR="001015C2" w:rsidRPr="001015C2">
              <w:rPr>
                <w:rFonts w:ascii="Arial" w:hAnsi="Arial" w:cs="Arial"/>
                <w:sz w:val="16"/>
                <w:szCs w:val="16"/>
              </w:rPr>
              <w:t xml:space="preserve"> projektową i zakończone zostało  postępowanie administracyjne w sprawie udzielenia Gminie Przasnysz pozwolenia na budowę</w:t>
            </w:r>
          </w:p>
        </w:tc>
      </w:tr>
      <w:tr w:rsidR="001015C2" w:rsidRPr="00DF3A18" w:rsidTr="00CA3F1E">
        <w:trPr>
          <w:cantSplit/>
          <w:trHeight w:val="2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01010</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6057</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6059</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Budowa kanalizacji  sanitarnej Bogate Probostwo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p>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668.290,02</w:t>
            </w:r>
          </w:p>
        </w:tc>
        <w:tc>
          <w:tcPr>
            <w:tcW w:w="1417" w:type="dxa"/>
            <w:tcBorders>
              <w:top w:val="single" w:sz="4" w:space="0" w:color="auto"/>
              <w:left w:val="single" w:sz="4" w:space="0" w:color="auto"/>
              <w:bottom w:val="single" w:sz="4" w:space="0" w:color="auto"/>
              <w:right w:val="single" w:sz="4" w:space="0" w:color="auto"/>
            </w:tcBorders>
          </w:tcPr>
          <w:p w:rsidR="001015C2" w:rsidRDefault="001015C2" w:rsidP="001015C2">
            <w:pPr>
              <w:tabs>
                <w:tab w:val="left" w:pos="10395"/>
              </w:tabs>
              <w:jc w:val="right"/>
              <w:rPr>
                <w:rFonts w:ascii="Arial" w:hAnsi="Arial" w:cs="Arial"/>
                <w:sz w:val="20"/>
                <w:szCs w:val="20"/>
              </w:rPr>
            </w:pPr>
          </w:p>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667.646,36</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p w:rsidR="001015C2" w:rsidRPr="00294443" w:rsidRDefault="001015C2" w:rsidP="001015C2">
            <w:pPr>
              <w:tabs>
                <w:tab w:val="left" w:pos="10395"/>
              </w:tabs>
              <w:jc w:val="right"/>
              <w:rPr>
                <w:rFonts w:ascii="Arial" w:hAnsi="Arial" w:cs="Arial"/>
                <w:sz w:val="20"/>
                <w:szCs w:val="20"/>
              </w:rPr>
            </w:pPr>
            <w:r w:rsidRPr="00294443">
              <w:rPr>
                <w:rFonts w:ascii="Arial" w:hAnsi="Arial" w:cs="Arial"/>
                <w:sz w:val="20"/>
                <w:szCs w:val="20"/>
              </w:rPr>
              <w:t>440.438,36</w:t>
            </w:r>
          </w:p>
          <w:p w:rsidR="001015C2" w:rsidRPr="00294443" w:rsidRDefault="001015C2" w:rsidP="001015C2">
            <w:pPr>
              <w:tabs>
                <w:tab w:val="left" w:pos="10395"/>
              </w:tabs>
              <w:jc w:val="right"/>
              <w:rPr>
                <w:rFonts w:ascii="Arial" w:hAnsi="Arial" w:cs="Arial"/>
                <w:sz w:val="20"/>
                <w:szCs w:val="20"/>
              </w:rPr>
            </w:pPr>
            <w:r w:rsidRPr="00294443">
              <w:rPr>
                <w:rFonts w:ascii="Arial" w:hAnsi="Arial" w:cs="Arial"/>
                <w:sz w:val="20"/>
                <w:szCs w:val="20"/>
              </w:rPr>
              <w:t>2.000,00</w:t>
            </w:r>
          </w:p>
          <w:p w:rsidR="001015C2" w:rsidRPr="00A7111E" w:rsidRDefault="001015C2" w:rsidP="001015C2">
            <w:pPr>
              <w:tabs>
                <w:tab w:val="left" w:pos="10395"/>
              </w:tabs>
              <w:jc w:val="right"/>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A-225.208,00</w:t>
            </w: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inwestycyjne zostało zrealizowane. Wykonano roboty polegające na wybudowaniu sieci grawitacyjnej kanalizacji – 1.403 mb; sieci tłocznej kanalizacji sanitarnej –          820 mb.; przepompowni ścieków oraz przyłączy grawitacyjnych – 494,5 mb  z możliwością podłączenia 25 odbiorców.  Zadanie współfinasowane jest   w ramach PROW 2007-2013, działanie 321 „Podstawowe usługi dla gospodarki    i ludności wiejskiej”.       </w:t>
            </w:r>
          </w:p>
        </w:tc>
      </w:tr>
      <w:tr w:rsidR="001015C2" w:rsidRPr="00DF3A18" w:rsidTr="00CA3F1E">
        <w:trPr>
          <w:trHeight w:val="54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01010</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Budowa przydomowych oczyszczalni ścieków na terenie gminy Przasnysz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40.000,00</w:t>
            </w:r>
          </w:p>
        </w:tc>
        <w:tc>
          <w:tcPr>
            <w:tcW w:w="1417"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27.183,00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27.183,00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Opracowana została dokumentacja projektowa i wykonawcza  oraz przedmiary robót i kosztorysy  na budowę 34 przydomowych oczyszczalni ścieków na terenie gminy </w:t>
            </w:r>
          </w:p>
        </w:tc>
      </w:tr>
      <w:tr w:rsidR="001015C2" w:rsidRPr="00DF3A18" w:rsidTr="00CA3F1E">
        <w:trPr>
          <w:trHeight w:val="54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01010</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kanalizacji wraz z oczyszczalnią ścieków w miejscowości Mchowo</w:t>
            </w:r>
          </w:p>
          <w:p w:rsidR="001015C2" w:rsidRPr="00CD4A00" w:rsidRDefault="001015C2" w:rsidP="001015C2">
            <w:pPr>
              <w:spacing w:line="36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85.000,00</w:t>
            </w:r>
          </w:p>
        </w:tc>
        <w:tc>
          <w:tcPr>
            <w:tcW w:w="1417"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25.522,50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25.522,50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Opracowany  został projekt budowy oczyszczalni ścieków     o przepustowości Q śrd.= 20,0 m3/d wraz z rurociągami technologicznymi w miejscowości Mchowo – dokumentacja obejmuje: projekt budowlany i wykonawczy, przedmiary robót, kosztorysy oraz specyfikacja techniczna wykonania i odbioru robót. Dokumenty zostały złożone do uzyskania pozwolenia na budowę, po którym nastąpi wypłata pozostałej części wynagrodzenia dla Wykonawcy.</w:t>
            </w:r>
          </w:p>
          <w:p w:rsidR="001015C2" w:rsidRPr="001015C2" w:rsidRDefault="001015C2" w:rsidP="001015C2">
            <w:pPr>
              <w:rPr>
                <w:rFonts w:ascii="Arial" w:hAnsi="Arial" w:cs="Arial"/>
                <w:sz w:val="16"/>
                <w:szCs w:val="16"/>
              </w:rPr>
            </w:pP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01010</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kanalizacji wraz z oczyszczalnią ścieków dla miejscowości Stara Krępa, Nowa Krępa i Grabowo</w:t>
            </w:r>
          </w:p>
          <w:p w:rsidR="001015C2" w:rsidRPr="00CD4A00" w:rsidRDefault="001015C2" w:rsidP="001015C2">
            <w:pPr>
              <w:tabs>
                <w:tab w:val="left" w:pos="10395"/>
              </w:tabs>
              <w:ind w:left="-108"/>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85.000,00</w:t>
            </w:r>
          </w:p>
        </w:tc>
        <w:tc>
          <w:tcPr>
            <w:tcW w:w="1417"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24.661,50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24.661,50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Opracowany  został projekt budowy oczyszczalni ścieków     o przepustowości Q śrd.= 35,0 m3/d wraz z rurociągami technologicznymi w miejscowości Stara Krępa, Nowa Krępa i Grabowo – dokumentacja obejmuje: projekt budowlany i wykonawczy, przedmiary robót, kosztorysy oraz specyfikacja techniczna wykonania i odbioru robót. Dokumenty zostały złożone do uzyskania pozwolenia na budowę, po którym nastąpi wypłata pozostałej części wynagrodzenia dla Wykonawcy.</w:t>
            </w:r>
          </w:p>
          <w:p w:rsidR="001015C2" w:rsidRPr="001015C2" w:rsidRDefault="001015C2" w:rsidP="001015C2">
            <w:pPr>
              <w:jc w:val="right"/>
              <w:rPr>
                <w:rFonts w:ascii="Arial" w:hAnsi="Arial" w:cs="Arial"/>
                <w:sz w:val="16"/>
                <w:szCs w:val="16"/>
              </w:rPr>
            </w:pP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01095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bCs/>
                <w:sz w:val="20"/>
                <w:szCs w:val="20"/>
              </w:rPr>
            </w:pPr>
            <w:r w:rsidRPr="00CD4A00">
              <w:rPr>
                <w:rFonts w:ascii="Arial" w:hAnsi="Arial" w:cs="Arial"/>
                <w:bCs/>
                <w:sz w:val="20"/>
                <w:szCs w:val="20"/>
              </w:rPr>
              <w:t>Remont kładek na zbiorniku retencyjnym w m. Karwacz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36.000,00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35.797,31</w:t>
            </w:r>
          </w:p>
        </w:tc>
        <w:tc>
          <w:tcPr>
            <w:tcW w:w="1418" w:type="dxa"/>
            <w:tcBorders>
              <w:top w:val="single" w:sz="4" w:space="0" w:color="auto"/>
              <w:left w:val="single" w:sz="4" w:space="0" w:color="auto"/>
              <w:bottom w:val="single" w:sz="4" w:space="0" w:color="auto"/>
              <w:right w:val="single" w:sz="4" w:space="0" w:color="auto"/>
            </w:tcBorders>
          </w:tcPr>
          <w:p w:rsidR="001015C2" w:rsidRPr="00294443" w:rsidRDefault="001015C2" w:rsidP="001015C2">
            <w:pPr>
              <w:tabs>
                <w:tab w:val="left" w:pos="10395"/>
              </w:tabs>
              <w:jc w:val="right"/>
              <w:rPr>
                <w:rFonts w:ascii="Arial" w:hAnsi="Arial" w:cs="Arial"/>
                <w:sz w:val="20"/>
                <w:szCs w:val="20"/>
              </w:rPr>
            </w:pPr>
            <w:r>
              <w:rPr>
                <w:rFonts w:ascii="Arial" w:hAnsi="Arial" w:cs="Arial"/>
                <w:sz w:val="20"/>
                <w:szCs w:val="20"/>
              </w:rPr>
              <w:t>35.79</w:t>
            </w:r>
            <w:r w:rsidRPr="00294443">
              <w:rPr>
                <w:rFonts w:ascii="Arial" w:hAnsi="Arial" w:cs="Arial"/>
                <w:sz w:val="20"/>
                <w:szCs w:val="20"/>
              </w:rPr>
              <w:t>7,31</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inwestycyjnego  wyremontowane zostały dwie kładki  na zbiorniku retencyjnym w miejscowości Karwacz.  Zadanie obejmowało następujące elementy: pomosty, poręcze, filary, dźwigary główne oraz uzupełnienie nasypów .</w:t>
            </w:r>
          </w:p>
          <w:p w:rsidR="001015C2" w:rsidRPr="001015C2" w:rsidRDefault="001015C2" w:rsidP="001015C2">
            <w:pPr>
              <w:rPr>
                <w:rFonts w:ascii="Arial" w:hAnsi="Arial" w:cs="Arial"/>
                <w:sz w:val="16"/>
                <w:szCs w:val="16"/>
              </w:rPr>
            </w:pPr>
            <w:r w:rsidRPr="001015C2">
              <w:rPr>
                <w:rFonts w:ascii="Arial" w:hAnsi="Arial" w:cs="Arial"/>
                <w:sz w:val="16"/>
                <w:szCs w:val="16"/>
              </w:rPr>
              <w:t>Zadanie zostało wykonane.</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150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15011</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6639</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 xml:space="preserve">Przyspieszenie wzrostu konkurencyjności województwa </w:t>
            </w:r>
            <w:r w:rsidRPr="00CD4A00">
              <w:rPr>
                <w:rFonts w:ascii="Arial" w:hAnsi="Arial" w:cs="Arial"/>
                <w:sz w:val="20"/>
                <w:szCs w:val="20"/>
              </w:rPr>
              <w:lastRenderedPageBreak/>
              <w:t>mazowieckiego przez budowanie  społeczeństwa  informacyjnego i gospodarki opartej na wiedzy poprzez stworzenie zintegrowanych baz wiedzy o Mazowszu</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lastRenderedPageBreak/>
              <w:t>10.834,67</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10.834,67</w:t>
            </w:r>
          </w:p>
        </w:tc>
        <w:tc>
          <w:tcPr>
            <w:tcW w:w="1418" w:type="dxa"/>
            <w:tcBorders>
              <w:top w:val="single" w:sz="4" w:space="0" w:color="auto"/>
              <w:left w:val="single" w:sz="4" w:space="0" w:color="auto"/>
              <w:bottom w:val="single" w:sz="4" w:space="0" w:color="auto"/>
              <w:right w:val="single" w:sz="4" w:space="0" w:color="auto"/>
            </w:tcBorders>
          </w:tcPr>
          <w:p w:rsidR="001015C2" w:rsidRPr="00294443" w:rsidRDefault="001015C2" w:rsidP="001015C2">
            <w:pPr>
              <w:tabs>
                <w:tab w:val="left" w:pos="10395"/>
              </w:tabs>
              <w:jc w:val="right"/>
              <w:rPr>
                <w:rFonts w:ascii="Arial" w:hAnsi="Arial" w:cs="Arial"/>
                <w:sz w:val="20"/>
                <w:szCs w:val="20"/>
              </w:rPr>
            </w:pPr>
            <w:r w:rsidRPr="00294443">
              <w:rPr>
                <w:rFonts w:ascii="Arial" w:hAnsi="Arial" w:cs="Arial"/>
                <w:sz w:val="20"/>
                <w:szCs w:val="20"/>
              </w:rPr>
              <w:t>10.834,67</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Dotacja została przekazana zgodnie z zawartą z Województwem Mazowieckim Umową w sprawie partnerskiej współpracy przy realizacji </w:t>
            </w:r>
            <w:r w:rsidRPr="001015C2">
              <w:rPr>
                <w:rFonts w:ascii="Arial" w:hAnsi="Arial" w:cs="Arial"/>
                <w:sz w:val="16"/>
                <w:szCs w:val="16"/>
              </w:rPr>
              <w:lastRenderedPageBreak/>
              <w:t>projektu w dniu 03.08.2009r. oraz Umową o udzielenie dotacji w roku 2015 Nr 178/ GW/GW-7/D/15/BW z dnia 18 lutego 2015 r</w:t>
            </w:r>
          </w:p>
        </w:tc>
      </w:tr>
      <w:tr w:rsidR="001015C2" w:rsidRPr="00DF3A18" w:rsidTr="00CA3F1E">
        <w:trPr>
          <w:trHeight w:val="625"/>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lastRenderedPageBreak/>
              <w:t>8.</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60014</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6300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Przebudowa ciągu dróg powiatowych nr 3232W Dobrzankowo- Fijałkowo -Wyrąb Karwacki, 3233W Dobrzankowo –Helenowo - Bogate w ramach NPPDL</w:t>
            </w:r>
            <w:r w:rsidRPr="00CD4A00">
              <w:rPr>
                <w:rFonts w:ascii="Arial" w:hAnsi="Arial" w:cs="Arial"/>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10.000,00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7F7F4A">
              <w:rPr>
                <w:rFonts w:ascii="Arial" w:hAnsi="Arial" w:cs="Arial"/>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bCs/>
                <w:sz w:val="16"/>
                <w:szCs w:val="16"/>
              </w:rPr>
            </w:pPr>
            <w:r w:rsidRPr="001015C2">
              <w:rPr>
                <w:rFonts w:ascii="Arial" w:hAnsi="Arial" w:cs="Arial"/>
                <w:bCs/>
                <w:sz w:val="16"/>
                <w:szCs w:val="16"/>
              </w:rPr>
              <w:t>XXXVIII/291/2014</w:t>
            </w:r>
          </w:p>
          <w:p w:rsidR="001015C2" w:rsidRPr="001015C2" w:rsidRDefault="001015C2" w:rsidP="001015C2">
            <w:pPr>
              <w:rPr>
                <w:rFonts w:ascii="Arial" w:hAnsi="Arial" w:cs="Arial"/>
                <w:bCs/>
                <w:sz w:val="16"/>
                <w:szCs w:val="16"/>
              </w:rPr>
            </w:pPr>
            <w:r w:rsidRPr="001015C2">
              <w:rPr>
                <w:rFonts w:ascii="Arial" w:hAnsi="Arial" w:cs="Arial"/>
                <w:bCs/>
                <w:sz w:val="16"/>
                <w:szCs w:val="16"/>
              </w:rPr>
              <w:t>Rady Gminy Przasnysz z dnia  17.09.2014 r.</w:t>
            </w:r>
          </w:p>
          <w:p w:rsidR="001015C2" w:rsidRPr="001015C2" w:rsidRDefault="001015C2" w:rsidP="001015C2">
            <w:pPr>
              <w:rPr>
                <w:rFonts w:ascii="Arial" w:hAnsi="Arial" w:cs="Arial"/>
                <w:bCs/>
                <w:sz w:val="16"/>
                <w:szCs w:val="16"/>
              </w:rPr>
            </w:pPr>
            <w:r w:rsidRPr="001015C2">
              <w:rPr>
                <w:rFonts w:ascii="Arial" w:hAnsi="Arial" w:cs="Arial"/>
                <w:bCs/>
                <w:sz w:val="16"/>
                <w:szCs w:val="16"/>
              </w:rPr>
              <w:t>w sprawie udzielenia pomocy finansowej</w:t>
            </w:r>
          </w:p>
          <w:p w:rsidR="001015C2" w:rsidRPr="001015C2" w:rsidRDefault="001015C2" w:rsidP="001015C2">
            <w:pPr>
              <w:rPr>
                <w:rFonts w:ascii="Arial" w:hAnsi="Arial" w:cs="Arial"/>
                <w:bCs/>
                <w:sz w:val="16"/>
                <w:szCs w:val="16"/>
              </w:rPr>
            </w:pPr>
            <w:r w:rsidRPr="001015C2">
              <w:rPr>
                <w:rFonts w:ascii="Arial" w:hAnsi="Arial" w:cs="Arial"/>
                <w:bCs/>
                <w:sz w:val="16"/>
                <w:szCs w:val="16"/>
              </w:rPr>
              <w:t xml:space="preserve">Powiatowi Przasnyskiemu na inwestycję pn.  </w:t>
            </w:r>
            <w:r w:rsidRPr="001015C2">
              <w:rPr>
                <w:rFonts w:ascii="Arial" w:hAnsi="Arial" w:cs="Arial"/>
                <w:sz w:val="16"/>
                <w:szCs w:val="16"/>
              </w:rPr>
              <w:t>Przebudowa ciągu dróg powiatowych nr 3232W Dobrzankowo- Fijałkowo -Wyrąb Karwacki, 3233W Dobrzankowo –Helenowo - Bogate w ramach NPPDL wraz z przebudową mostów w m. Dobrzankowo i Bogate.</w:t>
            </w:r>
            <w:r w:rsidRPr="001015C2">
              <w:rPr>
                <w:rFonts w:ascii="Arial" w:hAnsi="Arial" w:cs="Arial"/>
                <w:bCs/>
                <w:sz w:val="16"/>
                <w:szCs w:val="16"/>
              </w:rPr>
              <w:t xml:space="preserve">                                W dniu 29.09.2014 r. została podpisana umowa Nr 253.49.2014/254/2014 o wspólnym realizowaniu zadania inwestycyjnego.</w:t>
            </w:r>
          </w:p>
          <w:p w:rsidR="001015C2" w:rsidRPr="001015C2" w:rsidRDefault="001015C2" w:rsidP="001015C2">
            <w:pPr>
              <w:rPr>
                <w:rFonts w:ascii="Arial" w:hAnsi="Arial" w:cs="Arial"/>
                <w:sz w:val="16"/>
                <w:szCs w:val="16"/>
              </w:rPr>
            </w:pPr>
            <w:r w:rsidRPr="001015C2">
              <w:rPr>
                <w:rFonts w:ascii="Arial" w:hAnsi="Arial" w:cs="Arial"/>
                <w:bCs/>
                <w:sz w:val="16"/>
                <w:szCs w:val="16"/>
              </w:rPr>
              <w:t>Zadanie zostało zrealizowane.</w:t>
            </w:r>
          </w:p>
        </w:tc>
      </w:tr>
      <w:tr w:rsidR="001015C2" w:rsidRPr="00DF3A18" w:rsidTr="00CA3F1E">
        <w:trPr>
          <w:trHeight w:val="805"/>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9.</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60014</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6300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Budowa chodników wraz z infrastrukturą towarzyszącą przy drogach powiatowych na terenie gminy Przasnysz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100.000,00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99.798,51</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Pr>
                <w:rFonts w:ascii="Arial" w:hAnsi="Arial" w:cs="Arial"/>
                <w:sz w:val="20"/>
                <w:szCs w:val="20"/>
              </w:rPr>
              <w:t>99.798</w:t>
            </w:r>
            <w:r w:rsidRPr="00FE1CF1">
              <w:rPr>
                <w:rFonts w:ascii="Arial" w:hAnsi="Arial" w:cs="Arial"/>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bCs/>
                <w:sz w:val="16"/>
                <w:szCs w:val="16"/>
              </w:rPr>
            </w:pPr>
            <w:r w:rsidRPr="001015C2">
              <w:rPr>
                <w:rFonts w:ascii="Arial" w:hAnsi="Arial" w:cs="Arial"/>
                <w:bCs/>
                <w:sz w:val="16"/>
                <w:szCs w:val="16"/>
              </w:rPr>
              <w:t>Rady Gminy Przasnysz z dnia  17 lutego 2015 r.</w:t>
            </w:r>
          </w:p>
          <w:p w:rsidR="001015C2" w:rsidRPr="001015C2" w:rsidRDefault="001015C2" w:rsidP="001015C2">
            <w:pPr>
              <w:rPr>
                <w:rFonts w:ascii="Arial" w:hAnsi="Arial" w:cs="Arial"/>
                <w:bCs/>
                <w:sz w:val="16"/>
                <w:szCs w:val="16"/>
              </w:rPr>
            </w:pPr>
            <w:r w:rsidRPr="001015C2">
              <w:rPr>
                <w:rFonts w:ascii="Arial" w:hAnsi="Arial" w:cs="Arial"/>
                <w:bCs/>
                <w:sz w:val="16"/>
                <w:szCs w:val="16"/>
              </w:rPr>
              <w:t>w sprawie udzielenia pomocy finansowej</w:t>
            </w:r>
          </w:p>
          <w:p w:rsidR="001015C2" w:rsidRPr="001015C2" w:rsidRDefault="001015C2" w:rsidP="001015C2">
            <w:pPr>
              <w:rPr>
                <w:rFonts w:ascii="Arial" w:hAnsi="Arial" w:cs="Arial"/>
                <w:bCs/>
                <w:sz w:val="16"/>
                <w:szCs w:val="16"/>
              </w:rPr>
            </w:pPr>
            <w:r w:rsidRPr="001015C2">
              <w:rPr>
                <w:rFonts w:ascii="Arial" w:hAnsi="Arial" w:cs="Arial"/>
                <w:bCs/>
                <w:sz w:val="16"/>
                <w:szCs w:val="16"/>
              </w:rPr>
              <w:t>Powiatowi Przasnyskiemu na budowę chodników wraz z infrastrukturą towarzyszącą przy drogach powiatowych na terenie gminy Przasnysz w m. Obrąb, Leszno i Karwacz.</w:t>
            </w:r>
          </w:p>
          <w:p w:rsidR="001015C2" w:rsidRPr="001015C2" w:rsidRDefault="001015C2" w:rsidP="001015C2">
            <w:pPr>
              <w:rPr>
                <w:rFonts w:ascii="Arial" w:hAnsi="Arial" w:cs="Arial"/>
                <w:bCs/>
                <w:sz w:val="16"/>
                <w:szCs w:val="16"/>
              </w:rPr>
            </w:pPr>
            <w:r w:rsidRPr="001015C2">
              <w:rPr>
                <w:rFonts w:ascii="Arial" w:hAnsi="Arial" w:cs="Arial"/>
                <w:bCs/>
                <w:sz w:val="16"/>
                <w:szCs w:val="16"/>
              </w:rPr>
              <w:t>W dniu 17.06.2015 r. została podpisana umowa w sprawie udzielenia pomocy finansowej.</w:t>
            </w:r>
          </w:p>
          <w:p w:rsidR="001015C2" w:rsidRPr="001015C2" w:rsidRDefault="001015C2" w:rsidP="001015C2">
            <w:pPr>
              <w:rPr>
                <w:rFonts w:ascii="Arial" w:hAnsi="Arial" w:cs="Arial"/>
                <w:bCs/>
                <w:sz w:val="16"/>
                <w:szCs w:val="16"/>
              </w:rPr>
            </w:pPr>
            <w:r w:rsidRPr="001015C2">
              <w:rPr>
                <w:rFonts w:ascii="Arial" w:hAnsi="Arial" w:cs="Arial"/>
                <w:bCs/>
                <w:sz w:val="16"/>
                <w:szCs w:val="16"/>
              </w:rPr>
              <w:t>Zadanie została zrealizowane.</w:t>
            </w:r>
          </w:p>
        </w:tc>
      </w:tr>
      <w:tr w:rsidR="001015C2" w:rsidRPr="00DF3A18" w:rsidTr="00CA3F1E">
        <w:trPr>
          <w:trHeight w:val="805"/>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10.</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Budowa chodników przy drogach gminnych</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158.200,00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158.150,77</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294443">
              <w:rPr>
                <w:rFonts w:ascii="Arial" w:hAnsi="Arial" w:cs="Arial"/>
                <w:sz w:val="20"/>
                <w:szCs w:val="20"/>
              </w:rPr>
              <w:t>158.150,77</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inwestycyjnego wybudowano chodniki w miejscowościach:  Osówiec Szlachecki, Gostkowo</w:t>
            </w:r>
          </w:p>
        </w:tc>
      </w:tr>
      <w:tr w:rsidR="001015C2" w:rsidRPr="00DF3A18" w:rsidTr="00CA3F1E">
        <w:trPr>
          <w:trHeight w:val="805"/>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lastRenderedPageBreak/>
              <w:t>11.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Przebudowa drogi gminnej w miejscowości Wyrąb Karwacki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46.000,00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24.969,00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B63D5">
              <w:rPr>
                <w:rFonts w:ascii="Arial" w:hAnsi="Arial" w:cs="Arial"/>
                <w:sz w:val="20"/>
                <w:szCs w:val="20"/>
              </w:rPr>
              <w:t>24.969,00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Opracowano dokumentację projektową na przebudowę drogi gminnej na odc. o długości 1670mb</w:t>
            </w:r>
          </w:p>
        </w:tc>
      </w:tr>
      <w:tr w:rsidR="001015C2" w:rsidRPr="00DF3A18" w:rsidTr="00CA3F1E">
        <w:trPr>
          <w:trHeight w:val="805"/>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sz w:val="20"/>
                <w:szCs w:val="20"/>
              </w:rPr>
            </w:pPr>
            <w:r w:rsidRPr="00CD4A00">
              <w:rPr>
                <w:rFonts w:ascii="Arial" w:hAnsi="Arial" w:cs="Arial"/>
                <w:sz w:val="20"/>
                <w:szCs w:val="20"/>
              </w:rPr>
              <w:t>Remont nawierzchni potrójnego powierzchniowego utrwalenia dróg gminnych poprzez położenie jednej warstwy emulsji asfaltowej ze żwirami sortowanymi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100.000,00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99.757,71</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B63D5">
              <w:rPr>
                <w:rFonts w:ascii="Arial" w:hAnsi="Arial" w:cs="Arial"/>
                <w:sz w:val="20"/>
                <w:szCs w:val="20"/>
              </w:rPr>
              <w:t>99.757,71</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b/>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polegało na remoncie  nawierzchni  dróg gminnych   poprzez położenie jednej warstwy emulsji asfaltowej ze żwirami sortowanymi na drogach, które  posiadały  nawierzchnię  potrójnego powierzchniowego utrwalenia  i wymagały naprawy. Remont wykonano w  miejscowościach: Bogate, Helenowo – Gadomiec, Annopol – Gostkowo i Brzezice.                     </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bCs/>
                <w:sz w:val="20"/>
                <w:szCs w:val="20"/>
              </w:rPr>
            </w:pPr>
            <w:r w:rsidRPr="00CD4A00">
              <w:rPr>
                <w:rFonts w:ascii="Arial" w:hAnsi="Arial" w:cs="Arial"/>
                <w:iCs/>
                <w:sz w:val="20"/>
                <w:szCs w:val="20"/>
              </w:rPr>
              <w:t>Budowa drogi gminnej  w miejscowości Osówiec Szlachecki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20.000,00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4.058,50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B63D5">
              <w:rPr>
                <w:rFonts w:ascii="Arial" w:hAnsi="Arial" w:cs="Arial"/>
                <w:sz w:val="20"/>
                <w:szCs w:val="20"/>
              </w:rPr>
              <w:t>4.058,50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center"/>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B321C" w:rsidRDefault="001015C2" w:rsidP="001015C2">
            <w:pPr>
              <w:rPr>
                <w:rFonts w:ascii="Arial" w:hAnsi="Arial" w:cs="Arial"/>
                <w:b/>
                <w:sz w:val="16"/>
                <w:szCs w:val="16"/>
              </w:rPr>
            </w:pPr>
            <w:r w:rsidRPr="001B321C">
              <w:rPr>
                <w:rFonts w:ascii="Arial" w:hAnsi="Arial" w:cs="Arial"/>
                <w:sz w:val="16"/>
                <w:szCs w:val="16"/>
              </w:rPr>
              <w:t>Złożono wniosek wraz z opracowaną dokumentacją do starostwa powiatowego o wydanie decyzji o zezwoleniu na realizację inwestycji drogowej</w:t>
            </w:r>
            <w:r w:rsidRPr="001B321C">
              <w:rPr>
                <w:rFonts w:ascii="Arial" w:hAnsi="Arial" w:cs="Arial"/>
                <w:b/>
                <w:sz w:val="16"/>
                <w:szCs w:val="16"/>
              </w:rPr>
              <w:t xml:space="preserve"> </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chodników w m. Gostkowo</w:t>
            </w:r>
          </w:p>
          <w:p w:rsidR="001015C2" w:rsidRPr="00CD4A00" w:rsidRDefault="001015C2" w:rsidP="001015C2">
            <w:pPr>
              <w:jc w:val="both"/>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right"/>
              <w:rPr>
                <w:rFonts w:ascii="Arial" w:hAnsi="Arial" w:cs="Arial"/>
                <w:sz w:val="20"/>
                <w:szCs w:val="20"/>
              </w:rPr>
            </w:pPr>
            <w:r w:rsidRPr="00CD4A00">
              <w:rPr>
                <w:rFonts w:ascii="Arial" w:hAnsi="Arial" w:cs="Arial"/>
                <w:sz w:val="20"/>
                <w:szCs w:val="20"/>
              </w:rPr>
              <w:t>13.286,50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13.284,69</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B63D5">
              <w:rPr>
                <w:rFonts w:ascii="Arial" w:hAnsi="Arial" w:cs="Arial"/>
                <w:sz w:val="20"/>
                <w:szCs w:val="20"/>
              </w:rPr>
              <w:t>F-13.284,69</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Wybudowano chodnik o długości 60 mb , oraz przejście dla pieszych w miejscowości Gostkowo przy drodze gminnej.</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Remont drogi gminnej Helenowo –Gadomiec- jednowarstwowe utrwalenie emulsją</w:t>
            </w:r>
          </w:p>
          <w:p w:rsidR="001015C2" w:rsidRPr="00CD4A00" w:rsidRDefault="001015C2" w:rsidP="001015C2">
            <w:pPr>
              <w:jc w:val="both"/>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right"/>
              <w:rPr>
                <w:rFonts w:ascii="Arial" w:hAnsi="Arial" w:cs="Arial"/>
                <w:sz w:val="20"/>
                <w:szCs w:val="20"/>
              </w:rPr>
            </w:pPr>
            <w:r w:rsidRPr="00CD4A00">
              <w:rPr>
                <w:rFonts w:ascii="Arial" w:hAnsi="Arial" w:cs="Arial"/>
                <w:sz w:val="20"/>
                <w:szCs w:val="20"/>
              </w:rPr>
              <w:t>8.445,04</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8.439,04</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B63D5">
              <w:rPr>
                <w:rFonts w:ascii="Arial" w:hAnsi="Arial" w:cs="Arial"/>
                <w:sz w:val="20"/>
                <w:szCs w:val="20"/>
              </w:rPr>
              <w:t>F-8.439,04</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wykonane. Roboty polegały na położeniu jednej warstwy utrwalającej emulsji asfaltowej na odcinku  drogi  gminnej w miejscowości Helenowo Gadomiec.</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16.</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rPr>
                <w:rFonts w:ascii="Arial" w:hAnsi="Arial" w:cs="Arial"/>
                <w:sz w:val="20"/>
                <w:szCs w:val="20"/>
              </w:rPr>
            </w:pPr>
            <w:r w:rsidRPr="00CD4A00">
              <w:rPr>
                <w:rFonts w:ascii="Arial" w:hAnsi="Arial" w:cs="Arial"/>
                <w:sz w:val="20"/>
                <w:szCs w:val="20"/>
              </w:rPr>
              <w:t>Wykonanie koryt odpływowych wód opadowych z drogi gminnej w m. Klewki</w:t>
            </w:r>
          </w:p>
          <w:p w:rsidR="001015C2" w:rsidRPr="00CD4A00" w:rsidRDefault="001015C2" w:rsidP="001015C2">
            <w:pPr>
              <w:tabs>
                <w:tab w:val="left" w:pos="5760"/>
              </w:tabs>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t>4.500,00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4.500,00</w:t>
            </w:r>
          </w:p>
        </w:tc>
        <w:tc>
          <w:tcPr>
            <w:tcW w:w="1418"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5760"/>
              </w:tabs>
              <w:jc w:val="right"/>
              <w:rPr>
                <w:rFonts w:ascii="Arial" w:hAnsi="Arial" w:cs="Arial"/>
                <w:sz w:val="20"/>
                <w:szCs w:val="20"/>
              </w:rPr>
            </w:pPr>
            <w:r w:rsidRPr="001B63D5">
              <w:rPr>
                <w:rFonts w:ascii="Arial" w:hAnsi="Arial" w:cs="Arial"/>
                <w:sz w:val="20"/>
                <w:szCs w:val="20"/>
              </w:rPr>
              <w:t>F-4.500,00</w:t>
            </w:r>
          </w:p>
          <w:p w:rsidR="001015C2" w:rsidRPr="001B63D5" w:rsidRDefault="001015C2" w:rsidP="001015C2">
            <w:pPr>
              <w:tabs>
                <w:tab w:val="left" w:pos="5760"/>
              </w:tabs>
              <w:rPr>
                <w:rFonts w:ascii="Arial" w:hAnsi="Arial" w:cs="Arial"/>
                <w:sz w:val="20"/>
                <w:szCs w:val="20"/>
              </w:rPr>
            </w:pPr>
          </w:p>
          <w:p w:rsidR="001015C2" w:rsidRPr="00A7111E" w:rsidRDefault="001015C2" w:rsidP="001015C2">
            <w:pPr>
              <w:tabs>
                <w:tab w:val="left" w:pos="5760"/>
              </w:tabs>
              <w:jc w:val="center"/>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wykonane . Roboty polegały na położeniu betonowych koryt odpływowych wód opadowych  z drogi gminnej w miejscowości Klewki.</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17.</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rPr>
                <w:rFonts w:ascii="Arial" w:hAnsi="Arial" w:cs="Arial"/>
                <w:sz w:val="20"/>
                <w:szCs w:val="20"/>
              </w:rPr>
            </w:pPr>
            <w:r w:rsidRPr="00CD4A00">
              <w:rPr>
                <w:rFonts w:ascii="Arial" w:hAnsi="Arial" w:cs="Arial"/>
                <w:sz w:val="20"/>
                <w:szCs w:val="20"/>
              </w:rPr>
              <w:t>Remont drogi gminnej Obrąb - Przasnysz poprzez położenie jednej warstwy masy asfaltowej</w:t>
            </w:r>
          </w:p>
          <w:p w:rsidR="001015C2" w:rsidRPr="00CD4A00" w:rsidRDefault="001015C2" w:rsidP="001015C2">
            <w:pPr>
              <w:tabs>
                <w:tab w:val="left" w:pos="5760"/>
              </w:tabs>
              <w:rPr>
                <w:rFonts w:ascii="Arial" w:hAnsi="Arial" w:cs="Arial"/>
                <w:sz w:val="20"/>
                <w:szCs w:val="20"/>
              </w:rPr>
            </w:pPr>
            <w:r w:rsidRPr="00CD4A00">
              <w:rPr>
                <w:rFonts w:ascii="Arial" w:hAnsi="Arial" w:cs="Arial"/>
                <w:sz w:val="20"/>
                <w:szCs w:val="20"/>
              </w:rPr>
              <w:lastRenderedPageBreak/>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lastRenderedPageBreak/>
              <w:t>9.000,00</w:t>
            </w:r>
          </w:p>
          <w:p w:rsidR="001015C2" w:rsidRPr="00CD4A00" w:rsidRDefault="001015C2" w:rsidP="001015C2">
            <w:pPr>
              <w:tabs>
                <w:tab w:val="left" w:pos="5760"/>
              </w:tabs>
              <w:ind w:left="79" w:hanging="79"/>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8.998,40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B63D5">
              <w:rPr>
                <w:rFonts w:ascii="Arial" w:hAnsi="Arial" w:cs="Arial"/>
                <w:sz w:val="20"/>
                <w:szCs w:val="20"/>
              </w:rPr>
              <w:t>F-8.998,40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wykonane . Roboty polegały na położeniu jednej warstwy utrwalającej emulsji asfaltowej na odcinku drogi  gminnej w miejscowości Obrąb.</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18.</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iCs/>
                <w:sz w:val="20"/>
                <w:szCs w:val="20"/>
              </w:rPr>
            </w:pPr>
            <w:r w:rsidRPr="00CD4A00">
              <w:rPr>
                <w:rFonts w:ascii="Arial" w:hAnsi="Arial" w:cs="Arial"/>
                <w:sz w:val="20"/>
                <w:szCs w:val="20"/>
              </w:rPr>
              <w:t>Modernizacja drogi gminnej dojazdowej do gruntów rolnych Helenowo Stare- Józefowo – Fijałkowo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177.324,21</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177.324,21</w:t>
            </w:r>
          </w:p>
        </w:tc>
        <w:tc>
          <w:tcPr>
            <w:tcW w:w="1418"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right"/>
              <w:rPr>
                <w:rFonts w:ascii="Arial" w:hAnsi="Arial" w:cs="Arial"/>
                <w:sz w:val="20"/>
                <w:szCs w:val="20"/>
              </w:rPr>
            </w:pPr>
            <w:r w:rsidRPr="001B63D5">
              <w:rPr>
                <w:rFonts w:ascii="Arial" w:hAnsi="Arial" w:cs="Arial"/>
                <w:sz w:val="20"/>
                <w:szCs w:val="20"/>
              </w:rPr>
              <w:t>106.986,54</w:t>
            </w:r>
          </w:p>
        </w:tc>
        <w:tc>
          <w:tcPr>
            <w:tcW w:w="1134"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right"/>
              <w:rPr>
                <w:rFonts w:ascii="Arial" w:hAnsi="Arial" w:cs="Arial"/>
                <w:sz w:val="20"/>
                <w:szCs w:val="20"/>
              </w:rPr>
            </w:pPr>
            <w:r w:rsidRPr="001B63D5">
              <w:rPr>
                <w:rFonts w:ascii="Arial" w:hAnsi="Arial" w:cs="Arial"/>
                <w:sz w:val="20"/>
                <w:szCs w:val="20"/>
              </w:rPr>
              <w:t>A-70.337,67</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polegało  na przebudowie drogi gminnej o nawierzchni żwirowej Helenowo Stare - Józefowo - Fijałkowo na odcinku o długości    1.150 mb  i szerokości    5</w:t>
            </w:r>
            <w:r w:rsidR="001B321C">
              <w:rPr>
                <w:rFonts w:ascii="Arial" w:hAnsi="Arial" w:cs="Arial"/>
                <w:sz w:val="16"/>
                <w:szCs w:val="16"/>
              </w:rPr>
              <w:t xml:space="preserve">,00 m. Zakres robót obejmował: </w:t>
            </w:r>
            <w:r w:rsidRPr="001015C2">
              <w:rPr>
                <w:rFonts w:ascii="Arial" w:hAnsi="Arial" w:cs="Arial"/>
                <w:sz w:val="16"/>
                <w:szCs w:val="16"/>
              </w:rPr>
              <w:t>wzmocnienie istniejącej podbudowy z kruszywa naturalnego stabilizowanego mechanicznie; potrójne powierzchniowe utrwalenie nawierzchni żwirowych przy użyciu emulsji asfaltowych i kruszyw sortowanych oraz wykonanie oznakowania.</w:t>
            </w:r>
          </w:p>
          <w:p w:rsidR="001015C2" w:rsidRPr="001015C2" w:rsidRDefault="001015C2" w:rsidP="001015C2">
            <w:pPr>
              <w:rPr>
                <w:rFonts w:ascii="Arial" w:hAnsi="Arial" w:cs="Arial"/>
                <w:sz w:val="16"/>
                <w:szCs w:val="16"/>
              </w:rPr>
            </w:pPr>
            <w:r w:rsidRPr="001015C2">
              <w:rPr>
                <w:rFonts w:ascii="Arial" w:hAnsi="Arial" w:cs="Arial"/>
                <w:sz w:val="16"/>
                <w:szCs w:val="16"/>
              </w:rPr>
              <w:t>Zadanie współfinansowane było ze środków FOGR.</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19.</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both"/>
              <w:rPr>
                <w:rFonts w:ascii="Arial" w:hAnsi="Arial" w:cs="Arial"/>
                <w:iCs/>
                <w:sz w:val="20"/>
                <w:szCs w:val="20"/>
              </w:rPr>
            </w:pPr>
            <w:r w:rsidRPr="00CD4A00">
              <w:rPr>
                <w:rFonts w:ascii="Arial" w:hAnsi="Arial" w:cs="Arial"/>
                <w:iCs/>
                <w:sz w:val="20"/>
                <w:szCs w:val="20"/>
              </w:rPr>
              <w:t>Poprawa regionalnego układu transportowego poprzez przebudowę dróg gminnych</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152.076,42</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152.000,50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B63D5">
              <w:rPr>
                <w:rFonts w:ascii="Arial" w:hAnsi="Arial" w:cs="Arial"/>
                <w:sz w:val="20"/>
                <w:szCs w:val="20"/>
              </w:rPr>
              <w:t>152.000,50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center"/>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Została opracowania dokumentacja projektowo kosztorysowa na przebudowę dróg gminnych  wraz ze zgłoszeniem robót budowlanych.</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20.</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iCs/>
                <w:sz w:val="20"/>
                <w:szCs w:val="20"/>
              </w:rPr>
            </w:pPr>
            <w:r w:rsidRPr="00CD4A00">
              <w:rPr>
                <w:rFonts w:ascii="Arial" w:hAnsi="Arial" w:cs="Arial"/>
                <w:iCs/>
                <w:sz w:val="20"/>
                <w:szCs w:val="20"/>
              </w:rPr>
              <w:t>Budowa drogi żwirowej Góry Karwackie –Cegielnia</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8.871,38</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B63D5">
              <w:rPr>
                <w:rFonts w:ascii="Arial" w:hAnsi="Arial" w:cs="Arial"/>
                <w:sz w:val="20"/>
                <w:szCs w:val="20"/>
              </w:rPr>
              <w:t>8.871,38</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center"/>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zostało wykonane w całości . Obejmowało budowę drogi żwirowej na odcinku  o długości   75 mb. </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Remont chodnika w ciągu drogi gminnej w m. Dobrzankowo</w:t>
            </w:r>
          </w:p>
          <w:p w:rsidR="001015C2" w:rsidRPr="00CD4A00" w:rsidRDefault="001015C2" w:rsidP="001015C2">
            <w:pPr>
              <w:rPr>
                <w:rFonts w:ascii="Arial" w:hAnsi="Arial" w:cs="Arial"/>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12.000,00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5.208,07</w:t>
            </w:r>
          </w:p>
        </w:tc>
        <w:tc>
          <w:tcPr>
            <w:tcW w:w="1418"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right"/>
              <w:rPr>
                <w:rFonts w:ascii="Arial" w:hAnsi="Arial" w:cs="Arial"/>
                <w:sz w:val="20"/>
                <w:szCs w:val="20"/>
              </w:rPr>
            </w:pPr>
            <w:r w:rsidRPr="001B63D5">
              <w:rPr>
                <w:rFonts w:ascii="Arial" w:hAnsi="Arial" w:cs="Arial"/>
                <w:sz w:val="20"/>
                <w:szCs w:val="20"/>
              </w:rPr>
              <w:t>5.208,07</w:t>
            </w:r>
          </w:p>
        </w:tc>
        <w:tc>
          <w:tcPr>
            <w:tcW w:w="1134"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zrealizowano  w całości Remont chodnika został wykonany na całym odcinku.</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Przebudowa drogi gminnej w m. Sierakowo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26.000,00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21.978,63</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B63D5">
              <w:rPr>
                <w:rFonts w:ascii="Arial" w:hAnsi="Arial" w:cs="Arial"/>
                <w:sz w:val="20"/>
                <w:szCs w:val="20"/>
              </w:rPr>
              <w:t>21.978,63</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center"/>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zostało wykonane i obejmowało  przebudowę drogi gminnej w miejscowości Sierakowo na odcinku o długości 235 mb. W ramach zadania  wykonano profilowanie istniejącej nawierzchni żwirowej oraz położono nawierzchnię wykonaną metodą potrójnego powierzchniowego utrwalenia </w:t>
            </w:r>
            <w:r w:rsidRPr="001015C2">
              <w:rPr>
                <w:rFonts w:ascii="Arial" w:hAnsi="Arial" w:cs="Arial"/>
                <w:sz w:val="16"/>
                <w:szCs w:val="16"/>
              </w:rPr>
              <w:lastRenderedPageBreak/>
              <w:t>emulsją asfaltową i kruszywami sortowanymi.</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23.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60016</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Remont mostów na drogach gminnych</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138.500,00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126.710,19</w:t>
            </w:r>
          </w:p>
        </w:tc>
        <w:tc>
          <w:tcPr>
            <w:tcW w:w="1418"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right"/>
              <w:rPr>
                <w:rFonts w:ascii="Arial" w:hAnsi="Arial" w:cs="Arial"/>
                <w:sz w:val="20"/>
                <w:szCs w:val="20"/>
              </w:rPr>
            </w:pPr>
            <w:r w:rsidRPr="001B63D5">
              <w:rPr>
                <w:rFonts w:ascii="Arial" w:hAnsi="Arial" w:cs="Arial"/>
                <w:sz w:val="20"/>
                <w:szCs w:val="20"/>
              </w:rPr>
              <w:t>126.710,19</w:t>
            </w:r>
          </w:p>
        </w:tc>
        <w:tc>
          <w:tcPr>
            <w:tcW w:w="1134" w:type="dxa"/>
            <w:tcBorders>
              <w:top w:val="single" w:sz="4" w:space="0" w:color="auto"/>
              <w:left w:val="single" w:sz="4" w:space="0" w:color="auto"/>
              <w:bottom w:val="single" w:sz="4" w:space="0" w:color="auto"/>
              <w:right w:val="single" w:sz="4" w:space="0" w:color="auto"/>
            </w:tcBorders>
          </w:tcPr>
          <w:p w:rsidR="001015C2" w:rsidRPr="001B63D5" w:rsidRDefault="001015C2" w:rsidP="001015C2">
            <w:pPr>
              <w:tabs>
                <w:tab w:val="left" w:pos="10395"/>
              </w:tabs>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  W ramach zadania inwestycyjnego dokonano remontu obiektów  mostowych przy drogach gminnych w  miejscowościach: Oględa Szlachecka, Góry Karwackie i Wandolin.  Prace obejmowały m.in. uzupełnienie nasypów, wykonanie na poboczach twardej nawierzchni asfaltowej, podwyższenie  i pomalowanie poręczy , zabezpieczenie i uzupełnienie zbrojenia, wykonanie nowej dylatacji oraz naprawienie konstrukcji oporowej.</w:t>
            </w:r>
          </w:p>
        </w:tc>
      </w:tr>
      <w:tr w:rsidR="001015C2" w:rsidRPr="00DF3A18" w:rsidTr="00CA3F1E">
        <w:trPr>
          <w:trHeight w:val="1073"/>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630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63095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bCs/>
                <w:sz w:val="20"/>
                <w:szCs w:val="20"/>
              </w:rPr>
            </w:pPr>
            <w:r w:rsidRPr="00CD4A00">
              <w:rPr>
                <w:rFonts w:ascii="Arial" w:hAnsi="Arial" w:cs="Arial"/>
                <w:bCs/>
                <w:sz w:val="20"/>
                <w:szCs w:val="20"/>
              </w:rPr>
              <w:t>Instalacja systemu monitoringu wizyjnego na terenie zalewu w m. Karwacz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8.955,63</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07081">
              <w:rPr>
                <w:rFonts w:ascii="Arial" w:hAnsi="Arial" w:cs="Arial"/>
                <w:sz w:val="20"/>
                <w:szCs w:val="20"/>
              </w:rPr>
              <w:t>8.955,63</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center"/>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wykonano instalację systemu monitoringu wizyjnego na terenie zalewu w Karwaczu -   obszar wjazdu wraz z kontenerem odpadów       z podglądem  miejsca przez internet  i zdalnym zarządzaniem</w:t>
            </w:r>
          </w:p>
        </w:tc>
      </w:tr>
      <w:tr w:rsidR="001015C2" w:rsidRPr="00DF3A18" w:rsidTr="00CA3F1E">
        <w:trPr>
          <w:trHeight w:val="1073"/>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108"/>
              <w:rPr>
                <w:rFonts w:ascii="Arial" w:hAnsi="Arial" w:cs="Arial"/>
                <w:iCs/>
                <w:sz w:val="20"/>
                <w:szCs w:val="20"/>
              </w:rPr>
            </w:pPr>
            <w:r w:rsidRPr="00CD4A00">
              <w:rPr>
                <w:rFonts w:ascii="Arial" w:hAnsi="Arial" w:cs="Arial"/>
                <w:sz w:val="20"/>
                <w:szCs w:val="20"/>
              </w:rPr>
              <w:t xml:space="preserve"> Zmiana sposobu użytkowania części budynku komunalnego po byłej szkole na mieszkalne lokale socjalne oraz budowa zbiornika na ścieki o pojemności </w:t>
            </w:r>
            <w:smartTag w:uri="urn:schemas-microsoft-com:office:smarttags" w:element="metricconverter">
              <w:smartTagPr>
                <w:attr w:name="ProductID" w:val="6 m3"/>
              </w:smartTagPr>
              <w:r w:rsidRPr="00CD4A00">
                <w:rPr>
                  <w:rFonts w:ascii="Arial" w:hAnsi="Arial" w:cs="Arial"/>
                  <w:sz w:val="20"/>
                  <w:szCs w:val="20"/>
                </w:rPr>
                <w:t>6 m</w:t>
              </w:r>
              <w:r w:rsidRPr="00CD4A00">
                <w:rPr>
                  <w:rFonts w:ascii="Arial" w:hAnsi="Arial" w:cs="Arial"/>
                  <w:sz w:val="20"/>
                  <w:szCs w:val="20"/>
                  <w:vertAlign w:val="superscript"/>
                </w:rPr>
                <w:t>3</w:t>
              </w:r>
            </w:smartTag>
            <w:r w:rsidRPr="00CD4A00">
              <w:rPr>
                <w:rFonts w:ascii="Arial" w:hAnsi="Arial" w:cs="Arial"/>
                <w:sz w:val="20"/>
                <w:szCs w:val="20"/>
              </w:rPr>
              <w:t xml:space="preserve"> w miejscowości Golany</w:t>
            </w:r>
            <w:r w:rsidRPr="00CD4A00">
              <w:rPr>
                <w:rFonts w:ascii="Arial" w:hAnsi="Arial" w:cs="Arial"/>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p>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266.000,00</w:t>
            </w:r>
          </w:p>
        </w:tc>
        <w:tc>
          <w:tcPr>
            <w:tcW w:w="1417" w:type="dxa"/>
            <w:tcBorders>
              <w:top w:val="single" w:sz="4" w:space="0" w:color="auto"/>
              <w:left w:val="single" w:sz="4" w:space="0" w:color="auto"/>
              <w:bottom w:val="single" w:sz="4" w:space="0" w:color="auto"/>
              <w:right w:val="single" w:sz="4" w:space="0" w:color="auto"/>
            </w:tcBorders>
          </w:tcPr>
          <w:p w:rsidR="001015C2" w:rsidRDefault="001015C2" w:rsidP="001015C2">
            <w:pPr>
              <w:tabs>
                <w:tab w:val="left" w:pos="5760"/>
              </w:tabs>
              <w:jc w:val="right"/>
              <w:rPr>
                <w:rFonts w:ascii="Arial" w:hAnsi="Arial" w:cs="Arial"/>
                <w:sz w:val="20"/>
                <w:szCs w:val="20"/>
              </w:rPr>
            </w:pPr>
          </w:p>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265.685,63</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p w:rsidR="001015C2" w:rsidRPr="00A7111E" w:rsidRDefault="001015C2" w:rsidP="001015C2">
            <w:pPr>
              <w:tabs>
                <w:tab w:val="left" w:pos="10395"/>
              </w:tabs>
              <w:jc w:val="right"/>
              <w:rPr>
                <w:rFonts w:ascii="Arial" w:hAnsi="Arial" w:cs="Arial"/>
                <w:color w:val="FF0000"/>
                <w:sz w:val="20"/>
                <w:szCs w:val="20"/>
              </w:rPr>
            </w:pPr>
            <w:r w:rsidRPr="00107081">
              <w:rPr>
                <w:rFonts w:ascii="Arial" w:hAnsi="Arial" w:cs="Arial"/>
                <w:sz w:val="20"/>
                <w:szCs w:val="20"/>
              </w:rPr>
              <w:t>265.685,63</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zostało wykonane i obejmowało remont budynku oraz budowę zbiornika na ścieki na działce nr 27/2 położonej w miejscowości Golany. Zamierzenie miało na celu  zmianę sposobu użytkowania dwóch pomieszczeń po byłej szkole (sale lekcyjne) zlokalizowanych na piętrze istniejącego budynku, na mieszkalne lokale socjalne oraz poprawę stanu technicznego części komunikacyjnej do istniejących i nowopowstałych lokali mieszkalnych. (klatka schodowa i korytarze). Ponadto dokonano orynnowania całego budynku.</w:t>
            </w:r>
          </w:p>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współfinansowane ze środków </w:t>
            </w:r>
            <w:r w:rsidR="001B321C">
              <w:rPr>
                <w:rFonts w:ascii="Arial" w:hAnsi="Arial" w:cs="Arial"/>
                <w:sz w:val="16"/>
                <w:szCs w:val="16"/>
              </w:rPr>
              <w:t>Banku Gospodarstwa Krajowego.</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26.</w:t>
            </w:r>
          </w:p>
          <w:p w:rsidR="001015C2" w:rsidRPr="00CD4A00" w:rsidRDefault="001015C2" w:rsidP="001015C2">
            <w:pPr>
              <w:tabs>
                <w:tab w:val="left" w:pos="10395"/>
              </w:tabs>
              <w:jc w:val="cente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rPr>
                <w:rFonts w:ascii="Arial" w:hAnsi="Arial" w:cs="Arial"/>
                <w:sz w:val="20"/>
                <w:szCs w:val="20"/>
              </w:rPr>
            </w:pPr>
            <w:r w:rsidRPr="00CD4A00">
              <w:rPr>
                <w:rFonts w:ascii="Arial" w:hAnsi="Arial" w:cs="Arial"/>
                <w:sz w:val="20"/>
                <w:szCs w:val="20"/>
              </w:rPr>
              <w:t>Remont budynku komunalnego w m. Golany</w:t>
            </w:r>
          </w:p>
          <w:p w:rsidR="001015C2" w:rsidRPr="00CD4A00" w:rsidRDefault="001015C2" w:rsidP="001015C2">
            <w:pPr>
              <w:tabs>
                <w:tab w:val="left" w:pos="5760"/>
              </w:tabs>
              <w:ind w:left="79" w:hanging="79"/>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9.902,40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9.800,00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07081">
              <w:rPr>
                <w:rFonts w:ascii="Arial" w:hAnsi="Arial" w:cs="Arial"/>
                <w:sz w:val="20"/>
                <w:szCs w:val="20"/>
              </w:rPr>
              <w:t>F-9.800,00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w:t>
            </w:r>
            <w:r w:rsidR="001B321C">
              <w:rPr>
                <w:rFonts w:ascii="Arial" w:hAnsi="Arial" w:cs="Arial"/>
                <w:sz w:val="16"/>
                <w:szCs w:val="16"/>
              </w:rPr>
              <w:t xml:space="preserve"> inwestycyjne zostało wykonane. </w:t>
            </w:r>
            <w:r w:rsidRPr="001015C2">
              <w:rPr>
                <w:rFonts w:ascii="Arial" w:hAnsi="Arial" w:cs="Arial"/>
                <w:sz w:val="16"/>
                <w:szCs w:val="16"/>
              </w:rPr>
              <w:t xml:space="preserve"> Roboty polegały na zało</w:t>
            </w:r>
            <w:r w:rsidR="001B321C">
              <w:rPr>
                <w:rFonts w:ascii="Arial" w:hAnsi="Arial" w:cs="Arial"/>
                <w:sz w:val="16"/>
                <w:szCs w:val="16"/>
              </w:rPr>
              <w:t>żeniu  nowej więźby dachowej</w:t>
            </w:r>
            <w:r w:rsidRPr="001015C2">
              <w:rPr>
                <w:rFonts w:ascii="Arial" w:hAnsi="Arial" w:cs="Arial"/>
                <w:sz w:val="16"/>
                <w:szCs w:val="16"/>
              </w:rPr>
              <w:t xml:space="preserve"> i położeniu blachodachówki na dachu budynku komunalnego. Ponadto  wyremontowano pomieszczenie poprzez położenie płytek gresowych na podłodze i pomalowanie ścian wewnątrz budynku komunalnego -  położonego na działce o  nr ew. 40. w m. Golany.</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27.</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ogrodzenia działki komunalnej nr 136 w m. Oględa</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10.673,21</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10.000,00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07081">
              <w:rPr>
                <w:rFonts w:ascii="Arial" w:hAnsi="Arial" w:cs="Arial"/>
                <w:sz w:val="20"/>
                <w:szCs w:val="20"/>
              </w:rPr>
              <w:t>F-10.000,00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ind w:right="468"/>
              <w:rPr>
                <w:rFonts w:ascii="Arial" w:hAnsi="Arial" w:cs="Arial"/>
                <w:sz w:val="16"/>
                <w:szCs w:val="16"/>
              </w:rPr>
            </w:pPr>
            <w:r w:rsidRPr="001015C2">
              <w:rPr>
                <w:rFonts w:ascii="Arial" w:hAnsi="Arial" w:cs="Arial"/>
                <w:sz w:val="16"/>
                <w:szCs w:val="16"/>
              </w:rPr>
              <w:t xml:space="preserve">Zadanie inwestycyjne zostało wykonane. </w:t>
            </w:r>
          </w:p>
          <w:p w:rsidR="001015C2" w:rsidRPr="001015C2" w:rsidRDefault="001015C2" w:rsidP="001015C2">
            <w:pPr>
              <w:ind w:right="468"/>
              <w:rPr>
                <w:rFonts w:ascii="Arial" w:hAnsi="Arial" w:cs="Arial"/>
                <w:sz w:val="16"/>
                <w:szCs w:val="16"/>
              </w:rPr>
            </w:pPr>
            <w:r w:rsidRPr="001015C2">
              <w:rPr>
                <w:rFonts w:ascii="Arial" w:hAnsi="Arial" w:cs="Arial"/>
                <w:sz w:val="16"/>
                <w:szCs w:val="16"/>
              </w:rPr>
              <w:t xml:space="preserve"> W ramach zadania wykonano  ogrodzenie z paneli przemysłowych na działce komunalnej nr ew. 136 w m. Oględa.</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28.</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ogrodzenia działki komunalnej nr 103 w m. Osówiec Szlachecki</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10.123,05</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9.500,00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07081">
              <w:rPr>
                <w:rFonts w:ascii="Arial" w:hAnsi="Arial" w:cs="Arial"/>
                <w:sz w:val="20"/>
                <w:szCs w:val="20"/>
              </w:rPr>
              <w:t>F-9.500,00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ind w:right="468"/>
              <w:rPr>
                <w:rFonts w:ascii="Arial" w:hAnsi="Arial" w:cs="Arial"/>
                <w:sz w:val="16"/>
                <w:szCs w:val="16"/>
              </w:rPr>
            </w:pPr>
            <w:r w:rsidRPr="001015C2">
              <w:rPr>
                <w:rFonts w:ascii="Arial" w:hAnsi="Arial" w:cs="Arial"/>
                <w:sz w:val="16"/>
                <w:szCs w:val="16"/>
              </w:rPr>
              <w:t>Zadanie inwestycyjne zostało wykonane . Roboty polegały na budowie słupów ogrodzeniowych wysokości 3 m nad poziom gruntu , w gniazdach betonowych. Wykonano ogrodzenie  z trzech stron działki komunalnej nr. ew . 103     w m. Osówiec Szlachecki.</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29.</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Remont budynku komunalnego (remont pomieszczenia kuchennego i gospodarczego) Fundusz sołecki Wielodróż</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13.946,70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13.900,00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07081">
              <w:rPr>
                <w:rFonts w:ascii="Arial" w:hAnsi="Arial" w:cs="Arial"/>
                <w:sz w:val="20"/>
                <w:szCs w:val="20"/>
              </w:rPr>
              <w:t>F-13.900,00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wykonane.     W ramach robót  naprawiona została  instalacja elektryczna, powstała nowa podłoga</w:t>
            </w:r>
            <w:r w:rsidR="001B321C">
              <w:rPr>
                <w:rFonts w:ascii="Arial" w:hAnsi="Arial" w:cs="Arial"/>
                <w:sz w:val="16"/>
                <w:szCs w:val="16"/>
              </w:rPr>
              <w:t xml:space="preserve"> </w:t>
            </w:r>
            <w:r w:rsidRPr="001015C2">
              <w:rPr>
                <w:rFonts w:ascii="Arial" w:hAnsi="Arial" w:cs="Arial"/>
                <w:sz w:val="16"/>
                <w:szCs w:val="16"/>
              </w:rPr>
              <w:t>–  wylana została posadzka na której wbudowano płytki gresowe . Ponadto uzupełniono tynki na ścianach remontowanych pomieszczeń i pomalowano ściany pomieszczenia kuchennego i gospodarczego  oraz  zamontowano zlewozmywak i okap kuchenny.</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30.</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rPr>
                <w:rFonts w:ascii="Arial" w:hAnsi="Arial" w:cs="Arial"/>
                <w:sz w:val="20"/>
                <w:szCs w:val="20"/>
              </w:rPr>
            </w:pPr>
            <w:r w:rsidRPr="00CD4A00">
              <w:rPr>
                <w:rFonts w:ascii="Arial" w:hAnsi="Arial" w:cs="Arial"/>
                <w:bCs/>
                <w:sz w:val="20"/>
                <w:szCs w:val="20"/>
              </w:rPr>
              <w:t xml:space="preserve">Zamontowanie dodatkowego systemu </w:t>
            </w:r>
            <w:r w:rsidRPr="00CD4A00">
              <w:rPr>
                <w:rFonts w:ascii="Arial" w:hAnsi="Arial" w:cs="Arial"/>
                <w:bCs/>
                <w:sz w:val="20"/>
                <w:szCs w:val="20"/>
              </w:rPr>
              <w:lastRenderedPageBreak/>
              <w:t>grzewczego w lokalu socjalnym w m. Bartniki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lastRenderedPageBreak/>
              <w:t>8.000,00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7.292,86</w:t>
            </w:r>
          </w:p>
        </w:tc>
        <w:tc>
          <w:tcPr>
            <w:tcW w:w="1418" w:type="dxa"/>
            <w:tcBorders>
              <w:top w:val="single" w:sz="4" w:space="0" w:color="auto"/>
              <w:left w:val="single" w:sz="4" w:space="0" w:color="auto"/>
              <w:bottom w:val="single" w:sz="4" w:space="0" w:color="auto"/>
              <w:right w:val="single" w:sz="4" w:space="0" w:color="auto"/>
            </w:tcBorders>
          </w:tcPr>
          <w:p w:rsidR="001015C2" w:rsidRPr="00107081" w:rsidRDefault="001015C2" w:rsidP="001015C2">
            <w:pPr>
              <w:tabs>
                <w:tab w:val="left" w:pos="5760"/>
              </w:tabs>
              <w:jc w:val="right"/>
              <w:rPr>
                <w:rFonts w:ascii="Arial" w:hAnsi="Arial" w:cs="Arial"/>
                <w:sz w:val="20"/>
                <w:szCs w:val="20"/>
              </w:rPr>
            </w:pPr>
            <w:r w:rsidRPr="00107081">
              <w:rPr>
                <w:rFonts w:ascii="Arial" w:hAnsi="Arial" w:cs="Arial"/>
                <w:sz w:val="20"/>
                <w:szCs w:val="20"/>
              </w:rPr>
              <w:t>7.292,86</w:t>
            </w:r>
          </w:p>
        </w:tc>
        <w:tc>
          <w:tcPr>
            <w:tcW w:w="1134" w:type="dxa"/>
            <w:tcBorders>
              <w:top w:val="single" w:sz="4" w:space="0" w:color="auto"/>
              <w:left w:val="single" w:sz="4" w:space="0" w:color="auto"/>
              <w:bottom w:val="single" w:sz="4" w:space="0" w:color="auto"/>
              <w:right w:val="single" w:sz="4" w:space="0" w:color="auto"/>
            </w:tcBorders>
          </w:tcPr>
          <w:p w:rsidR="001015C2" w:rsidRPr="00107081" w:rsidRDefault="001015C2" w:rsidP="001015C2">
            <w:pPr>
              <w:tabs>
                <w:tab w:val="left" w:pos="10395"/>
              </w:tabs>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zostało wykonane.  Zamontowano dwa kominki służące do ogrzewania dwóch lokali socjalnych w  budynku </w:t>
            </w:r>
            <w:r w:rsidRPr="001015C2">
              <w:rPr>
                <w:rFonts w:ascii="Arial" w:hAnsi="Arial" w:cs="Arial"/>
                <w:sz w:val="16"/>
                <w:szCs w:val="16"/>
              </w:rPr>
              <w:lastRenderedPageBreak/>
              <w:t>komunalnym w miejscowości Bartniki.</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31.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rPr>
                <w:rFonts w:ascii="Arial" w:hAnsi="Arial" w:cs="Arial"/>
                <w:sz w:val="20"/>
                <w:szCs w:val="20"/>
              </w:rPr>
            </w:pPr>
            <w:r w:rsidRPr="00CD4A00">
              <w:rPr>
                <w:rFonts w:ascii="Arial" w:hAnsi="Arial" w:cs="Arial"/>
                <w:sz w:val="20"/>
                <w:szCs w:val="20"/>
              </w:rPr>
              <w:t>Zagospodarowanie działki komunalnej w m. Lisiogóra (zakup wyposażenia) 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t>8.472,55</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8.369,00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07081">
              <w:rPr>
                <w:rFonts w:ascii="Arial" w:hAnsi="Arial" w:cs="Arial"/>
                <w:sz w:val="20"/>
                <w:szCs w:val="20"/>
              </w:rPr>
              <w:t>F-8.369,00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w:t>
            </w:r>
            <w:r w:rsidR="00833033">
              <w:rPr>
                <w:rFonts w:ascii="Arial" w:hAnsi="Arial" w:cs="Arial"/>
                <w:sz w:val="16"/>
                <w:szCs w:val="16"/>
              </w:rPr>
              <w:t>ycyjne zostało wykonane .</w:t>
            </w:r>
            <w:r w:rsidRPr="001015C2">
              <w:rPr>
                <w:rFonts w:ascii="Arial" w:hAnsi="Arial" w:cs="Arial"/>
                <w:sz w:val="16"/>
                <w:szCs w:val="16"/>
              </w:rPr>
              <w:t>W ramach inwestycji wyposażony został  plac zabaw w miejscowości Lisiogóra na działce komunalnej nr ew. 34</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32.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70005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rPr>
                <w:rFonts w:ascii="Arial" w:hAnsi="Arial" w:cs="Arial"/>
                <w:sz w:val="20"/>
                <w:szCs w:val="20"/>
              </w:rPr>
            </w:pPr>
            <w:r w:rsidRPr="00CD4A00">
              <w:rPr>
                <w:rFonts w:ascii="Arial" w:eastAsiaTheme="minorHAnsi" w:hAnsi="Arial" w:cs="Arial"/>
                <w:bCs/>
                <w:sz w:val="20"/>
                <w:szCs w:val="20"/>
                <w:lang w:eastAsia="en-US"/>
              </w:rPr>
              <w:t>Wykup gruntów</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t>35.000,00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12.442,48</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12.442,48</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33.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75023</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rPr>
                <w:rFonts w:ascii="Arial" w:eastAsiaTheme="minorHAnsi" w:hAnsi="Arial" w:cs="Arial"/>
                <w:bCs/>
                <w:sz w:val="20"/>
                <w:szCs w:val="20"/>
                <w:lang w:eastAsia="en-US"/>
              </w:rPr>
            </w:pPr>
            <w:r w:rsidRPr="00CD4A00">
              <w:rPr>
                <w:rFonts w:ascii="Arial" w:hAnsi="Arial" w:cs="Arial"/>
                <w:sz w:val="20"/>
                <w:szCs w:val="20"/>
              </w:rPr>
              <w:t>Zakup 2 zestawów komputerowych</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ind w:left="79" w:hanging="79"/>
              <w:jc w:val="right"/>
              <w:rPr>
                <w:rFonts w:ascii="Arial" w:hAnsi="Arial" w:cs="Arial"/>
                <w:sz w:val="20"/>
                <w:szCs w:val="20"/>
              </w:rPr>
            </w:pPr>
            <w:r w:rsidRPr="00CD4A00">
              <w:rPr>
                <w:rFonts w:ascii="Arial" w:hAnsi="Arial" w:cs="Arial"/>
                <w:sz w:val="20"/>
                <w:szCs w:val="20"/>
              </w:rPr>
              <w:t>10.000,00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8.360,00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8.360,00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Zakupiono 2 zestawy komputerowe wraz z oprogramowaniem i przekazano do użytkowania pracownikom Urzędu Gminy</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34.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75095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6639</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sz w:val="20"/>
                <w:szCs w:val="20"/>
              </w:rPr>
            </w:pPr>
            <w:r w:rsidRPr="00CD4A00">
              <w:rPr>
                <w:rFonts w:ascii="Arial" w:hAnsi="Arial" w:cs="Arial"/>
                <w:sz w:val="20"/>
                <w:szCs w:val="20"/>
              </w:rPr>
              <w:t>Rozwój elektronicznej administracji w samorządach województwa mazowieckiego wspomagającej niwelowanie dwudzielności potencjału województwa</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19.080,78</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19.080,78</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E5CCF">
              <w:rPr>
                <w:rFonts w:ascii="Arial" w:hAnsi="Arial" w:cs="Arial"/>
                <w:sz w:val="20"/>
                <w:szCs w:val="20"/>
              </w:rPr>
              <w:t>19.080,78</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Dotacja została przekazana zgodnie z zawartą z Województwem Mazowieckim Umową w sprawie partnerskiej współpracy przy realizacji projektu w dniu 03.08.2009r. oraz Umową o udzielenie dotacji w roku 2015 Nr 174/ GW/GW-7/D/15/EA z dnia 18 lutego</w:t>
            </w:r>
            <w:r w:rsidR="00833033">
              <w:rPr>
                <w:rFonts w:ascii="Arial" w:hAnsi="Arial" w:cs="Arial"/>
                <w:sz w:val="16"/>
                <w:szCs w:val="16"/>
              </w:rPr>
              <w:t xml:space="preserve">   </w:t>
            </w:r>
            <w:r w:rsidRPr="001015C2">
              <w:rPr>
                <w:rFonts w:ascii="Arial" w:hAnsi="Arial" w:cs="Arial"/>
                <w:sz w:val="16"/>
                <w:szCs w:val="16"/>
              </w:rPr>
              <w:t xml:space="preserve">2015 r. </w:t>
            </w:r>
          </w:p>
          <w:p w:rsidR="001015C2" w:rsidRPr="001015C2" w:rsidRDefault="001015C2" w:rsidP="001015C2">
            <w:pPr>
              <w:rPr>
                <w:rFonts w:ascii="Arial" w:hAnsi="Arial" w:cs="Arial"/>
                <w:sz w:val="16"/>
                <w:szCs w:val="16"/>
              </w:rPr>
            </w:pP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35.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754</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75412</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sz w:val="20"/>
                <w:szCs w:val="20"/>
              </w:rPr>
            </w:pPr>
            <w:r w:rsidRPr="00CD4A00">
              <w:rPr>
                <w:rFonts w:ascii="Arial" w:hAnsi="Arial" w:cs="Arial"/>
                <w:sz w:val="20"/>
                <w:szCs w:val="20"/>
              </w:rPr>
              <w:t>Zakup i karosacja samochodu bojowego dla OSP Szla</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49.900,00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49.900,00</w:t>
            </w:r>
          </w:p>
        </w:tc>
        <w:tc>
          <w:tcPr>
            <w:tcW w:w="1418"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49.900,00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zrealizowane . W ramach inwestycji OSP Szla została wyposażona w samochód pożarniczy m-ki Ford Transit rocz. 2006.</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36.</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754</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75412</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sz w:val="20"/>
                <w:szCs w:val="20"/>
              </w:rPr>
            </w:pPr>
            <w:r w:rsidRPr="00CD4A00">
              <w:rPr>
                <w:rFonts w:ascii="Arial" w:hAnsi="Arial" w:cs="Arial"/>
                <w:sz w:val="20"/>
                <w:szCs w:val="20"/>
              </w:rPr>
              <w:t>Zakup rozpieracza kolumnowego teleskopowego dla OSP Obrąb</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11.100,00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11.064,00</w:t>
            </w:r>
          </w:p>
        </w:tc>
        <w:tc>
          <w:tcPr>
            <w:tcW w:w="1418"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11.064,00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zrealizowane . W ramach inwestycji OSP Obrąb została wyposażona w rozpieracz hydrauliczny kolumnowy teleskopowy firmy Holmatro.</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t>37.</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801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80101</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sz w:val="20"/>
                <w:szCs w:val="20"/>
              </w:rPr>
            </w:pPr>
            <w:r w:rsidRPr="00CD4A00">
              <w:rPr>
                <w:rFonts w:ascii="Arial" w:hAnsi="Arial" w:cs="Arial"/>
                <w:sz w:val="20"/>
                <w:szCs w:val="20"/>
              </w:rPr>
              <w:t xml:space="preserve">Zakup komputerów do pracowni w Szkole </w:t>
            </w:r>
            <w:r w:rsidRPr="00CD4A00">
              <w:rPr>
                <w:rFonts w:ascii="Arial" w:hAnsi="Arial" w:cs="Arial"/>
                <w:sz w:val="20"/>
                <w:szCs w:val="20"/>
              </w:rPr>
              <w:lastRenderedPageBreak/>
              <w:t>Podstawowej w Bogatem</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lastRenderedPageBreak/>
              <w:t>25.000,00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25.000,00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E5CCF">
              <w:rPr>
                <w:rFonts w:ascii="Arial" w:hAnsi="Arial" w:cs="Arial"/>
                <w:sz w:val="20"/>
                <w:szCs w:val="20"/>
              </w:rPr>
              <w:t>25.000,00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W ramach  realizacji  zadania zakupiono 10 zestawów  komputerowych  wraz z oprogramowaniem  i zainstalowano w pracowni </w:t>
            </w:r>
            <w:r w:rsidRPr="001015C2">
              <w:rPr>
                <w:rFonts w:ascii="Arial" w:hAnsi="Arial" w:cs="Arial"/>
                <w:sz w:val="16"/>
                <w:szCs w:val="16"/>
              </w:rPr>
              <w:lastRenderedPageBreak/>
              <w:t xml:space="preserve">komputerowej  Szkoły Podstawowej w  Bogatem </w:t>
            </w:r>
          </w:p>
        </w:tc>
      </w:tr>
      <w:tr w:rsidR="001015C2" w:rsidRPr="00DF3A18" w:rsidTr="00CA3F1E">
        <w:trPr>
          <w:trHeight w:val="399"/>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center"/>
              <w:rPr>
                <w:rFonts w:ascii="Arial" w:hAnsi="Arial" w:cs="Arial"/>
                <w:sz w:val="20"/>
                <w:szCs w:val="20"/>
              </w:rPr>
            </w:pPr>
            <w:r w:rsidRPr="00CD4A00">
              <w:rPr>
                <w:rFonts w:ascii="Arial" w:hAnsi="Arial" w:cs="Arial"/>
                <w:sz w:val="20"/>
                <w:szCs w:val="20"/>
              </w:rPr>
              <w:lastRenderedPageBreak/>
              <w:t>38.</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801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80103</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Zakup pieca CO           do Oddziału Przedszkolnego</w:t>
            </w:r>
          </w:p>
          <w:p w:rsidR="001015C2" w:rsidRPr="00CD4A00" w:rsidRDefault="001015C2" w:rsidP="001015C2">
            <w:pPr>
              <w:rPr>
                <w:rFonts w:ascii="Arial" w:hAnsi="Arial" w:cs="Arial"/>
                <w:b/>
                <w:sz w:val="20"/>
                <w:szCs w:val="20"/>
              </w:rPr>
            </w:pPr>
            <w:r w:rsidRPr="00CD4A00">
              <w:rPr>
                <w:rFonts w:ascii="Arial" w:hAnsi="Arial" w:cs="Arial"/>
                <w:sz w:val="20"/>
                <w:szCs w:val="20"/>
              </w:rPr>
              <w:t xml:space="preserve"> w Karwaczu</w:t>
            </w:r>
          </w:p>
          <w:p w:rsidR="001015C2" w:rsidRPr="00CD4A00" w:rsidRDefault="001015C2" w:rsidP="001015C2">
            <w:pPr>
              <w:tabs>
                <w:tab w:val="left" w:pos="10395"/>
              </w:tabs>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4.500,00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4.182,00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E5CCF">
              <w:rPr>
                <w:rFonts w:ascii="Arial" w:hAnsi="Arial" w:cs="Arial"/>
                <w:sz w:val="20"/>
                <w:szCs w:val="20"/>
              </w:rPr>
              <w:t>4.182,00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FE08D3">
            <w:pPr>
              <w:rPr>
                <w:rFonts w:ascii="Arial" w:hAnsi="Arial" w:cs="Arial"/>
                <w:sz w:val="16"/>
                <w:szCs w:val="16"/>
              </w:rPr>
            </w:pPr>
            <w:r w:rsidRPr="001015C2">
              <w:rPr>
                <w:rFonts w:ascii="Arial" w:hAnsi="Arial" w:cs="Arial"/>
                <w:sz w:val="16"/>
                <w:szCs w:val="16"/>
              </w:rPr>
              <w:t>Zakupiono i zamontowano  piec</w:t>
            </w:r>
          </w:p>
          <w:p w:rsidR="001015C2" w:rsidRPr="001015C2" w:rsidRDefault="001015C2" w:rsidP="00FE08D3">
            <w:pPr>
              <w:rPr>
                <w:rFonts w:ascii="Arial" w:hAnsi="Arial" w:cs="Arial"/>
                <w:sz w:val="16"/>
                <w:szCs w:val="16"/>
              </w:rPr>
            </w:pPr>
            <w:r w:rsidRPr="001015C2">
              <w:rPr>
                <w:rFonts w:ascii="Arial" w:hAnsi="Arial" w:cs="Arial"/>
                <w:sz w:val="16"/>
                <w:szCs w:val="16"/>
              </w:rPr>
              <w:t xml:space="preserve">CO  w  kotłowni  Oddziału  Przedszkolnego  w Karwaczu. </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39.</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853</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85395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6067</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6069</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79"/>
              <w:rPr>
                <w:rFonts w:ascii="Arial" w:hAnsi="Arial" w:cs="Arial"/>
                <w:sz w:val="20"/>
                <w:szCs w:val="20"/>
              </w:rPr>
            </w:pPr>
            <w:r w:rsidRPr="00CD4A00">
              <w:rPr>
                <w:rFonts w:ascii="Arial" w:hAnsi="Arial" w:cs="Arial"/>
                <w:bCs/>
                <w:sz w:val="20"/>
                <w:szCs w:val="20"/>
              </w:rPr>
              <w:t>Cyfrowe okno na świat – mobilny Internet w Gminie Przasnysz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374.000,00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159.924,60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A- 135.935,91</w:t>
            </w:r>
          </w:p>
          <w:p w:rsidR="001015C2" w:rsidRPr="00A7111E" w:rsidRDefault="001015C2" w:rsidP="001015C2">
            <w:pPr>
              <w:tabs>
                <w:tab w:val="left" w:pos="10395"/>
              </w:tabs>
              <w:jc w:val="right"/>
              <w:rPr>
                <w:rFonts w:ascii="Arial" w:hAnsi="Arial" w:cs="Arial"/>
                <w:color w:val="FF0000"/>
                <w:sz w:val="20"/>
                <w:szCs w:val="20"/>
              </w:rPr>
            </w:pPr>
            <w:r w:rsidRPr="001E5CCF">
              <w:rPr>
                <w:rFonts w:ascii="Arial" w:hAnsi="Arial" w:cs="Arial"/>
                <w:sz w:val="20"/>
                <w:szCs w:val="20"/>
              </w:rPr>
              <w:t>A- 23.988,69</w:t>
            </w: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40.</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90005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6060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79"/>
              <w:rPr>
                <w:rFonts w:ascii="Arial" w:hAnsi="Arial" w:cs="Arial"/>
                <w:bCs/>
                <w:sz w:val="20"/>
                <w:szCs w:val="20"/>
              </w:rPr>
            </w:pPr>
            <w:r w:rsidRPr="00CD4A00">
              <w:rPr>
                <w:rFonts w:ascii="Arial" w:hAnsi="Arial" w:cs="Arial"/>
                <w:sz w:val="20"/>
                <w:szCs w:val="20"/>
              </w:rPr>
              <w:t>Ograniczenie emisji zanieczyszczeń poprzez modernizację kotłowni na terenie gminy Przasnysz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83.300,00</w:t>
            </w:r>
          </w:p>
          <w:p w:rsidR="001015C2" w:rsidRPr="00CD4A00" w:rsidRDefault="001015C2" w:rsidP="001015C2">
            <w:pPr>
              <w:tabs>
                <w:tab w:val="left" w:pos="10395"/>
              </w:tabs>
              <w:jc w:val="righ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78.377,70</w:t>
            </w:r>
          </w:p>
        </w:tc>
        <w:tc>
          <w:tcPr>
            <w:tcW w:w="1418"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28.377,70</w:t>
            </w:r>
          </w:p>
        </w:tc>
        <w:tc>
          <w:tcPr>
            <w:tcW w:w="1134"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A- 50.000,00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zostało zrealizowane. Dokonano wymiany pieców c.o.  na węgiel lub drewno - u 9 właścicieli nieruchomości o</w:t>
            </w:r>
            <w:r w:rsidR="00833033">
              <w:rPr>
                <w:rFonts w:ascii="Arial" w:hAnsi="Arial" w:cs="Arial"/>
                <w:sz w:val="16"/>
                <w:szCs w:val="16"/>
              </w:rPr>
              <w:t xml:space="preserve">raz    1 pieca olejowego , a </w:t>
            </w:r>
            <w:r w:rsidRPr="001015C2">
              <w:rPr>
                <w:rFonts w:ascii="Arial" w:hAnsi="Arial" w:cs="Arial"/>
                <w:sz w:val="16"/>
                <w:szCs w:val="16"/>
              </w:rPr>
              <w:t xml:space="preserve"> zamontowano piece na biomasę – 10 szt. </w:t>
            </w:r>
          </w:p>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uzyskało dofinansowanie z WFOŚ i GW w Warszawie, a pozostałą kwotę wnieśli do budżetu gminy mieszkańcy. </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ind w:left="79"/>
              <w:rPr>
                <w:rFonts w:ascii="Arial" w:hAnsi="Arial" w:cs="Arial"/>
                <w:sz w:val="20"/>
                <w:szCs w:val="20"/>
              </w:rPr>
            </w:pPr>
            <w:r w:rsidRPr="00CD4A00">
              <w:rPr>
                <w:rFonts w:ascii="Arial" w:hAnsi="Arial" w:cs="Arial"/>
                <w:sz w:val="20"/>
                <w:szCs w:val="20"/>
              </w:rPr>
              <w:t>Budowa oświetlenia ulicznego w m. Bartniki</w:t>
            </w:r>
          </w:p>
          <w:p w:rsidR="001015C2" w:rsidRPr="00CD4A00" w:rsidRDefault="001015C2" w:rsidP="001015C2">
            <w:pPr>
              <w:tabs>
                <w:tab w:val="left" w:pos="10395"/>
              </w:tabs>
              <w:ind w:left="79"/>
              <w:rPr>
                <w:rFonts w:ascii="Arial" w:hAnsi="Arial" w:cs="Arial"/>
                <w:bCs/>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8.165,17</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8.132,51</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1E5CCF">
              <w:rPr>
                <w:rFonts w:ascii="Arial" w:hAnsi="Arial" w:cs="Arial"/>
                <w:sz w:val="20"/>
                <w:szCs w:val="20"/>
              </w:rPr>
              <w:t>F-8.132,51</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sporządzono dokumentację projektową ,oraz zainstalowano lampę uliczną przy drodze powiatowej w miejscowości Bartniki</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320"/>
              </w:tabs>
              <w:rPr>
                <w:rFonts w:ascii="Arial" w:hAnsi="Arial" w:cs="Arial"/>
                <w:sz w:val="20"/>
                <w:szCs w:val="20"/>
              </w:rPr>
            </w:pPr>
            <w:r w:rsidRPr="00CD4A00">
              <w:rPr>
                <w:rFonts w:ascii="Arial" w:hAnsi="Arial" w:cs="Arial"/>
                <w:sz w:val="20"/>
                <w:szCs w:val="20"/>
              </w:rPr>
              <w:t>Budowa oświetlenia ulicznego</w:t>
            </w:r>
          </w:p>
          <w:p w:rsidR="001015C2" w:rsidRPr="00CD4A00" w:rsidRDefault="001015C2" w:rsidP="001015C2">
            <w:pPr>
              <w:tabs>
                <w:tab w:val="left" w:pos="1320"/>
              </w:tabs>
              <w:rPr>
                <w:rFonts w:ascii="Arial" w:hAnsi="Arial" w:cs="Arial"/>
                <w:sz w:val="20"/>
                <w:szCs w:val="20"/>
              </w:rPr>
            </w:pPr>
            <w:r w:rsidRPr="00CD4A00">
              <w:rPr>
                <w:rFonts w:ascii="Arial" w:hAnsi="Arial" w:cs="Arial"/>
                <w:sz w:val="20"/>
                <w:szCs w:val="20"/>
              </w:rPr>
              <w:t>Fundusz sołecki  Bogate</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14.500,00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14.136,34</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F-14.136,34</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inwestycji zakończono budowę oświetlenia ulicznego drogi krajowej w miejscowości Bogate , pobudowano 5 lamp.</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oświetlenia ulicznego w sołectwie Emowo</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6.200,00</w:t>
            </w:r>
          </w:p>
        </w:tc>
        <w:tc>
          <w:tcPr>
            <w:tcW w:w="1417"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10395"/>
              </w:tabs>
              <w:jc w:val="right"/>
              <w:rPr>
                <w:rFonts w:ascii="Arial" w:hAnsi="Arial" w:cs="Arial"/>
                <w:sz w:val="20"/>
                <w:szCs w:val="20"/>
              </w:rPr>
            </w:pPr>
            <w:r w:rsidRPr="001E5CCF">
              <w:rPr>
                <w:rFonts w:ascii="Arial" w:hAnsi="Arial" w:cs="Arial"/>
                <w:sz w:val="20"/>
                <w:szCs w:val="20"/>
              </w:rPr>
              <w:t>6.200,00</w:t>
            </w:r>
          </w:p>
        </w:tc>
        <w:tc>
          <w:tcPr>
            <w:tcW w:w="1418" w:type="dxa"/>
            <w:tcBorders>
              <w:top w:val="single" w:sz="4" w:space="0" w:color="auto"/>
              <w:left w:val="single" w:sz="4" w:space="0" w:color="auto"/>
              <w:bottom w:val="single" w:sz="4" w:space="0" w:color="auto"/>
              <w:right w:val="single" w:sz="4" w:space="0" w:color="auto"/>
            </w:tcBorders>
          </w:tcPr>
          <w:p w:rsidR="001015C2" w:rsidRPr="001E5CCF" w:rsidRDefault="001015C2" w:rsidP="001015C2">
            <w:pPr>
              <w:tabs>
                <w:tab w:val="left" w:pos="5760"/>
              </w:tabs>
              <w:jc w:val="right"/>
              <w:rPr>
                <w:rFonts w:ascii="Arial" w:hAnsi="Arial" w:cs="Arial"/>
                <w:sz w:val="20"/>
                <w:szCs w:val="20"/>
              </w:rPr>
            </w:pPr>
            <w:r w:rsidRPr="001E5CCF">
              <w:rPr>
                <w:rFonts w:ascii="Arial" w:hAnsi="Arial" w:cs="Arial"/>
                <w:sz w:val="20"/>
                <w:szCs w:val="20"/>
              </w:rPr>
              <w:t>F-6.200,00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inwestycji zakończono budowę oświetlenia ulicznego drogi krajowej w miejscowości Emowo pobudowano 2 lampy.</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 xml:space="preserve">Budowa oświetlenia ulicznego w m. Święte Miejsce ( opracowanie dokumentacji projektowej z </w:t>
            </w:r>
            <w:r w:rsidRPr="00CD4A00">
              <w:rPr>
                <w:rFonts w:ascii="Arial" w:hAnsi="Arial" w:cs="Arial"/>
                <w:sz w:val="20"/>
                <w:szCs w:val="20"/>
              </w:rPr>
              <w:lastRenderedPageBreak/>
              <w:t>uzyskaniem pozwolenia na budowę oświetlenia przy drodze powiatowej Święte Miejsce –Cegielnia)</w:t>
            </w:r>
          </w:p>
          <w:p w:rsidR="001015C2" w:rsidRPr="00CD4A00" w:rsidRDefault="001015C2" w:rsidP="001015C2">
            <w:pPr>
              <w:rPr>
                <w:rFonts w:ascii="Arial" w:hAnsi="Arial" w:cs="Arial"/>
                <w:sz w:val="20"/>
                <w:szCs w:val="20"/>
              </w:rPr>
            </w:pPr>
            <w:r w:rsidRPr="00CD4A00">
              <w:rPr>
                <w:rFonts w:ascii="Arial" w:hAnsi="Arial" w:cs="Arial"/>
                <w:sz w:val="20"/>
                <w:szCs w:val="20"/>
              </w:rPr>
              <w:t>Fundusz sołecki Grabowo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lastRenderedPageBreak/>
              <w:t>10.000,00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9.700,00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F-9.700,00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sporządzono dokumentację projektową , oraz pobudowano jedną lampę uliczną w miejscowości Święte Miejsce przy drodze powiatowej , skrzyżowanie z drogą gminą kierunek Stara Krępa.</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45.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oświetlenia ulicznego wzdłuż drogi gminnej</w:t>
            </w:r>
          </w:p>
          <w:p w:rsidR="001015C2" w:rsidRPr="00CD4A00" w:rsidRDefault="001015C2" w:rsidP="001015C2">
            <w:pPr>
              <w:rPr>
                <w:rFonts w:ascii="Arial" w:hAnsi="Arial" w:cs="Arial"/>
                <w:sz w:val="20"/>
                <w:szCs w:val="20"/>
              </w:rPr>
            </w:pPr>
            <w:r w:rsidRPr="00CD4A00">
              <w:rPr>
                <w:rFonts w:ascii="Arial" w:hAnsi="Arial" w:cs="Arial"/>
                <w:sz w:val="20"/>
                <w:szCs w:val="20"/>
              </w:rPr>
              <w:t>Fundusz sołecki Helenowo Stare</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8.059,93</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7.626,00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F-7.626,00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W ramach zadania pobudowano dwa słupy elektryczne w celu podwyższenia linii energetycznej </w:t>
            </w:r>
            <w:r w:rsidR="00833033">
              <w:rPr>
                <w:rFonts w:ascii="Arial" w:hAnsi="Arial" w:cs="Arial"/>
                <w:sz w:val="16"/>
                <w:szCs w:val="16"/>
              </w:rPr>
              <w:t>, na jednym z nich zainstalowano</w:t>
            </w:r>
            <w:r w:rsidRPr="001015C2">
              <w:rPr>
                <w:rFonts w:ascii="Arial" w:hAnsi="Arial" w:cs="Arial"/>
                <w:sz w:val="16"/>
                <w:szCs w:val="16"/>
              </w:rPr>
              <w:t xml:space="preserve"> lampę oświetlenia ulicznego w miejscowości Helenowo Stare droga gminna.</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46.</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oświetlenia ulicznego w m. Osówiec Kmiecy (opracowanie dokumentacji projektowej z uzyskaniem pozwolenia na budowę)</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8.995,21</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8.733,00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1E5CCF">
              <w:rPr>
                <w:rFonts w:ascii="Arial" w:hAnsi="Arial" w:cs="Arial"/>
                <w:sz w:val="20"/>
                <w:szCs w:val="20"/>
              </w:rPr>
              <w:t>F-8.733,00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zrealizowane . Dowieszono 4 lampy uliczne  -  dwie lampy przy drodze powiatowej oraz dwie lampy przy drodze gminnej w m. Osówiec Kmiecy.</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47.</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oświetlenia ulicznego w m. Wygoda (opracowanie dokumentacji projektowej z uzyskaniem pozwolenia na budowę)</w:t>
            </w:r>
          </w:p>
          <w:p w:rsidR="001015C2" w:rsidRPr="00CD4A00" w:rsidRDefault="001015C2" w:rsidP="001015C2">
            <w:pPr>
              <w:rPr>
                <w:rFonts w:ascii="Arial" w:hAnsi="Arial" w:cs="Arial"/>
                <w:sz w:val="20"/>
                <w:szCs w:val="20"/>
              </w:rPr>
            </w:pPr>
            <w:r w:rsidRPr="00CD4A00">
              <w:rPr>
                <w:rFonts w:ascii="Arial" w:hAnsi="Arial" w:cs="Arial"/>
                <w:sz w:val="20"/>
                <w:szCs w:val="20"/>
              </w:rPr>
              <w:t>Fundusz sołecki Zakocie</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7.977,40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7.812,10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6B6C05">
              <w:rPr>
                <w:rFonts w:ascii="Arial" w:hAnsi="Arial" w:cs="Arial"/>
                <w:sz w:val="20"/>
                <w:szCs w:val="20"/>
              </w:rPr>
              <w:t>F-7.812,10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wykonano dokumentację uzgodnienia z PGE Dystrybucja budowy oświetlenia ulicznego na nowo przebudowywanej linii energetycznej  przez PGE Dystrybucja w miejscowości Wygoda wzdłuż drogi gminnej, zakupiono 7 szt. lamp ledowych.</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48.</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Budowa oświetlenia ulicznego w m. Zawadki</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7.812,35</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7.808,55</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6B6C05">
              <w:rPr>
                <w:rFonts w:ascii="Arial" w:hAnsi="Arial" w:cs="Arial"/>
                <w:sz w:val="20"/>
                <w:szCs w:val="20"/>
              </w:rPr>
              <w:t>F-7.808,55</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inwestycyinego  zakończono budowę dwóch lamp ulicznych w miejscowości Zawadki przy drodze gminnej.</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49.</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90015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Oświetlenie uliczne w miejscowości Karwacz</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16.000,00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15.000,00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6B6C05">
              <w:rPr>
                <w:rFonts w:ascii="Arial" w:hAnsi="Arial" w:cs="Arial"/>
                <w:sz w:val="20"/>
                <w:szCs w:val="20"/>
              </w:rPr>
              <w:t>15.000,00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rozprowadzono instalację elektryczną w celu podłączenia lamp ulicznych na długości 500 mb , zainstalowano skrzynkę  do instalacji urządzeń pomiarowo prądowych i zabezpieczeń przeciw porażeniowych i bezpiecznikowych , zainstalowano 4 lampy uliczne , przy drodze powiatowej w miejscowości Karwacz  Kierunek Grabowo.</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50.</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Ogrodzenie placu wielofunkcyjnego w m. Dobrzankowo dz. Nr 294</w:t>
            </w:r>
          </w:p>
          <w:p w:rsidR="001015C2" w:rsidRPr="00CD4A00" w:rsidRDefault="001015C2" w:rsidP="001015C2">
            <w:pPr>
              <w:rPr>
                <w:rFonts w:ascii="Arial" w:hAnsi="Arial" w:cs="Arial"/>
                <w:sz w:val="20"/>
                <w:szCs w:val="20"/>
              </w:rPr>
            </w:pPr>
            <w:r w:rsidRPr="00CD4A00">
              <w:rPr>
                <w:rFonts w:ascii="Arial" w:hAnsi="Arial" w:cs="Arial"/>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15.364,80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15.364,80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6B6C05">
              <w:rPr>
                <w:rFonts w:ascii="Arial" w:hAnsi="Arial" w:cs="Arial"/>
                <w:sz w:val="20"/>
                <w:szCs w:val="20"/>
              </w:rPr>
              <w:t>F-15.364,80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wykonane. Roboty polegały na zmianie ogrodzenia     z siatki na ogrodzenie z paneli przemysłowych placu wielofunkcyjnego położonego na działce komunalnej nr. ew.</w:t>
            </w:r>
            <w:r w:rsidR="00833033">
              <w:rPr>
                <w:rFonts w:ascii="Arial" w:hAnsi="Arial" w:cs="Arial"/>
                <w:sz w:val="16"/>
                <w:szCs w:val="16"/>
              </w:rPr>
              <w:t xml:space="preserve"> </w:t>
            </w:r>
            <w:r w:rsidRPr="001015C2">
              <w:rPr>
                <w:rFonts w:ascii="Arial" w:hAnsi="Arial" w:cs="Arial"/>
                <w:sz w:val="16"/>
                <w:szCs w:val="16"/>
              </w:rPr>
              <w:t>294 Dobrzankowo.</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51.</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90095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Ogrodzenie działki komunalnej nr 150 –  (kontynuacja)</w:t>
            </w:r>
          </w:p>
          <w:p w:rsidR="001015C2" w:rsidRPr="00CD4A00" w:rsidRDefault="001015C2" w:rsidP="001015C2">
            <w:pPr>
              <w:rPr>
                <w:rFonts w:ascii="Arial" w:hAnsi="Arial" w:cs="Arial"/>
                <w:sz w:val="20"/>
                <w:szCs w:val="20"/>
              </w:rPr>
            </w:pPr>
            <w:r w:rsidRPr="00CD4A00">
              <w:rPr>
                <w:rFonts w:ascii="Arial" w:hAnsi="Arial" w:cs="Arial"/>
                <w:sz w:val="20"/>
                <w:szCs w:val="20"/>
              </w:rPr>
              <w:t>Fundusz sołecki Sierakowo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sidRPr="00CD4A00">
              <w:rPr>
                <w:rFonts w:ascii="Arial" w:hAnsi="Arial" w:cs="Arial"/>
                <w:sz w:val="20"/>
                <w:szCs w:val="20"/>
              </w:rPr>
              <w:t>12.048,63</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11.761,00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6B6C05">
              <w:rPr>
                <w:rFonts w:ascii="Arial" w:hAnsi="Arial" w:cs="Arial"/>
                <w:sz w:val="20"/>
                <w:szCs w:val="20"/>
              </w:rPr>
              <w:t>F-11.761,00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ogrodzono działkę  komunalną nr 150 w m. Sierakowo  , siatką ocynkowaną wys. 1,2 m na podmurówce z gotowych płyt betonowych wys. 25 cm , słupkach metalowych  wys. 1,2 m nad poziom cokolika.</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52.</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6057</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6059</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p w:rsidR="001015C2" w:rsidRPr="00CD4A00" w:rsidRDefault="001015C2" w:rsidP="001015C2">
            <w:pPr>
              <w:tabs>
                <w:tab w:val="left" w:pos="10395"/>
              </w:tabs>
              <w:jc w:val="center"/>
              <w:rPr>
                <w:rFonts w:ascii="Arial" w:hAnsi="Arial" w:cs="Arial"/>
                <w:sz w:val="20"/>
                <w:szCs w:val="20"/>
              </w:rPr>
            </w:pPr>
          </w:p>
          <w:p w:rsidR="001015C2" w:rsidRPr="00CD4A00" w:rsidRDefault="001015C2" w:rsidP="001015C2">
            <w:pPr>
              <w:tabs>
                <w:tab w:val="left" w:pos="10395"/>
              </w:tabs>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Modernizacja remizy na potrzeby społeczno – kulturalne w miejscowości Gostkowo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jc w:val="right"/>
              <w:rPr>
                <w:rFonts w:ascii="Arial" w:hAnsi="Arial" w:cs="Arial"/>
                <w:sz w:val="20"/>
                <w:szCs w:val="20"/>
              </w:rPr>
            </w:pPr>
            <w:r w:rsidRPr="00CD4A00">
              <w:rPr>
                <w:rFonts w:ascii="Arial" w:hAnsi="Arial" w:cs="Arial"/>
                <w:sz w:val="20"/>
                <w:szCs w:val="20"/>
              </w:rPr>
              <w:t>308.297,00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294.178,69</w:t>
            </w:r>
          </w:p>
        </w:tc>
        <w:tc>
          <w:tcPr>
            <w:tcW w:w="1418"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122.760,23</w:t>
            </w:r>
          </w:p>
          <w:p w:rsidR="001015C2" w:rsidRPr="00945D92" w:rsidRDefault="001015C2" w:rsidP="001015C2">
            <w:pPr>
              <w:tabs>
                <w:tab w:val="left" w:pos="10395"/>
              </w:tabs>
              <w:jc w:val="right"/>
              <w:rPr>
                <w:rFonts w:ascii="Arial" w:hAnsi="Arial" w:cs="Arial"/>
                <w:sz w:val="20"/>
                <w:szCs w:val="20"/>
              </w:rPr>
            </w:pPr>
            <w:r>
              <w:rPr>
                <w:rFonts w:ascii="Arial" w:hAnsi="Arial" w:cs="Arial"/>
                <w:sz w:val="20"/>
                <w:szCs w:val="20"/>
              </w:rPr>
              <w:t>43.414,46</w:t>
            </w:r>
          </w:p>
          <w:p w:rsidR="001015C2" w:rsidRPr="00945D92" w:rsidRDefault="001015C2" w:rsidP="001015C2">
            <w:pPr>
              <w:tabs>
                <w:tab w:val="left" w:pos="10395"/>
              </w:tabs>
              <w:jc w:val="righ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A-128.004,00</w:t>
            </w: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W ramach zadania wykonano prace budowlane wewnętrzne (m. in. posadzki i warstwy podłogowe, wentylacja, tynki, montaż drzwi wewnętrznych) i zewnętrzne (m. in. przebudowa kominów, ocieplenie i pokrycie dachu, wymiana stolarki okiennej i drzwiowej zewnętrznej, ocieplenie ścian). Poza tym zagospodarowano teren, wykonano prace sanitarne i elektryczne. Zakupiono wyposażenie: stoły i krzesła. Zadanie współfinasowane jest w ramach PROW 2007-2013, działanie 313, 322, 323 „Odnowa i rozwój wsi”.</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53.</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6057</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6059</w:t>
            </w:r>
          </w:p>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p w:rsidR="001015C2" w:rsidRPr="00CD4A00" w:rsidRDefault="001015C2" w:rsidP="001015C2">
            <w:pPr>
              <w:tabs>
                <w:tab w:val="left" w:pos="10395"/>
              </w:tabs>
              <w:jc w:val="center"/>
              <w:rPr>
                <w:rFonts w:ascii="Arial" w:hAnsi="Arial" w:cs="Arial"/>
                <w:sz w:val="20"/>
                <w:szCs w:val="20"/>
              </w:rPr>
            </w:pPr>
          </w:p>
          <w:p w:rsidR="001015C2" w:rsidRPr="00CD4A00" w:rsidRDefault="001015C2" w:rsidP="001015C2">
            <w:pPr>
              <w:tabs>
                <w:tab w:val="left" w:pos="10395"/>
              </w:tabs>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pStyle w:val="Tekstpodstawowy"/>
              <w:jc w:val="left"/>
              <w:rPr>
                <w:rFonts w:ascii="Arial" w:hAnsi="Arial" w:cs="Arial"/>
                <w:b w:val="0"/>
                <w:sz w:val="20"/>
                <w:szCs w:val="20"/>
              </w:rPr>
            </w:pPr>
            <w:r w:rsidRPr="00CD4A00">
              <w:rPr>
                <w:rFonts w:ascii="Arial" w:hAnsi="Arial" w:cs="Arial"/>
                <w:b w:val="0"/>
                <w:sz w:val="20"/>
                <w:szCs w:val="20"/>
              </w:rPr>
              <w:lastRenderedPageBreak/>
              <w:t xml:space="preserve">Modernizacja miejsca spotkań społeczności lokalnej w </w:t>
            </w:r>
            <w:r w:rsidRPr="00CD4A00">
              <w:rPr>
                <w:rFonts w:ascii="Arial" w:hAnsi="Arial" w:cs="Arial"/>
                <w:b w:val="0"/>
                <w:sz w:val="20"/>
                <w:szCs w:val="20"/>
              </w:rPr>
              <w:lastRenderedPageBreak/>
              <w:t>Dobrzankowie – etap II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lastRenderedPageBreak/>
              <w:t>258.335,00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250.820,43</w:t>
            </w:r>
          </w:p>
        </w:tc>
        <w:tc>
          <w:tcPr>
            <w:tcW w:w="1418"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134.478,60</w:t>
            </w:r>
          </w:p>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17.939,76</w:t>
            </w:r>
          </w:p>
          <w:p w:rsidR="001015C2" w:rsidRPr="00945D92" w:rsidRDefault="001015C2" w:rsidP="001015C2">
            <w:pPr>
              <w:tabs>
                <w:tab w:val="left" w:pos="10395"/>
              </w:tabs>
              <w:jc w:val="righ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A-98.402,07</w:t>
            </w: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Zadanie inwestycyjne zostało zrealizowane. Wykonano prace budowlane wewnętrzne (remont wiatrołapu, montaż wyposażenia) i zewnętrzne </w:t>
            </w:r>
            <w:r w:rsidRPr="001015C2">
              <w:rPr>
                <w:rFonts w:ascii="Arial" w:hAnsi="Arial" w:cs="Arial"/>
                <w:sz w:val="16"/>
                <w:szCs w:val="16"/>
              </w:rPr>
              <w:lastRenderedPageBreak/>
              <w:t>(przebudowa kominów, ocieplenie stropodachu, remont pokrycia dachu, wymiana stolarki okiennej i drzwiowej zewnętrznej, ocieplenie ścian, instalacja odgromowa</w:t>
            </w:r>
            <w:r w:rsidR="00833033">
              <w:rPr>
                <w:rFonts w:ascii="Arial" w:hAnsi="Arial" w:cs="Arial"/>
                <w:sz w:val="16"/>
                <w:szCs w:val="16"/>
              </w:rPr>
              <w:t>). Poza tym zagospodarowano teren</w:t>
            </w:r>
            <w:r w:rsidRPr="001015C2">
              <w:rPr>
                <w:rFonts w:ascii="Arial" w:hAnsi="Arial" w:cs="Arial"/>
                <w:sz w:val="16"/>
                <w:szCs w:val="16"/>
              </w:rPr>
              <w:t xml:space="preserve"> (utwardzenie kostką brukową i tłuczniem oraz ogrodzenie) i zakupiono wyposażenie. Zadanie współfinasowane jest w ramach PROW 2007-2013, działanie 313, 322, 323 „Odnowa i rozwój wsi”. </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lastRenderedPageBreak/>
              <w:t>54.</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Zagospodarowanie terenu wokół świetlicy wiejskiej w miejscowości Obrąb</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13.000,00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right"/>
              <w:rPr>
                <w:rFonts w:ascii="Arial" w:hAnsi="Arial" w:cs="Arial"/>
                <w:sz w:val="20"/>
                <w:szCs w:val="20"/>
              </w:rPr>
            </w:pPr>
            <w:r>
              <w:rPr>
                <w:rFonts w:ascii="Arial" w:hAnsi="Arial" w:cs="Arial"/>
                <w:sz w:val="20"/>
                <w:szCs w:val="20"/>
              </w:rPr>
              <w:t>12.919,26</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r w:rsidRPr="00945D92">
              <w:rPr>
                <w:rFonts w:ascii="Arial" w:hAnsi="Arial" w:cs="Arial"/>
                <w:sz w:val="20"/>
                <w:szCs w:val="20"/>
              </w:rPr>
              <w:t>12.919,26</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inwestycyjne zostało zrealizowane. Teren wokół świetlicy utwardzono tłuczniem (pow. 666,47 m²) oraz wykonano trawnik (pow. 1056,61 m²)</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55.</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92195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rPr>
                <w:rFonts w:ascii="Arial" w:hAnsi="Arial" w:cs="Arial"/>
                <w:sz w:val="20"/>
                <w:szCs w:val="20"/>
              </w:rPr>
            </w:pPr>
            <w:r w:rsidRPr="00CD4A00">
              <w:rPr>
                <w:rFonts w:ascii="Arial" w:hAnsi="Arial" w:cs="Arial"/>
                <w:sz w:val="20"/>
                <w:szCs w:val="20"/>
              </w:rPr>
              <w:t>Remont zbiornika ścieków w m. Mchowo</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sidRPr="00CD4A00">
              <w:rPr>
                <w:rFonts w:ascii="Arial" w:hAnsi="Arial" w:cs="Arial"/>
                <w:sz w:val="20"/>
                <w:szCs w:val="20"/>
              </w:rPr>
              <w:t>11.800,00</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11.488,20</w:t>
            </w:r>
          </w:p>
        </w:tc>
        <w:tc>
          <w:tcPr>
            <w:tcW w:w="1418"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r w:rsidRPr="00945D92">
              <w:rPr>
                <w:rFonts w:ascii="Arial" w:hAnsi="Arial" w:cs="Arial"/>
                <w:sz w:val="20"/>
                <w:szCs w:val="20"/>
              </w:rPr>
              <w:t>11.488,20</w:t>
            </w:r>
          </w:p>
        </w:tc>
        <w:tc>
          <w:tcPr>
            <w:tcW w:w="1134" w:type="dxa"/>
            <w:tcBorders>
              <w:top w:val="single" w:sz="4" w:space="0" w:color="auto"/>
              <w:left w:val="single" w:sz="4" w:space="0" w:color="auto"/>
              <w:bottom w:val="single" w:sz="4" w:space="0" w:color="auto"/>
              <w:right w:val="single" w:sz="4" w:space="0" w:color="auto"/>
            </w:tcBorders>
          </w:tcPr>
          <w:p w:rsidR="001015C2" w:rsidRPr="00945D92" w:rsidRDefault="001015C2" w:rsidP="001015C2">
            <w:pPr>
              <w:tabs>
                <w:tab w:val="left" w:pos="10395"/>
              </w:tabs>
              <w:jc w:val="right"/>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Zadanie zrealizowane. Zakres prac obejmował:  wykop pod zbiornik,  montaż  nowego zbiornik</w:t>
            </w:r>
            <w:r w:rsidR="005B3B29">
              <w:rPr>
                <w:rFonts w:ascii="Arial" w:hAnsi="Arial" w:cs="Arial"/>
                <w:sz w:val="16"/>
                <w:szCs w:val="16"/>
              </w:rPr>
              <w:t>a</w:t>
            </w:r>
            <w:r w:rsidRPr="001015C2">
              <w:rPr>
                <w:rFonts w:ascii="Arial" w:hAnsi="Arial" w:cs="Arial"/>
                <w:sz w:val="16"/>
                <w:szCs w:val="16"/>
              </w:rPr>
              <w:t xml:space="preserve"> o poj. 8 m</w:t>
            </w:r>
            <w:r w:rsidRPr="001015C2">
              <w:rPr>
                <w:rFonts w:ascii="Arial" w:hAnsi="Arial" w:cs="Arial"/>
                <w:sz w:val="16"/>
                <w:szCs w:val="16"/>
                <w:vertAlign w:val="superscript"/>
              </w:rPr>
              <w:t>3</w:t>
            </w:r>
            <w:r w:rsidRPr="001015C2">
              <w:rPr>
                <w:rFonts w:ascii="Arial" w:hAnsi="Arial" w:cs="Arial"/>
                <w:sz w:val="16"/>
                <w:szCs w:val="16"/>
              </w:rPr>
              <w:t xml:space="preserve"> wraz z pompą rozdrabniającą oraz rurociągiem  tłocznym  oraz  wykonanie instalacji  elektrycznej zasilania pompy.</w:t>
            </w:r>
          </w:p>
        </w:tc>
      </w:tr>
      <w:tr w:rsidR="001015C2" w:rsidRPr="00DF3A18" w:rsidTr="00CA3F1E">
        <w:trPr>
          <w:trHeight w:val="26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r w:rsidRPr="00CD4A00">
              <w:rPr>
                <w:rFonts w:ascii="Arial" w:hAnsi="Arial" w:cs="Arial"/>
                <w:sz w:val="20"/>
                <w:szCs w:val="20"/>
              </w:rPr>
              <w:t>56.</w:t>
            </w: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926</w:t>
            </w: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92695</w:t>
            </w: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5760"/>
              </w:tabs>
              <w:jc w:val="center"/>
              <w:rPr>
                <w:rFonts w:ascii="Arial" w:hAnsi="Arial" w:cs="Arial"/>
                <w:sz w:val="20"/>
                <w:szCs w:val="20"/>
              </w:rPr>
            </w:pPr>
            <w:r w:rsidRPr="00CD4A00">
              <w:rPr>
                <w:rFonts w:ascii="Arial" w:hAnsi="Arial" w:cs="Arial"/>
                <w:sz w:val="20"/>
                <w:szCs w:val="20"/>
              </w:rPr>
              <w:t>6050</w:t>
            </w: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bCs/>
                <w:sz w:val="20"/>
                <w:szCs w:val="20"/>
              </w:rPr>
            </w:pPr>
            <w:r w:rsidRPr="00CD4A00">
              <w:rPr>
                <w:rFonts w:ascii="Arial" w:hAnsi="Arial" w:cs="Arial"/>
                <w:bCs/>
                <w:sz w:val="20"/>
                <w:szCs w:val="20"/>
              </w:rPr>
              <w:t>Utworzenie placu wielofunkcyjnego do gier sportowych oraz zaplecza rekreacyjnego w miejscowości Karwacz</w:t>
            </w:r>
          </w:p>
          <w:p w:rsidR="001015C2" w:rsidRPr="00CD4A00" w:rsidRDefault="001015C2" w:rsidP="001015C2">
            <w:pPr>
              <w:tabs>
                <w:tab w:val="left" w:pos="5760"/>
              </w:tabs>
              <w:rPr>
                <w:rFonts w:ascii="Arial" w:hAnsi="Arial" w:cs="Arial"/>
                <w:sz w:val="20"/>
                <w:szCs w:val="20"/>
              </w:rPr>
            </w:pPr>
            <w:r w:rsidRPr="00CD4A00">
              <w:rPr>
                <w:rFonts w:ascii="Arial" w:hAnsi="Arial" w:cs="Arial"/>
                <w:bCs/>
                <w:sz w:val="20"/>
                <w:szCs w:val="20"/>
              </w:rPr>
              <w:t>Fundusz sołecki</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bCs/>
                <w:sz w:val="20"/>
                <w:szCs w:val="20"/>
              </w:rPr>
            </w:pPr>
            <w:r w:rsidRPr="00CD4A00">
              <w:rPr>
                <w:rFonts w:ascii="Arial" w:hAnsi="Arial" w:cs="Arial"/>
                <w:sz w:val="20"/>
                <w:szCs w:val="20"/>
              </w:rPr>
              <w:t>16.215,33</w:t>
            </w:r>
          </w:p>
        </w:tc>
        <w:tc>
          <w:tcPr>
            <w:tcW w:w="1417"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sz w:val="20"/>
                <w:szCs w:val="20"/>
              </w:rPr>
            </w:pPr>
            <w:r>
              <w:rPr>
                <w:rFonts w:ascii="Arial" w:hAnsi="Arial" w:cs="Arial"/>
                <w:sz w:val="20"/>
                <w:szCs w:val="20"/>
              </w:rPr>
              <w:t>16.210,40</w:t>
            </w: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5760"/>
              </w:tabs>
              <w:jc w:val="right"/>
              <w:rPr>
                <w:rFonts w:ascii="Arial" w:hAnsi="Arial" w:cs="Arial"/>
                <w:color w:val="FF0000"/>
                <w:sz w:val="20"/>
                <w:szCs w:val="20"/>
              </w:rPr>
            </w:pPr>
            <w:r w:rsidRPr="000D4D5A">
              <w:rPr>
                <w:rFonts w:ascii="Arial" w:hAnsi="Arial" w:cs="Arial"/>
                <w:sz w:val="20"/>
                <w:szCs w:val="20"/>
              </w:rPr>
              <w:t>F-16.210,40</w:t>
            </w:r>
          </w:p>
        </w:tc>
        <w:tc>
          <w:tcPr>
            <w:tcW w:w="1134"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1015C2" w:rsidRPr="00A7111E" w:rsidRDefault="001015C2" w:rsidP="001015C2">
            <w:pPr>
              <w:tabs>
                <w:tab w:val="left" w:pos="10395"/>
              </w:tabs>
              <w:jc w:val="right"/>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1015C2" w:rsidRPr="001015C2" w:rsidRDefault="001015C2" w:rsidP="001015C2">
            <w:pPr>
              <w:rPr>
                <w:rFonts w:ascii="Arial" w:hAnsi="Arial" w:cs="Arial"/>
                <w:sz w:val="16"/>
                <w:szCs w:val="16"/>
              </w:rPr>
            </w:pPr>
            <w:r w:rsidRPr="001015C2">
              <w:rPr>
                <w:rFonts w:ascii="Arial" w:hAnsi="Arial" w:cs="Arial"/>
                <w:sz w:val="16"/>
                <w:szCs w:val="16"/>
              </w:rPr>
              <w:t xml:space="preserve"> W  ramach zadania pobudowano wiatę ogrodową, huśtawkę ogrodową , boiska do gry w piłkę siatkową i koszykówkę , obsadzono plac tujami posadowionymi  w gazonach ogrodowych.</w:t>
            </w:r>
          </w:p>
        </w:tc>
      </w:tr>
      <w:tr w:rsidR="001015C2" w:rsidRPr="00DF3A18" w:rsidTr="00CA3F1E">
        <w:trPr>
          <w:trHeight w:val="446"/>
        </w:trPr>
        <w:tc>
          <w:tcPr>
            <w:tcW w:w="56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p>
        </w:tc>
        <w:tc>
          <w:tcPr>
            <w:tcW w:w="789"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rPr>
                <w:rFonts w:ascii="Arial" w:hAnsi="Arial" w:cs="Arial"/>
                <w:b/>
                <w:bCs/>
                <w:sz w:val="20"/>
                <w:szCs w:val="20"/>
              </w:rPr>
            </w:pPr>
            <w:r w:rsidRPr="00CD4A00">
              <w:rPr>
                <w:rFonts w:ascii="Arial" w:hAnsi="Arial" w:cs="Arial"/>
                <w:b/>
                <w:bCs/>
                <w:sz w:val="20"/>
                <w:szCs w:val="20"/>
              </w:rPr>
              <w:t>Razem:</w:t>
            </w:r>
          </w:p>
        </w:tc>
        <w:tc>
          <w:tcPr>
            <w:tcW w:w="1418" w:type="dxa"/>
            <w:tcBorders>
              <w:top w:val="single" w:sz="4" w:space="0" w:color="auto"/>
              <w:left w:val="single" w:sz="4" w:space="0" w:color="auto"/>
              <w:bottom w:val="single" w:sz="4" w:space="0" w:color="auto"/>
              <w:right w:val="single" w:sz="4" w:space="0" w:color="auto"/>
            </w:tcBorders>
          </w:tcPr>
          <w:p w:rsidR="001015C2" w:rsidRPr="00CD4A00" w:rsidRDefault="001015C2" w:rsidP="001015C2">
            <w:pPr>
              <w:tabs>
                <w:tab w:val="left" w:pos="10395"/>
              </w:tabs>
              <w:jc w:val="right"/>
              <w:rPr>
                <w:rFonts w:ascii="Arial" w:hAnsi="Arial" w:cs="Arial"/>
                <w:b/>
                <w:sz w:val="20"/>
                <w:szCs w:val="20"/>
              </w:rPr>
            </w:pPr>
            <w:r w:rsidRPr="00CD4A00">
              <w:rPr>
                <w:rFonts w:ascii="Arial" w:hAnsi="Arial" w:cs="Arial"/>
                <w:b/>
                <w:sz w:val="20"/>
                <w:szCs w:val="20"/>
              </w:rPr>
              <w:t>3.619.226,37</w:t>
            </w:r>
          </w:p>
        </w:tc>
        <w:tc>
          <w:tcPr>
            <w:tcW w:w="1417" w:type="dxa"/>
            <w:tcBorders>
              <w:top w:val="single" w:sz="4" w:space="0" w:color="auto"/>
              <w:left w:val="single" w:sz="4" w:space="0" w:color="auto"/>
              <w:bottom w:val="single" w:sz="4" w:space="0" w:color="auto"/>
              <w:right w:val="single" w:sz="4" w:space="0" w:color="auto"/>
            </w:tcBorders>
          </w:tcPr>
          <w:p w:rsidR="001015C2" w:rsidRPr="00A97F85" w:rsidRDefault="001015C2" w:rsidP="001015C2">
            <w:pPr>
              <w:tabs>
                <w:tab w:val="left" w:pos="10395"/>
              </w:tabs>
              <w:jc w:val="right"/>
              <w:rPr>
                <w:rFonts w:ascii="Arial" w:hAnsi="Arial" w:cs="Arial"/>
                <w:b/>
                <w:sz w:val="20"/>
                <w:szCs w:val="20"/>
              </w:rPr>
            </w:pPr>
            <w:r w:rsidRPr="00A97F85">
              <w:rPr>
                <w:rFonts w:ascii="Arial" w:hAnsi="Arial" w:cs="Arial"/>
                <w:b/>
                <w:sz w:val="20"/>
                <w:szCs w:val="20"/>
              </w:rPr>
              <w:t>3.143.956,90</w:t>
            </w:r>
          </w:p>
        </w:tc>
        <w:tc>
          <w:tcPr>
            <w:tcW w:w="1418" w:type="dxa"/>
            <w:tcBorders>
              <w:top w:val="single" w:sz="4" w:space="0" w:color="auto"/>
              <w:left w:val="single" w:sz="4" w:space="0" w:color="auto"/>
              <w:bottom w:val="single" w:sz="4" w:space="0" w:color="auto"/>
              <w:right w:val="single" w:sz="4" w:space="0" w:color="auto"/>
            </w:tcBorders>
          </w:tcPr>
          <w:p w:rsidR="001015C2" w:rsidRPr="00A97F85" w:rsidRDefault="001015C2" w:rsidP="001015C2">
            <w:pPr>
              <w:tabs>
                <w:tab w:val="left" w:pos="10395"/>
              </w:tabs>
              <w:jc w:val="right"/>
              <w:rPr>
                <w:rFonts w:ascii="Arial" w:hAnsi="Arial" w:cs="Arial"/>
                <w:b/>
                <w:sz w:val="20"/>
                <w:szCs w:val="20"/>
              </w:rPr>
            </w:pPr>
            <w:r w:rsidRPr="00A97F85">
              <w:rPr>
                <w:rFonts w:ascii="Arial" w:hAnsi="Arial" w:cs="Arial"/>
                <w:b/>
                <w:sz w:val="20"/>
                <w:szCs w:val="20"/>
              </w:rPr>
              <w:t>2.412.080,56</w:t>
            </w:r>
          </w:p>
          <w:p w:rsidR="001015C2" w:rsidRPr="00A97F85" w:rsidRDefault="001015C2" w:rsidP="001015C2">
            <w:pPr>
              <w:tabs>
                <w:tab w:val="left" w:pos="10395"/>
              </w:tabs>
              <w:rPr>
                <w:rFonts w:ascii="Arial" w:hAnsi="Arial" w:cs="Arial"/>
                <w:b/>
                <w:sz w:val="20"/>
                <w:szCs w:val="20"/>
              </w:rPr>
            </w:pPr>
            <w:r w:rsidRPr="00A97F85">
              <w:rPr>
                <w:rFonts w:ascii="Arial" w:hAnsi="Arial" w:cs="Arial"/>
                <w:b/>
                <w:sz w:val="20"/>
                <w:szCs w:val="20"/>
              </w:rPr>
              <w:t>w tym:</w:t>
            </w:r>
          </w:p>
          <w:p w:rsidR="001015C2" w:rsidRPr="00A97F85" w:rsidRDefault="001015C2" w:rsidP="001015C2">
            <w:pPr>
              <w:tabs>
                <w:tab w:val="left" w:pos="10395"/>
              </w:tabs>
              <w:rPr>
                <w:rFonts w:ascii="Arial" w:hAnsi="Arial" w:cs="Arial"/>
                <w:b/>
                <w:sz w:val="20"/>
                <w:szCs w:val="20"/>
              </w:rPr>
            </w:pPr>
            <w:r w:rsidRPr="00A97F85">
              <w:rPr>
                <w:rFonts w:ascii="Arial" w:hAnsi="Arial" w:cs="Arial"/>
                <w:b/>
                <w:sz w:val="20"/>
                <w:szCs w:val="20"/>
              </w:rPr>
              <w:t>F- 200.275,83</w:t>
            </w:r>
          </w:p>
        </w:tc>
        <w:tc>
          <w:tcPr>
            <w:tcW w:w="1134" w:type="dxa"/>
            <w:tcBorders>
              <w:top w:val="single" w:sz="4" w:space="0" w:color="auto"/>
              <w:left w:val="single" w:sz="4" w:space="0" w:color="auto"/>
              <w:bottom w:val="single" w:sz="4" w:space="0" w:color="auto"/>
              <w:right w:val="single" w:sz="4" w:space="0" w:color="auto"/>
            </w:tcBorders>
          </w:tcPr>
          <w:p w:rsidR="001015C2" w:rsidRPr="00A97F85" w:rsidRDefault="001015C2" w:rsidP="001015C2">
            <w:pPr>
              <w:tabs>
                <w:tab w:val="left" w:pos="10395"/>
              </w:tabs>
              <w:jc w:val="right"/>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015C2" w:rsidRPr="00A97F85" w:rsidRDefault="001015C2" w:rsidP="001015C2">
            <w:pPr>
              <w:tabs>
                <w:tab w:val="left" w:pos="10395"/>
              </w:tabs>
              <w:rPr>
                <w:rFonts w:ascii="Arial" w:hAnsi="Arial" w:cs="Arial"/>
                <w:b/>
                <w:sz w:val="20"/>
                <w:szCs w:val="20"/>
              </w:rPr>
            </w:pPr>
            <w:r w:rsidRPr="00A97F85">
              <w:rPr>
                <w:rFonts w:ascii="Arial" w:hAnsi="Arial" w:cs="Arial"/>
                <w:b/>
                <w:sz w:val="20"/>
                <w:szCs w:val="20"/>
              </w:rPr>
              <w:t>A-120.337,67</w:t>
            </w:r>
          </w:p>
        </w:tc>
        <w:tc>
          <w:tcPr>
            <w:tcW w:w="1418" w:type="dxa"/>
            <w:tcBorders>
              <w:top w:val="single" w:sz="4" w:space="0" w:color="auto"/>
              <w:left w:val="single" w:sz="4" w:space="0" w:color="auto"/>
              <w:bottom w:val="single" w:sz="4" w:space="0" w:color="auto"/>
              <w:right w:val="single" w:sz="4" w:space="0" w:color="auto"/>
            </w:tcBorders>
          </w:tcPr>
          <w:p w:rsidR="001015C2" w:rsidRPr="00A97F85" w:rsidRDefault="001015C2" w:rsidP="001015C2">
            <w:pPr>
              <w:tabs>
                <w:tab w:val="left" w:pos="10395"/>
              </w:tabs>
              <w:jc w:val="right"/>
              <w:rPr>
                <w:rFonts w:ascii="Arial" w:hAnsi="Arial" w:cs="Arial"/>
                <w:b/>
                <w:sz w:val="20"/>
                <w:szCs w:val="20"/>
              </w:rPr>
            </w:pPr>
            <w:r w:rsidRPr="00A97F85">
              <w:rPr>
                <w:rFonts w:ascii="Arial" w:hAnsi="Arial" w:cs="Arial"/>
                <w:b/>
                <w:sz w:val="20"/>
                <w:szCs w:val="20"/>
              </w:rPr>
              <w:t>A-611.538,67</w:t>
            </w:r>
          </w:p>
        </w:tc>
        <w:tc>
          <w:tcPr>
            <w:tcW w:w="2551" w:type="dxa"/>
            <w:tcBorders>
              <w:top w:val="single" w:sz="4" w:space="0" w:color="auto"/>
              <w:left w:val="single" w:sz="4" w:space="0" w:color="auto"/>
              <w:bottom w:val="single" w:sz="4" w:space="0" w:color="auto"/>
              <w:right w:val="single" w:sz="4" w:space="0" w:color="auto"/>
            </w:tcBorders>
          </w:tcPr>
          <w:p w:rsidR="001015C2" w:rsidRPr="00DF3A18" w:rsidRDefault="001015C2" w:rsidP="001015C2">
            <w:pPr>
              <w:rPr>
                <w:rFonts w:ascii="Arial" w:hAnsi="Arial" w:cs="Arial"/>
                <w:color w:val="FF0000"/>
                <w:sz w:val="16"/>
                <w:szCs w:val="16"/>
              </w:rPr>
            </w:pPr>
          </w:p>
        </w:tc>
      </w:tr>
    </w:tbl>
    <w:p w:rsidR="00DF3A18" w:rsidRPr="00DF3A18" w:rsidRDefault="00DF3A18" w:rsidP="00DF3A18">
      <w:pPr>
        <w:pStyle w:val="Tekstpodstawowy31"/>
        <w:jc w:val="center"/>
        <w:rPr>
          <w:color w:val="FF0000"/>
        </w:rPr>
      </w:pPr>
    </w:p>
    <w:p w:rsidR="00DF3A18" w:rsidRPr="00D453C9" w:rsidRDefault="00CD4A00" w:rsidP="00D969CA">
      <w:pPr>
        <w:pStyle w:val="Tekstpodstawowy31"/>
        <w:rPr>
          <w:sz w:val="24"/>
          <w:szCs w:val="24"/>
        </w:rPr>
      </w:pPr>
      <w:r w:rsidRPr="00D453C9">
        <w:rPr>
          <w:b/>
          <w:sz w:val="24"/>
          <w:szCs w:val="24"/>
        </w:rPr>
        <w:t>F</w:t>
      </w:r>
      <w:r w:rsidR="00DF3A18" w:rsidRPr="00D453C9">
        <w:rPr>
          <w:sz w:val="24"/>
          <w:szCs w:val="24"/>
        </w:rPr>
        <w:t>-  Fundusz sołecki</w:t>
      </w:r>
    </w:p>
    <w:p w:rsidR="00DF3A18" w:rsidRPr="00D453C9" w:rsidRDefault="00DF3A18" w:rsidP="00DF3A18">
      <w:pPr>
        <w:spacing w:line="360" w:lineRule="auto"/>
        <w:jc w:val="both"/>
        <w:rPr>
          <w:b/>
          <w:sz w:val="28"/>
          <w:szCs w:val="28"/>
        </w:rPr>
        <w:sectPr w:rsidR="00DF3A18" w:rsidRPr="00D453C9" w:rsidSect="00C90143">
          <w:pgSz w:w="16838" w:h="11906" w:orient="landscape"/>
          <w:pgMar w:top="567" w:right="1418" w:bottom="1418" w:left="1418" w:header="709" w:footer="709" w:gutter="624"/>
          <w:cols w:space="708"/>
          <w:docGrid w:linePitch="360"/>
        </w:sectPr>
      </w:pPr>
    </w:p>
    <w:p w:rsidR="00DF3A18" w:rsidRPr="00FA4712" w:rsidRDefault="00DF3A18" w:rsidP="00DF3A18">
      <w:pPr>
        <w:rPr>
          <w:b/>
          <w:sz w:val="28"/>
          <w:szCs w:val="28"/>
        </w:rPr>
      </w:pPr>
      <w:r w:rsidRPr="00FA4712">
        <w:rPr>
          <w:b/>
          <w:sz w:val="28"/>
          <w:szCs w:val="28"/>
        </w:rPr>
        <w:lastRenderedPageBreak/>
        <w:t>Realizacja zadań majątkowych została sfinansowana ze środków:</w:t>
      </w:r>
    </w:p>
    <w:p w:rsidR="00DF3A18" w:rsidRPr="00FA4712" w:rsidRDefault="00DF3A18" w:rsidP="00DF3A18">
      <w:pPr>
        <w:rPr>
          <w:b/>
          <w:sz w:val="28"/>
          <w:szCs w:val="28"/>
        </w:rPr>
      </w:pPr>
    </w:p>
    <w:p w:rsidR="00DF3A18" w:rsidRPr="00FA4712" w:rsidRDefault="00DF3A18" w:rsidP="00DF3A18">
      <w:pPr>
        <w:spacing w:line="360" w:lineRule="auto"/>
        <w:jc w:val="both"/>
        <w:rPr>
          <w:b/>
          <w:sz w:val="26"/>
          <w:szCs w:val="26"/>
        </w:rPr>
      </w:pPr>
      <w:r w:rsidRPr="00FA4712">
        <w:rPr>
          <w:b/>
          <w:sz w:val="26"/>
          <w:szCs w:val="26"/>
        </w:rPr>
        <w:t>1</w:t>
      </w:r>
      <w:r w:rsidRPr="00FA4712">
        <w:rPr>
          <w:sz w:val="26"/>
          <w:szCs w:val="26"/>
        </w:rPr>
        <w:t xml:space="preserve">. Własnych gminy                                                                                </w:t>
      </w:r>
      <w:r w:rsidR="00FA4712" w:rsidRPr="00FA4712">
        <w:rPr>
          <w:b/>
          <w:sz w:val="26"/>
          <w:szCs w:val="26"/>
        </w:rPr>
        <w:t>-   2.412.080,56</w:t>
      </w:r>
      <w:r w:rsidRPr="00FA4712">
        <w:rPr>
          <w:b/>
          <w:sz w:val="26"/>
          <w:szCs w:val="26"/>
        </w:rPr>
        <w:t xml:space="preserve"> zł.</w:t>
      </w:r>
    </w:p>
    <w:p w:rsidR="00DF3A18" w:rsidRPr="00DF3A18" w:rsidRDefault="00DF3A18" w:rsidP="00DF3A18">
      <w:pPr>
        <w:spacing w:line="360" w:lineRule="auto"/>
        <w:jc w:val="both"/>
        <w:rPr>
          <w:color w:val="FF0000"/>
          <w:sz w:val="26"/>
          <w:szCs w:val="26"/>
        </w:rPr>
      </w:pPr>
    </w:p>
    <w:p w:rsidR="00F13482" w:rsidRDefault="00DF3A18" w:rsidP="00F13482">
      <w:pPr>
        <w:spacing w:line="360" w:lineRule="auto"/>
        <w:ind w:left="-108"/>
        <w:jc w:val="both"/>
        <w:rPr>
          <w:b/>
          <w:sz w:val="26"/>
          <w:szCs w:val="26"/>
        </w:rPr>
      </w:pPr>
      <w:r w:rsidRPr="00F13482">
        <w:rPr>
          <w:b/>
          <w:sz w:val="26"/>
          <w:szCs w:val="26"/>
        </w:rPr>
        <w:t xml:space="preserve"> 2</w:t>
      </w:r>
      <w:r w:rsidR="00E12275" w:rsidRPr="00F13482">
        <w:rPr>
          <w:sz w:val="26"/>
          <w:szCs w:val="26"/>
        </w:rPr>
        <w:t xml:space="preserve">. </w:t>
      </w:r>
      <w:r w:rsidR="00E262A6" w:rsidRPr="00350604">
        <w:rPr>
          <w:sz w:val="26"/>
          <w:szCs w:val="26"/>
        </w:rPr>
        <w:t xml:space="preserve">Dotacji z Wojewódzkiego Funduszu Ochrony Środowiska i Gospodarki Wodnej </w:t>
      </w:r>
      <w:r w:rsidR="00E262A6">
        <w:rPr>
          <w:sz w:val="26"/>
          <w:szCs w:val="26"/>
        </w:rPr>
        <w:t xml:space="preserve">              w Warszawie na dofinansowanie</w:t>
      </w:r>
      <w:r w:rsidRPr="00F13482">
        <w:rPr>
          <w:sz w:val="26"/>
          <w:szCs w:val="26"/>
        </w:rPr>
        <w:t xml:space="preserve"> zadania pn. „</w:t>
      </w:r>
      <w:r w:rsidR="00F13482" w:rsidRPr="00F13482">
        <w:rPr>
          <w:sz w:val="26"/>
          <w:szCs w:val="26"/>
        </w:rPr>
        <w:t>Ograniczenie emisji zanieczyszczeń poprzez modernizację kotłowni na terenie gminy Przasnysz</w:t>
      </w:r>
      <w:r w:rsidR="0062785D">
        <w:rPr>
          <w:sz w:val="26"/>
          <w:szCs w:val="26"/>
        </w:rPr>
        <w:t>” wynikającej</w:t>
      </w:r>
      <w:r w:rsidR="00E262A6">
        <w:rPr>
          <w:sz w:val="26"/>
          <w:szCs w:val="26"/>
        </w:rPr>
        <w:t xml:space="preserve"> </w:t>
      </w:r>
      <w:r w:rsidR="00527DB3">
        <w:rPr>
          <w:sz w:val="26"/>
          <w:szCs w:val="26"/>
        </w:rPr>
        <w:t xml:space="preserve">z Umowy                             </w:t>
      </w:r>
      <w:r w:rsidR="00E262A6">
        <w:rPr>
          <w:sz w:val="26"/>
          <w:szCs w:val="26"/>
        </w:rPr>
        <w:t xml:space="preserve">  </w:t>
      </w:r>
      <w:r w:rsidR="00F13482" w:rsidRPr="00F13482">
        <w:rPr>
          <w:sz w:val="26"/>
          <w:szCs w:val="26"/>
        </w:rPr>
        <w:t xml:space="preserve">Nr 1387/15/OA/D z dnia 15 grudnia 2015 roku    </w:t>
      </w:r>
      <w:r w:rsidR="00E262A6">
        <w:rPr>
          <w:sz w:val="26"/>
          <w:szCs w:val="26"/>
        </w:rPr>
        <w:t xml:space="preserve">                                        </w:t>
      </w:r>
      <w:r w:rsidR="00F13482" w:rsidRPr="00F13482">
        <w:rPr>
          <w:sz w:val="26"/>
          <w:szCs w:val="26"/>
        </w:rPr>
        <w:t xml:space="preserve"> </w:t>
      </w:r>
      <w:r w:rsidR="00F13482" w:rsidRPr="00F13482">
        <w:rPr>
          <w:b/>
          <w:sz w:val="26"/>
          <w:szCs w:val="26"/>
        </w:rPr>
        <w:t>- 50.000,00 zł.</w:t>
      </w:r>
      <w:r w:rsidRPr="00F13482">
        <w:rPr>
          <w:b/>
          <w:sz w:val="26"/>
          <w:szCs w:val="26"/>
        </w:rPr>
        <w:t xml:space="preserve">    </w:t>
      </w:r>
    </w:p>
    <w:p w:rsidR="00DF3A18" w:rsidRPr="00DF3A18" w:rsidRDefault="00DF3A18" w:rsidP="00F13482">
      <w:pPr>
        <w:spacing w:line="360" w:lineRule="auto"/>
        <w:ind w:left="-108"/>
        <w:jc w:val="both"/>
        <w:rPr>
          <w:color w:val="FF0000"/>
          <w:sz w:val="26"/>
          <w:szCs w:val="26"/>
        </w:rPr>
      </w:pPr>
      <w:r w:rsidRPr="00F13482">
        <w:rPr>
          <w:b/>
          <w:sz w:val="26"/>
          <w:szCs w:val="26"/>
        </w:rPr>
        <w:t xml:space="preserve">                                                                                                                  </w:t>
      </w:r>
    </w:p>
    <w:p w:rsidR="00111E55" w:rsidRDefault="00F13482" w:rsidP="00111E55">
      <w:pPr>
        <w:tabs>
          <w:tab w:val="left" w:pos="10395"/>
        </w:tabs>
        <w:spacing w:line="360" w:lineRule="auto"/>
        <w:jc w:val="both"/>
        <w:rPr>
          <w:sz w:val="26"/>
          <w:szCs w:val="26"/>
        </w:rPr>
      </w:pPr>
      <w:r>
        <w:rPr>
          <w:b/>
          <w:sz w:val="26"/>
          <w:szCs w:val="26"/>
        </w:rPr>
        <w:t>3</w:t>
      </w:r>
      <w:r w:rsidR="00DF3A18" w:rsidRPr="00111E55">
        <w:rPr>
          <w:b/>
          <w:sz w:val="26"/>
          <w:szCs w:val="26"/>
        </w:rPr>
        <w:t xml:space="preserve">. </w:t>
      </w:r>
      <w:r w:rsidR="00DF3A18" w:rsidRPr="00111E55">
        <w:rPr>
          <w:iCs/>
          <w:sz w:val="26"/>
          <w:szCs w:val="26"/>
        </w:rPr>
        <w:t>Dotacji celowej w ramach programów finansowanych z udziałem środków europejskich</w:t>
      </w:r>
      <w:r w:rsidR="00DF3A18" w:rsidRPr="00111E55">
        <w:rPr>
          <w:sz w:val="26"/>
          <w:szCs w:val="26"/>
        </w:rPr>
        <w:t xml:space="preserve"> wynikającej z </w:t>
      </w:r>
      <w:r w:rsidR="00111E55" w:rsidRPr="00111E55">
        <w:rPr>
          <w:sz w:val="26"/>
          <w:szCs w:val="26"/>
        </w:rPr>
        <w:t xml:space="preserve">Umowy o przyznanie pomocy Nr </w:t>
      </w:r>
      <w:r w:rsidR="00111E55" w:rsidRPr="00111E55">
        <w:rPr>
          <w:b/>
          <w:bCs/>
          <w:sz w:val="26"/>
          <w:szCs w:val="26"/>
        </w:rPr>
        <w:t xml:space="preserve">00015-6921-UM0700063/14 </w:t>
      </w:r>
      <w:r w:rsidR="00111E55" w:rsidRPr="00111E55">
        <w:rPr>
          <w:sz w:val="26"/>
          <w:szCs w:val="26"/>
        </w:rPr>
        <w:t xml:space="preserve"> </w:t>
      </w:r>
      <w:r w:rsidR="00111E55" w:rsidRPr="00111E55">
        <w:rPr>
          <w:b/>
          <w:bCs/>
          <w:sz w:val="26"/>
          <w:szCs w:val="26"/>
        </w:rPr>
        <w:t>z dnia</w:t>
      </w:r>
      <w:r w:rsidR="00A062F8">
        <w:rPr>
          <w:b/>
          <w:bCs/>
          <w:sz w:val="26"/>
          <w:szCs w:val="26"/>
        </w:rPr>
        <w:t xml:space="preserve">      </w:t>
      </w:r>
      <w:r w:rsidR="00111E55" w:rsidRPr="00111E55">
        <w:rPr>
          <w:b/>
          <w:bCs/>
          <w:sz w:val="26"/>
          <w:szCs w:val="26"/>
        </w:rPr>
        <w:t xml:space="preserve"> 23 czerwca 2014 r. </w:t>
      </w:r>
      <w:r w:rsidR="00111E55" w:rsidRPr="00111E55">
        <w:rPr>
          <w:sz w:val="26"/>
          <w:szCs w:val="26"/>
        </w:rPr>
        <w:t xml:space="preserve"> na realizację projektu pn. „Budowa kanalizacji sanitarnej Bogate Probostwo”  w ramach działania 321 –„Podstawowe usługi dla gospodarki i ludności wiejskiej” objętego Programem Rozwoju Obszarów Wiejskich na lata 2007-2013</w:t>
      </w:r>
    </w:p>
    <w:p w:rsidR="00111E55" w:rsidRPr="00111E55" w:rsidRDefault="00111E55" w:rsidP="00111E55">
      <w:pPr>
        <w:tabs>
          <w:tab w:val="left" w:pos="10395"/>
        </w:tabs>
        <w:spacing w:line="360" w:lineRule="auto"/>
        <w:jc w:val="both"/>
        <w:rPr>
          <w:sz w:val="26"/>
          <w:szCs w:val="26"/>
        </w:rPr>
      </w:pPr>
      <w:r>
        <w:rPr>
          <w:sz w:val="26"/>
          <w:szCs w:val="26"/>
        </w:rPr>
        <w:t xml:space="preserve">                                                                                                                    </w:t>
      </w:r>
      <w:r w:rsidRPr="00111E55">
        <w:rPr>
          <w:sz w:val="26"/>
          <w:szCs w:val="26"/>
        </w:rPr>
        <w:t xml:space="preserve"> </w:t>
      </w:r>
      <w:r w:rsidR="00E12275">
        <w:rPr>
          <w:sz w:val="26"/>
          <w:szCs w:val="26"/>
        </w:rPr>
        <w:t>-</w:t>
      </w:r>
      <w:r w:rsidRPr="00111E55">
        <w:rPr>
          <w:sz w:val="26"/>
          <w:szCs w:val="26"/>
        </w:rPr>
        <w:t xml:space="preserve"> </w:t>
      </w:r>
      <w:r w:rsidRPr="00111E55">
        <w:rPr>
          <w:b/>
          <w:sz w:val="26"/>
          <w:szCs w:val="26"/>
        </w:rPr>
        <w:t>225.208,00 zł.</w:t>
      </w:r>
    </w:p>
    <w:p w:rsidR="00F13482" w:rsidRPr="00A062F8" w:rsidRDefault="00F13482" w:rsidP="00F13482">
      <w:pPr>
        <w:tabs>
          <w:tab w:val="left" w:pos="10395"/>
        </w:tabs>
        <w:spacing w:line="360" w:lineRule="auto"/>
        <w:jc w:val="both"/>
        <w:rPr>
          <w:sz w:val="26"/>
          <w:szCs w:val="26"/>
        </w:rPr>
      </w:pPr>
      <w:r w:rsidRPr="00F13482">
        <w:rPr>
          <w:b/>
          <w:sz w:val="26"/>
          <w:szCs w:val="26"/>
        </w:rPr>
        <w:t>4</w:t>
      </w:r>
      <w:r w:rsidR="00111E55" w:rsidRPr="00F13482">
        <w:rPr>
          <w:b/>
          <w:sz w:val="26"/>
          <w:szCs w:val="26"/>
        </w:rPr>
        <w:t>.</w:t>
      </w:r>
      <w:r w:rsidR="00111E55" w:rsidRPr="00E12275">
        <w:rPr>
          <w:iCs/>
          <w:sz w:val="26"/>
          <w:szCs w:val="26"/>
        </w:rPr>
        <w:t xml:space="preserve"> Dotacji celowej w ramach programów finansowanych z udziałem środków europejskich</w:t>
      </w:r>
      <w:r w:rsidR="00111E55" w:rsidRPr="00E12275">
        <w:rPr>
          <w:sz w:val="26"/>
          <w:szCs w:val="26"/>
        </w:rPr>
        <w:t xml:space="preserve"> wynikającej z Umowy o przyznanie pomocy Nr</w:t>
      </w:r>
      <w:r w:rsidR="00E12275" w:rsidRPr="00E12275">
        <w:rPr>
          <w:sz w:val="26"/>
          <w:szCs w:val="26"/>
        </w:rPr>
        <w:t xml:space="preserve"> </w:t>
      </w:r>
      <w:r w:rsidR="00E12275" w:rsidRPr="00E12275">
        <w:rPr>
          <w:b/>
          <w:bCs/>
          <w:sz w:val="26"/>
          <w:szCs w:val="26"/>
        </w:rPr>
        <w:t>00034-6922-UM0700059/14 z dnia</w:t>
      </w:r>
      <w:r w:rsidR="00A062F8">
        <w:rPr>
          <w:b/>
          <w:bCs/>
          <w:sz w:val="26"/>
          <w:szCs w:val="26"/>
        </w:rPr>
        <w:t xml:space="preserve">          25 </w:t>
      </w:r>
      <w:r w:rsidR="00E12275" w:rsidRPr="00E12275">
        <w:rPr>
          <w:b/>
          <w:bCs/>
          <w:sz w:val="26"/>
          <w:szCs w:val="26"/>
        </w:rPr>
        <w:t xml:space="preserve">listopada 2014 r. </w:t>
      </w:r>
      <w:r w:rsidR="00E12275" w:rsidRPr="00E12275">
        <w:rPr>
          <w:sz w:val="26"/>
          <w:szCs w:val="26"/>
        </w:rPr>
        <w:t xml:space="preserve"> na realizację projektu pn. </w:t>
      </w:r>
      <w:r w:rsidR="00E12275" w:rsidRPr="005B3B29">
        <w:rPr>
          <w:sz w:val="26"/>
          <w:szCs w:val="26"/>
        </w:rPr>
        <w:t>„</w:t>
      </w:r>
      <w:r w:rsidR="00E12275" w:rsidRPr="00E12275">
        <w:rPr>
          <w:sz w:val="26"/>
          <w:szCs w:val="26"/>
        </w:rPr>
        <w:t>Modernizacja remizy na potrzeby społeczno – kulturalne w miejscowości Gostkowo”</w:t>
      </w:r>
      <w:r w:rsidR="00111E55" w:rsidRPr="00E12275">
        <w:rPr>
          <w:sz w:val="26"/>
          <w:szCs w:val="26"/>
        </w:rPr>
        <w:t xml:space="preserve">  w ramach działania 313,322,323 –„Odnowa </w:t>
      </w:r>
      <w:r w:rsidR="008A69CD">
        <w:rPr>
          <w:sz w:val="26"/>
          <w:szCs w:val="26"/>
        </w:rPr>
        <w:t xml:space="preserve"> </w:t>
      </w:r>
      <w:r w:rsidR="00111E55" w:rsidRPr="00E12275">
        <w:rPr>
          <w:sz w:val="26"/>
          <w:szCs w:val="26"/>
        </w:rPr>
        <w:t xml:space="preserve">i rozwój wsi” objętego Programem Rozwoju Obszarów Wiejskich </w:t>
      </w:r>
      <w:r w:rsidR="00A062F8">
        <w:rPr>
          <w:sz w:val="26"/>
          <w:szCs w:val="26"/>
        </w:rPr>
        <w:t xml:space="preserve">        </w:t>
      </w:r>
      <w:r w:rsidR="005B3B29">
        <w:rPr>
          <w:sz w:val="26"/>
          <w:szCs w:val="26"/>
        </w:rPr>
        <w:t xml:space="preserve">               </w:t>
      </w:r>
      <w:r w:rsidR="00A062F8">
        <w:rPr>
          <w:sz w:val="26"/>
          <w:szCs w:val="26"/>
        </w:rPr>
        <w:t xml:space="preserve">  </w:t>
      </w:r>
      <w:r w:rsidR="00111E55" w:rsidRPr="00E12275">
        <w:rPr>
          <w:sz w:val="26"/>
          <w:szCs w:val="26"/>
        </w:rPr>
        <w:t xml:space="preserve">na lata 2007-2013 </w:t>
      </w:r>
      <w:r w:rsidR="00A062F8">
        <w:rPr>
          <w:sz w:val="26"/>
          <w:szCs w:val="26"/>
        </w:rPr>
        <w:t xml:space="preserve">                                                                                </w:t>
      </w:r>
      <w:r w:rsidR="00E12275">
        <w:rPr>
          <w:sz w:val="26"/>
          <w:szCs w:val="26"/>
        </w:rPr>
        <w:t xml:space="preserve">   </w:t>
      </w:r>
      <w:r w:rsidR="00E12275" w:rsidRPr="00E12275">
        <w:rPr>
          <w:sz w:val="26"/>
          <w:szCs w:val="26"/>
        </w:rPr>
        <w:t xml:space="preserve">  </w:t>
      </w:r>
      <w:r w:rsidR="00111E55" w:rsidRPr="00E12275">
        <w:rPr>
          <w:sz w:val="26"/>
          <w:szCs w:val="26"/>
        </w:rPr>
        <w:t xml:space="preserve"> </w:t>
      </w:r>
      <w:r w:rsidR="00E12275">
        <w:rPr>
          <w:sz w:val="26"/>
          <w:szCs w:val="26"/>
        </w:rPr>
        <w:t>-</w:t>
      </w:r>
      <w:r w:rsidR="00111E55" w:rsidRPr="00E12275">
        <w:rPr>
          <w:sz w:val="26"/>
          <w:szCs w:val="26"/>
        </w:rPr>
        <w:t xml:space="preserve"> </w:t>
      </w:r>
      <w:r w:rsidR="00111E55" w:rsidRPr="00E12275">
        <w:rPr>
          <w:b/>
          <w:sz w:val="26"/>
          <w:szCs w:val="26"/>
        </w:rPr>
        <w:t>128.004,00 zł</w:t>
      </w:r>
      <w:r w:rsidR="00E12275" w:rsidRPr="00E12275">
        <w:rPr>
          <w:b/>
          <w:sz w:val="26"/>
          <w:szCs w:val="26"/>
        </w:rPr>
        <w:t>.</w:t>
      </w:r>
    </w:p>
    <w:p w:rsidR="00111E55" w:rsidRPr="00F13482" w:rsidRDefault="00F13482" w:rsidP="00F13482">
      <w:pPr>
        <w:tabs>
          <w:tab w:val="left" w:pos="10395"/>
        </w:tabs>
        <w:spacing w:line="360" w:lineRule="auto"/>
        <w:jc w:val="both"/>
        <w:rPr>
          <w:b/>
          <w:sz w:val="26"/>
          <w:szCs w:val="26"/>
        </w:rPr>
      </w:pPr>
      <w:r>
        <w:rPr>
          <w:b/>
          <w:sz w:val="26"/>
          <w:szCs w:val="26"/>
        </w:rPr>
        <w:t>5</w:t>
      </w:r>
      <w:r w:rsidR="00E12275">
        <w:rPr>
          <w:b/>
          <w:sz w:val="26"/>
          <w:szCs w:val="26"/>
        </w:rPr>
        <w:t>.</w:t>
      </w:r>
      <w:r w:rsidR="00E12275" w:rsidRPr="00E12275">
        <w:rPr>
          <w:iCs/>
          <w:sz w:val="26"/>
          <w:szCs w:val="26"/>
        </w:rPr>
        <w:t xml:space="preserve"> Dotacji celowej w ramach programów finansowanych z udziałem środków europejskich</w:t>
      </w:r>
      <w:r w:rsidR="00E12275" w:rsidRPr="00E12275">
        <w:rPr>
          <w:sz w:val="26"/>
          <w:szCs w:val="26"/>
        </w:rPr>
        <w:t xml:space="preserve"> wynikającej z Umowy o przyznanie pomocy Nr </w:t>
      </w:r>
      <w:r w:rsidR="00E12275" w:rsidRPr="00E12275">
        <w:rPr>
          <w:b/>
          <w:bCs/>
          <w:sz w:val="26"/>
          <w:szCs w:val="26"/>
        </w:rPr>
        <w:t>00035-6922-UM0700060/14</w:t>
      </w:r>
      <w:r w:rsidR="00E12275" w:rsidRPr="00E12275">
        <w:rPr>
          <w:sz w:val="26"/>
          <w:szCs w:val="26"/>
        </w:rPr>
        <w:t xml:space="preserve"> </w:t>
      </w:r>
      <w:r w:rsidR="00E12275" w:rsidRPr="00E12275">
        <w:rPr>
          <w:b/>
          <w:bCs/>
          <w:sz w:val="26"/>
          <w:szCs w:val="26"/>
        </w:rPr>
        <w:t xml:space="preserve">z dnia </w:t>
      </w:r>
      <w:r w:rsidR="00E12275">
        <w:rPr>
          <w:b/>
          <w:bCs/>
          <w:sz w:val="26"/>
          <w:szCs w:val="26"/>
        </w:rPr>
        <w:t xml:space="preserve">        </w:t>
      </w:r>
      <w:r w:rsidR="00A062F8">
        <w:rPr>
          <w:b/>
          <w:bCs/>
          <w:sz w:val="26"/>
          <w:szCs w:val="26"/>
        </w:rPr>
        <w:t xml:space="preserve">25 </w:t>
      </w:r>
      <w:r w:rsidR="00527DB3">
        <w:rPr>
          <w:b/>
          <w:bCs/>
          <w:sz w:val="26"/>
          <w:szCs w:val="26"/>
        </w:rPr>
        <w:t xml:space="preserve">listopada 2014 r. </w:t>
      </w:r>
      <w:r w:rsidR="00E12275" w:rsidRPr="00E12275">
        <w:rPr>
          <w:sz w:val="26"/>
          <w:szCs w:val="26"/>
        </w:rPr>
        <w:t xml:space="preserve">na realizację projektu pn. </w:t>
      </w:r>
      <w:r w:rsidR="00E12275" w:rsidRPr="005B3B29">
        <w:rPr>
          <w:sz w:val="26"/>
          <w:szCs w:val="26"/>
        </w:rPr>
        <w:t>„</w:t>
      </w:r>
      <w:r w:rsidR="00E12275" w:rsidRPr="00E12275">
        <w:rPr>
          <w:sz w:val="26"/>
          <w:szCs w:val="26"/>
        </w:rPr>
        <w:t>Modernizacja miejsca spotkań społeczności lokalnej w Dobrzankowie – etap II”</w:t>
      </w:r>
      <w:r w:rsidR="00E12275">
        <w:rPr>
          <w:sz w:val="26"/>
          <w:szCs w:val="26"/>
        </w:rPr>
        <w:t xml:space="preserve"> </w:t>
      </w:r>
      <w:r w:rsidR="00E12275" w:rsidRPr="00E12275">
        <w:rPr>
          <w:sz w:val="26"/>
          <w:szCs w:val="26"/>
        </w:rPr>
        <w:t xml:space="preserve">w ramach działania 313,322,323 –„Odnowa i rozwój wsi” objętego Programem Rozwoju Obszarów Wiejskich na lata </w:t>
      </w:r>
      <w:r w:rsidR="00E12275">
        <w:rPr>
          <w:sz w:val="26"/>
          <w:szCs w:val="26"/>
        </w:rPr>
        <w:t xml:space="preserve">    </w:t>
      </w:r>
      <w:r w:rsidR="00E12275" w:rsidRPr="00E12275">
        <w:rPr>
          <w:sz w:val="26"/>
          <w:szCs w:val="26"/>
        </w:rPr>
        <w:t>2007-2013</w:t>
      </w:r>
      <w:r w:rsidR="00E12275">
        <w:rPr>
          <w:sz w:val="26"/>
          <w:szCs w:val="26"/>
        </w:rPr>
        <w:t xml:space="preserve">                                                                              </w:t>
      </w:r>
      <w:r>
        <w:rPr>
          <w:sz w:val="26"/>
          <w:szCs w:val="26"/>
        </w:rPr>
        <w:t xml:space="preserve">         </w:t>
      </w:r>
      <w:r w:rsidR="00E12275">
        <w:rPr>
          <w:sz w:val="26"/>
          <w:szCs w:val="26"/>
        </w:rPr>
        <w:t xml:space="preserve">            </w:t>
      </w:r>
      <w:r w:rsidR="00E12275" w:rsidRPr="00E12275">
        <w:rPr>
          <w:sz w:val="26"/>
          <w:szCs w:val="26"/>
        </w:rPr>
        <w:t xml:space="preserve"> -</w:t>
      </w:r>
      <w:r w:rsidR="00111E55" w:rsidRPr="00E12275">
        <w:rPr>
          <w:sz w:val="26"/>
          <w:szCs w:val="26"/>
        </w:rPr>
        <w:t xml:space="preserve"> </w:t>
      </w:r>
      <w:r w:rsidR="004D3AD8">
        <w:rPr>
          <w:b/>
          <w:sz w:val="26"/>
          <w:szCs w:val="26"/>
        </w:rPr>
        <w:t>98.402,07</w:t>
      </w:r>
      <w:r w:rsidR="00111E55" w:rsidRPr="00E12275">
        <w:rPr>
          <w:b/>
          <w:sz w:val="26"/>
          <w:szCs w:val="26"/>
        </w:rPr>
        <w:t xml:space="preserve"> zł</w:t>
      </w:r>
      <w:r w:rsidR="00111E55" w:rsidRPr="00E12275">
        <w:rPr>
          <w:sz w:val="26"/>
          <w:szCs w:val="26"/>
        </w:rPr>
        <w:t xml:space="preserve">. </w:t>
      </w:r>
      <w:r w:rsidR="00111E55" w:rsidRPr="00D22F58">
        <w:t xml:space="preserve">         </w:t>
      </w:r>
      <w:r w:rsidR="00111E55">
        <w:t xml:space="preserve">        </w:t>
      </w:r>
      <w:r w:rsidR="00111E55" w:rsidRPr="00044ACD">
        <w:rPr>
          <w:sz w:val="26"/>
          <w:szCs w:val="26"/>
        </w:rPr>
        <w:t xml:space="preserve"> </w:t>
      </w:r>
    </w:p>
    <w:p w:rsidR="00DF3A18" w:rsidRDefault="005B3B29" w:rsidP="00DF3A18">
      <w:pPr>
        <w:spacing w:line="360" w:lineRule="auto"/>
        <w:jc w:val="both"/>
        <w:rPr>
          <w:b/>
          <w:sz w:val="26"/>
          <w:szCs w:val="26"/>
        </w:rPr>
      </w:pPr>
      <w:r>
        <w:rPr>
          <w:b/>
          <w:sz w:val="26"/>
          <w:szCs w:val="26"/>
        </w:rPr>
        <w:t>6</w:t>
      </w:r>
      <w:r w:rsidR="00DF3A18" w:rsidRPr="00F13482">
        <w:rPr>
          <w:b/>
          <w:sz w:val="26"/>
          <w:szCs w:val="26"/>
        </w:rPr>
        <w:t xml:space="preserve">. </w:t>
      </w:r>
      <w:r w:rsidR="00DF3A18" w:rsidRPr="00F13482">
        <w:rPr>
          <w:sz w:val="26"/>
          <w:szCs w:val="26"/>
        </w:rPr>
        <w:t xml:space="preserve">Dotacji ze środków związanych z wyłączeniem z produkcji gruntów rolnych               </w:t>
      </w:r>
      <w:r w:rsidR="00F13482" w:rsidRPr="00F13482">
        <w:rPr>
          <w:sz w:val="26"/>
          <w:szCs w:val="26"/>
        </w:rPr>
        <w:t xml:space="preserve">      </w:t>
      </w:r>
      <w:r w:rsidR="00DF3A18" w:rsidRPr="00F13482">
        <w:rPr>
          <w:sz w:val="26"/>
          <w:szCs w:val="26"/>
        </w:rPr>
        <w:t xml:space="preserve">   na zadanie pod nazwą „</w:t>
      </w:r>
      <w:r w:rsidR="00F13482" w:rsidRPr="00F13482">
        <w:rPr>
          <w:sz w:val="26"/>
          <w:szCs w:val="26"/>
        </w:rPr>
        <w:t>Modernizacja drogi gminnej dojazdowej do gruntów rolnych Helenowo Stare</w:t>
      </w:r>
      <w:r>
        <w:rPr>
          <w:sz w:val="26"/>
          <w:szCs w:val="26"/>
        </w:rPr>
        <w:t xml:space="preserve"> </w:t>
      </w:r>
      <w:r w:rsidR="00F13482" w:rsidRPr="00F13482">
        <w:rPr>
          <w:sz w:val="26"/>
          <w:szCs w:val="26"/>
        </w:rPr>
        <w:t>- Józefowo – Fijałkowo</w:t>
      </w:r>
      <w:r w:rsidR="00DF3A18" w:rsidRPr="00F13482">
        <w:rPr>
          <w:sz w:val="26"/>
          <w:szCs w:val="26"/>
        </w:rPr>
        <w:t xml:space="preserve">”                               </w:t>
      </w:r>
      <w:r w:rsidR="00F13482">
        <w:rPr>
          <w:sz w:val="26"/>
          <w:szCs w:val="26"/>
        </w:rPr>
        <w:t xml:space="preserve">                   </w:t>
      </w:r>
      <w:r w:rsidR="00DF3A18" w:rsidRPr="00F13482">
        <w:rPr>
          <w:sz w:val="26"/>
          <w:szCs w:val="26"/>
        </w:rPr>
        <w:t xml:space="preserve">     </w:t>
      </w:r>
      <w:r w:rsidR="00F13482" w:rsidRPr="00F13482">
        <w:rPr>
          <w:b/>
          <w:sz w:val="26"/>
          <w:szCs w:val="26"/>
        </w:rPr>
        <w:t>- 70.337,67</w:t>
      </w:r>
      <w:r w:rsidR="00DF3A18" w:rsidRPr="00F13482">
        <w:rPr>
          <w:b/>
          <w:sz w:val="26"/>
          <w:szCs w:val="26"/>
        </w:rPr>
        <w:t xml:space="preserve"> zł.</w:t>
      </w:r>
    </w:p>
    <w:p w:rsidR="004D3AD8" w:rsidRDefault="004D3AD8" w:rsidP="00DF3A18">
      <w:pPr>
        <w:spacing w:line="360" w:lineRule="auto"/>
        <w:jc w:val="both"/>
        <w:rPr>
          <w:b/>
          <w:sz w:val="26"/>
          <w:szCs w:val="26"/>
        </w:rPr>
      </w:pPr>
    </w:p>
    <w:p w:rsidR="004D3AD8" w:rsidRDefault="004D3AD8" w:rsidP="00DF3A18">
      <w:pPr>
        <w:spacing w:line="360" w:lineRule="auto"/>
        <w:jc w:val="both"/>
        <w:rPr>
          <w:b/>
          <w:sz w:val="26"/>
          <w:szCs w:val="26"/>
        </w:rPr>
      </w:pPr>
      <w:r w:rsidRPr="004D3AD8">
        <w:rPr>
          <w:b/>
          <w:iCs/>
          <w:sz w:val="26"/>
          <w:szCs w:val="26"/>
        </w:rPr>
        <w:lastRenderedPageBreak/>
        <w:t>7.</w:t>
      </w:r>
      <w:r>
        <w:rPr>
          <w:iCs/>
          <w:sz w:val="26"/>
          <w:szCs w:val="26"/>
        </w:rPr>
        <w:t xml:space="preserve"> </w:t>
      </w:r>
      <w:r w:rsidRPr="00FF0A45">
        <w:rPr>
          <w:iCs/>
          <w:sz w:val="26"/>
          <w:szCs w:val="26"/>
        </w:rPr>
        <w:t>Dotacji celowej w ramach programów finansowanych z udziałem środków europejskich</w:t>
      </w:r>
      <w:r w:rsidRPr="00FF0A45">
        <w:rPr>
          <w:sz w:val="26"/>
          <w:szCs w:val="26"/>
        </w:rPr>
        <w:t xml:space="preserve"> wynikającej z Umowy Nr POIG.08.03.00-14-023/1</w:t>
      </w:r>
      <w:r w:rsidRPr="00FF0A45">
        <w:rPr>
          <w:bCs/>
          <w:sz w:val="26"/>
          <w:szCs w:val="26"/>
        </w:rPr>
        <w:t xml:space="preserve"> </w:t>
      </w:r>
      <w:r w:rsidRPr="00FF0A45">
        <w:rPr>
          <w:sz w:val="26"/>
          <w:szCs w:val="26"/>
        </w:rPr>
        <w:t>na realizację projektu pn.</w:t>
      </w:r>
      <w:r w:rsidRPr="00FF0A45">
        <w:rPr>
          <w:bCs/>
          <w:sz w:val="26"/>
          <w:szCs w:val="26"/>
        </w:rPr>
        <w:t xml:space="preserve"> „Cyfrowe okno na świat – mobilny Internet w Gminie Przasnysz” w ramach działania: </w:t>
      </w:r>
      <w:r>
        <w:rPr>
          <w:bCs/>
          <w:sz w:val="26"/>
          <w:szCs w:val="26"/>
        </w:rPr>
        <w:t xml:space="preserve">                         </w:t>
      </w:r>
      <w:r w:rsidRPr="00FF0A45">
        <w:rPr>
          <w:bCs/>
          <w:sz w:val="26"/>
          <w:szCs w:val="26"/>
        </w:rPr>
        <w:t xml:space="preserve">8.3 „Przeciwdziałanie wykluczeniu cyfrowemu – enclusion” osi priorytetowej </w:t>
      </w:r>
      <w:r>
        <w:rPr>
          <w:bCs/>
          <w:sz w:val="26"/>
          <w:szCs w:val="26"/>
        </w:rPr>
        <w:t xml:space="preserve">                      </w:t>
      </w:r>
      <w:r w:rsidRPr="00FF0A45">
        <w:rPr>
          <w:bCs/>
          <w:sz w:val="26"/>
          <w:szCs w:val="26"/>
        </w:rPr>
        <w:t>8. „Społeczeństwo informacyjne – zwiększenie innowacyjności gospodarki ” Programu Operacyjnego Innowacyjna Gospodarka 2007-2013</w:t>
      </w:r>
      <w:r>
        <w:rPr>
          <w:bCs/>
          <w:sz w:val="26"/>
          <w:szCs w:val="26"/>
        </w:rPr>
        <w:t xml:space="preserve">                                   - </w:t>
      </w:r>
      <w:r>
        <w:rPr>
          <w:b/>
          <w:sz w:val="26"/>
          <w:szCs w:val="26"/>
        </w:rPr>
        <w:t>159.924,60 zł.</w:t>
      </w:r>
    </w:p>
    <w:p w:rsidR="00F13482" w:rsidRPr="00F13482" w:rsidRDefault="00F13482" w:rsidP="00DF3A18">
      <w:pPr>
        <w:spacing w:line="360" w:lineRule="auto"/>
        <w:jc w:val="both"/>
        <w:rPr>
          <w:b/>
          <w:sz w:val="26"/>
          <w:szCs w:val="26"/>
        </w:rPr>
      </w:pPr>
    </w:p>
    <w:p w:rsidR="00DF3A18" w:rsidRPr="00DF3A18" w:rsidRDefault="00DF3A18" w:rsidP="00DF3A18">
      <w:pPr>
        <w:tabs>
          <w:tab w:val="left" w:pos="10395"/>
        </w:tabs>
        <w:spacing w:line="360" w:lineRule="auto"/>
        <w:jc w:val="both"/>
        <w:rPr>
          <w:b/>
          <w:color w:val="FF0000"/>
          <w:sz w:val="26"/>
          <w:szCs w:val="26"/>
        </w:rPr>
      </w:pPr>
    </w:p>
    <w:p w:rsidR="00DF3A18" w:rsidRPr="00DF3A18" w:rsidRDefault="00DF3A18" w:rsidP="00DF3A18">
      <w:pPr>
        <w:spacing w:line="360" w:lineRule="auto"/>
        <w:ind w:left="-108"/>
        <w:jc w:val="both"/>
        <w:rPr>
          <w:b/>
          <w:color w:val="FF0000"/>
          <w:sz w:val="26"/>
          <w:szCs w:val="26"/>
        </w:rPr>
      </w:pPr>
    </w:p>
    <w:p w:rsidR="00DF3A18" w:rsidRPr="00DF3A18" w:rsidRDefault="00DF3A18" w:rsidP="00DF3A18">
      <w:pPr>
        <w:spacing w:line="360" w:lineRule="auto"/>
        <w:ind w:left="-108"/>
        <w:jc w:val="both"/>
        <w:rPr>
          <w:b/>
          <w:color w:val="FF0000"/>
          <w:sz w:val="26"/>
          <w:szCs w:val="26"/>
        </w:rPr>
      </w:pPr>
    </w:p>
    <w:p w:rsidR="00DF3A18" w:rsidRPr="00DF3A18" w:rsidRDefault="00DF3A18" w:rsidP="00DF3A18">
      <w:pPr>
        <w:rPr>
          <w:color w:val="FF0000"/>
        </w:rPr>
      </w:pPr>
    </w:p>
    <w:p w:rsidR="00DF3A18" w:rsidRDefault="00DF3A18"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Default="001C4AA5" w:rsidP="00DF3A18">
      <w:pPr>
        <w:rPr>
          <w:color w:val="FF0000"/>
        </w:rPr>
      </w:pPr>
    </w:p>
    <w:p w:rsidR="001C4AA5" w:rsidRPr="00DF3A18" w:rsidRDefault="001C4AA5"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r w:rsidRPr="00DF3A18">
        <w:rPr>
          <w:color w:val="FF0000"/>
        </w:rPr>
        <w:lastRenderedPageBreak/>
        <w:t xml:space="preserve">                                                </w:t>
      </w:r>
    </w:p>
    <w:p w:rsidR="00DF3A18" w:rsidRPr="001C4AA5" w:rsidRDefault="00DF3A18" w:rsidP="00DF3A18">
      <w:pPr>
        <w:rPr>
          <w:b/>
        </w:rPr>
      </w:pPr>
      <w:r w:rsidRPr="001C4AA5">
        <w:t xml:space="preserve">                                                                                                            </w:t>
      </w:r>
      <w:r w:rsidRPr="001C4AA5">
        <w:rPr>
          <w:b/>
        </w:rPr>
        <w:t>Załącznik Nr 6</w:t>
      </w:r>
    </w:p>
    <w:p w:rsidR="00DF3A18" w:rsidRPr="001C4AA5" w:rsidRDefault="00DF3A18" w:rsidP="00DF3A18">
      <w:pPr>
        <w:rPr>
          <w:b/>
        </w:rPr>
      </w:pPr>
      <w:r w:rsidRPr="001C4AA5">
        <w:rPr>
          <w:b/>
        </w:rPr>
        <w:t xml:space="preserve">                                                                                                </w:t>
      </w:r>
      <w:r w:rsidR="001C4AA5" w:rsidRPr="001C4AA5">
        <w:rPr>
          <w:b/>
        </w:rPr>
        <w:t xml:space="preserve">            do Zarządzenia Nr </w:t>
      </w:r>
      <w:r w:rsidR="00692F46">
        <w:rPr>
          <w:b/>
        </w:rPr>
        <w:t>21/2016</w:t>
      </w:r>
    </w:p>
    <w:p w:rsidR="00DF3A18" w:rsidRPr="001C4AA5" w:rsidRDefault="00DF3A18" w:rsidP="00DF3A18">
      <w:pPr>
        <w:rPr>
          <w:b/>
        </w:rPr>
      </w:pPr>
      <w:r w:rsidRPr="001C4AA5">
        <w:rPr>
          <w:b/>
        </w:rPr>
        <w:t xml:space="preserve">                                                                                                            Wójta Gminy Przasnysz</w:t>
      </w:r>
    </w:p>
    <w:p w:rsidR="00DF3A18" w:rsidRPr="001C4AA5" w:rsidRDefault="00DF3A18" w:rsidP="00DF3A18">
      <w:pPr>
        <w:rPr>
          <w:b/>
        </w:rPr>
      </w:pPr>
      <w:r w:rsidRPr="001C4AA5">
        <w:rPr>
          <w:b/>
        </w:rPr>
        <w:t xml:space="preserve">                                                                                      </w:t>
      </w:r>
      <w:r w:rsidR="00692F46">
        <w:rPr>
          <w:b/>
        </w:rPr>
        <w:t xml:space="preserve">                       z dnia 15 </w:t>
      </w:r>
      <w:r w:rsidR="001C4AA5" w:rsidRPr="001C4AA5">
        <w:rPr>
          <w:b/>
        </w:rPr>
        <w:t xml:space="preserve"> marca 2016</w:t>
      </w:r>
      <w:r w:rsidRPr="001C4AA5">
        <w:rPr>
          <w:b/>
        </w:rPr>
        <w:t xml:space="preserve"> r.</w:t>
      </w:r>
    </w:p>
    <w:p w:rsidR="00DF3A18" w:rsidRPr="001C4AA5" w:rsidRDefault="00DF3A18" w:rsidP="00DF3A18"/>
    <w:p w:rsidR="00DF3A18" w:rsidRPr="001C4AA5" w:rsidRDefault="00DF3A18" w:rsidP="00DF3A18"/>
    <w:p w:rsidR="00DF3A18" w:rsidRPr="001C4AA5" w:rsidRDefault="00DF3A18" w:rsidP="00DF3A18">
      <w:r w:rsidRPr="001C4AA5">
        <w:t>ZESTAWIENIE OTRZYMANYCH DOCHODÓW NA PODSTAWIE POROZUMIEŃ MIĘDZY JEDNOSTKAMI</w:t>
      </w:r>
      <w:r w:rsidR="001C4AA5" w:rsidRPr="001C4AA5">
        <w:t xml:space="preserve"> SAMORZĄDU TERYTORIALNEGO W 2015</w:t>
      </w:r>
      <w:r w:rsidRPr="001C4AA5">
        <w:t xml:space="preserve"> ROKU</w:t>
      </w:r>
    </w:p>
    <w:p w:rsidR="00DF3A18" w:rsidRPr="001C4AA5" w:rsidRDefault="00DF3A18" w:rsidP="00DF3A18">
      <w:pPr>
        <w:rPr>
          <w:b/>
        </w:rPr>
      </w:pPr>
    </w:p>
    <w:tbl>
      <w:tblPr>
        <w:tblW w:w="1039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935"/>
        <w:gridCol w:w="748"/>
        <w:gridCol w:w="4060"/>
        <w:gridCol w:w="1453"/>
        <w:gridCol w:w="1528"/>
        <w:gridCol w:w="826"/>
      </w:tblGrid>
      <w:tr w:rsidR="001C4AA5" w:rsidRPr="001C4AA5" w:rsidTr="00C90143">
        <w:trPr>
          <w:trHeight w:val="1100"/>
        </w:trPr>
        <w:tc>
          <w:tcPr>
            <w:tcW w:w="845" w:type="dxa"/>
          </w:tcPr>
          <w:p w:rsidR="00DF3A18" w:rsidRPr="001C4AA5" w:rsidRDefault="00DF3A18" w:rsidP="00C90143">
            <w:pPr>
              <w:pStyle w:val="Nagwek1"/>
              <w:jc w:val="center"/>
            </w:pPr>
            <w:r w:rsidRPr="001C4AA5">
              <w:t>Dział</w:t>
            </w:r>
          </w:p>
        </w:tc>
        <w:tc>
          <w:tcPr>
            <w:tcW w:w="935" w:type="dxa"/>
          </w:tcPr>
          <w:p w:rsidR="00DF3A18" w:rsidRPr="001C4AA5" w:rsidRDefault="00DF3A18" w:rsidP="00C90143">
            <w:pPr>
              <w:jc w:val="center"/>
              <w:rPr>
                <w:b/>
                <w:bCs/>
              </w:rPr>
            </w:pPr>
            <w:r w:rsidRPr="001C4AA5">
              <w:rPr>
                <w:b/>
                <w:bCs/>
              </w:rPr>
              <w:t>Rozdz.</w:t>
            </w:r>
          </w:p>
        </w:tc>
        <w:tc>
          <w:tcPr>
            <w:tcW w:w="748" w:type="dxa"/>
          </w:tcPr>
          <w:p w:rsidR="00DF3A18" w:rsidRPr="001C4AA5" w:rsidRDefault="00DF3A18" w:rsidP="00C90143">
            <w:pPr>
              <w:jc w:val="center"/>
              <w:rPr>
                <w:b/>
                <w:bCs/>
              </w:rPr>
            </w:pPr>
            <w:r w:rsidRPr="001C4AA5">
              <w:rPr>
                <w:b/>
                <w:bCs/>
              </w:rPr>
              <w:t>§</w:t>
            </w:r>
          </w:p>
        </w:tc>
        <w:tc>
          <w:tcPr>
            <w:tcW w:w="4060" w:type="dxa"/>
          </w:tcPr>
          <w:p w:rsidR="00DF3A18" w:rsidRPr="001C4AA5" w:rsidRDefault="00DF3A18" w:rsidP="00C90143">
            <w:pPr>
              <w:pStyle w:val="Nagwek1"/>
              <w:jc w:val="center"/>
            </w:pPr>
            <w:r w:rsidRPr="001C4AA5">
              <w:t xml:space="preserve">Źródło dochodów </w:t>
            </w:r>
          </w:p>
        </w:tc>
        <w:tc>
          <w:tcPr>
            <w:tcW w:w="1453" w:type="dxa"/>
          </w:tcPr>
          <w:p w:rsidR="00DF3A18" w:rsidRPr="001C4AA5" w:rsidRDefault="00DF3A18" w:rsidP="00C90143">
            <w:pPr>
              <w:rPr>
                <w:b/>
                <w:bCs/>
              </w:rPr>
            </w:pPr>
            <w:r w:rsidRPr="001C4AA5">
              <w:rPr>
                <w:b/>
                <w:bCs/>
              </w:rPr>
              <w:t xml:space="preserve"> Plan </w:t>
            </w:r>
          </w:p>
          <w:p w:rsidR="00DF3A18" w:rsidRPr="001C4AA5" w:rsidRDefault="001C4AA5" w:rsidP="00C90143">
            <w:pPr>
              <w:pStyle w:val="Nagwek1"/>
              <w:jc w:val="center"/>
            </w:pPr>
            <w:r w:rsidRPr="001C4AA5">
              <w:rPr>
                <w:bCs w:val="0"/>
              </w:rPr>
              <w:t>na 2015</w:t>
            </w:r>
            <w:r w:rsidR="00DF3A18" w:rsidRPr="001C4AA5">
              <w:rPr>
                <w:bCs w:val="0"/>
              </w:rPr>
              <w:t xml:space="preserve"> rok</w:t>
            </w:r>
          </w:p>
        </w:tc>
        <w:tc>
          <w:tcPr>
            <w:tcW w:w="1528" w:type="dxa"/>
          </w:tcPr>
          <w:p w:rsidR="00DF3A18" w:rsidRPr="001C4AA5" w:rsidRDefault="00DF3A18" w:rsidP="00C90143">
            <w:pPr>
              <w:jc w:val="center"/>
              <w:rPr>
                <w:b/>
                <w:bCs/>
              </w:rPr>
            </w:pPr>
            <w:r w:rsidRPr="001C4AA5">
              <w:rPr>
                <w:b/>
                <w:bCs/>
              </w:rPr>
              <w:t xml:space="preserve">Wykonanie </w:t>
            </w:r>
          </w:p>
          <w:p w:rsidR="00DF3A18" w:rsidRPr="001C4AA5" w:rsidRDefault="001C4AA5" w:rsidP="00C90143">
            <w:pPr>
              <w:jc w:val="center"/>
              <w:rPr>
                <w:b/>
                <w:bCs/>
              </w:rPr>
            </w:pPr>
            <w:r w:rsidRPr="001C4AA5">
              <w:rPr>
                <w:b/>
                <w:bCs/>
              </w:rPr>
              <w:t xml:space="preserve">za 2015 </w:t>
            </w:r>
            <w:r w:rsidR="00DF3A18" w:rsidRPr="001C4AA5">
              <w:rPr>
                <w:b/>
                <w:bCs/>
              </w:rPr>
              <w:t>r.</w:t>
            </w:r>
          </w:p>
        </w:tc>
        <w:tc>
          <w:tcPr>
            <w:tcW w:w="826" w:type="dxa"/>
          </w:tcPr>
          <w:p w:rsidR="00DF3A18" w:rsidRPr="001C4AA5" w:rsidRDefault="00DF3A18" w:rsidP="00C90143">
            <w:pPr>
              <w:jc w:val="center"/>
              <w:rPr>
                <w:b/>
                <w:bCs/>
              </w:rPr>
            </w:pPr>
            <w:r w:rsidRPr="001C4AA5">
              <w:rPr>
                <w:b/>
                <w:bCs/>
              </w:rPr>
              <w:t>%</w:t>
            </w:r>
          </w:p>
        </w:tc>
      </w:tr>
      <w:tr w:rsidR="001C4AA5" w:rsidRPr="001C4AA5" w:rsidTr="00C90143">
        <w:trPr>
          <w:trHeight w:val="215"/>
        </w:trPr>
        <w:tc>
          <w:tcPr>
            <w:tcW w:w="845" w:type="dxa"/>
          </w:tcPr>
          <w:p w:rsidR="00DF3A18" w:rsidRPr="001C4AA5" w:rsidRDefault="00DF3A18" w:rsidP="00C90143">
            <w:pPr>
              <w:pStyle w:val="Tekstpodstawowy"/>
              <w:jc w:val="right"/>
              <w:rPr>
                <w:bCs w:val="0"/>
                <w:i/>
              </w:rPr>
            </w:pPr>
            <w:r w:rsidRPr="001C4AA5">
              <w:rPr>
                <w:bCs w:val="0"/>
                <w:i/>
              </w:rPr>
              <w:t>600</w:t>
            </w:r>
          </w:p>
        </w:tc>
        <w:tc>
          <w:tcPr>
            <w:tcW w:w="935" w:type="dxa"/>
          </w:tcPr>
          <w:p w:rsidR="00DF3A18" w:rsidRPr="001C4AA5" w:rsidRDefault="00DF3A18" w:rsidP="00C90143">
            <w:pPr>
              <w:pStyle w:val="Tekstpodstawowy"/>
              <w:jc w:val="right"/>
              <w:rPr>
                <w:bCs w:val="0"/>
                <w:i/>
              </w:rPr>
            </w:pPr>
          </w:p>
        </w:tc>
        <w:tc>
          <w:tcPr>
            <w:tcW w:w="748" w:type="dxa"/>
          </w:tcPr>
          <w:p w:rsidR="00DF3A18" w:rsidRPr="001C4AA5" w:rsidRDefault="00DF3A18" w:rsidP="00C90143">
            <w:pPr>
              <w:pStyle w:val="Tekstpodstawowy"/>
              <w:jc w:val="right"/>
              <w:rPr>
                <w:bCs w:val="0"/>
                <w:i/>
              </w:rPr>
            </w:pPr>
          </w:p>
        </w:tc>
        <w:tc>
          <w:tcPr>
            <w:tcW w:w="4060" w:type="dxa"/>
          </w:tcPr>
          <w:p w:rsidR="00DF3A18" w:rsidRPr="001C4AA5" w:rsidRDefault="00DF3A18" w:rsidP="00C90143">
            <w:pPr>
              <w:pStyle w:val="Tekstpodstawowy"/>
              <w:jc w:val="left"/>
              <w:rPr>
                <w:bCs w:val="0"/>
                <w:i/>
              </w:rPr>
            </w:pPr>
            <w:r w:rsidRPr="001C4AA5">
              <w:rPr>
                <w:bCs w:val="0"/>
                <w:i/>
              </w:rPr>
              <w:t>Transport i łączność</w:t>
            </w:r>
          </w:p>
        </w:tc>
        <w:tc>
          <w:tcPr>
            <w:tcW w:w="1453" w:type="dxa"/>
          </w:tcPr>
          <w:p w:rsidR="00DF3A18" w:rsidRPr="001C4AA5" w:rsidRDefault="001C4AA5" w:rsidP="00C90143">
            <w:pPr>
              <w:jc w:val="right"/>
              <w:rPr>
                <w:b/>
                <w:i/>
              </w:rPr>
            </w:pPr>
            <w:r w:rsidRPr="001C4AA5">
              <w:rPr>
                <w:b/>
                <w:i/>
              </w:rPr>
              <w:t>70.337,67</w:t>
            </w:r>
          </w:p>
        </w:tc>
        <w:tc>
          <w:tcPr>
            <w:tcW w:w="1528" w:type="dxa"/>
          </w:tcPr>
          <w:p w:rsidR="00DF3A18" w:rsidRPr="001C4AA5" w:rsidRDefault="001C4AA5" w:rsidP="00C90143">
            <w:pPr>
              <w:jc w:val="right"/>
              <w:rPr>
                <w:b/>
                <w:i/>
              </w:rPr>
            </w:pPr>
            <w:r w:rsidRPr="001C4AA5">
              <w:rPr>
                <w:b/>
                <w:i/>
              </w:rPr>
              <w:t>70.337,67</w:t>
            </w:r>
          </w:p>
        </w:tc>
        <w:tc>
          <w:tcPr>
            <w:tcW w:w="826" w:type="dxa"/>
          </w:tcPr>
          <w:p w:rsidR="00DF3A18" w:rsidRPr="001C4AA5" w:rsidRDefault="00DF3A18" w:rsidP="00C90143">
            <w:pPr>
              <w:jc w:val="center"/>
              <w:rPr>
                <w:b/>
                <w:bCs/>
                <w:i/>
                <w:sz w:val="16"/>
                <w:szCs w:val="16"/>
              </w:rPr>
            </w:pPr>
            <w:r w:rsidRPr="001C4AA5">
              <w:rPr>
                <w:b/>
                <w:i/>
              </w:rPr>
              <w:t>100,00</w:t>
            </w:r>
          </w:p>
        </w:tc>
      </w:tr>
      <w:tr w:rsidR="001C4AA5" w:rsidRPr="001C4AA5" w:rsidTr="00C90143">
        <w:trPr>
          <w:trHeight w:val="215"/>
        </w:trPr>
        <w:tc>
          <w:tcPr>
            <w:tcW w:w="845" w:type="dxa"/>
          </w:tcPr>
          <w:p w:rsidR="001C4AA5" w:rsidRPr="001C4AA5" w:rsidRDefault="001C4AA5" w:rsidP="001C4AA5">
            <w:pPr>
              <w:pStyle w:val="Nagwek1"/>
              <w:jc w:val="center"/>
              <w:rPr>
                <w:sz w:val="16"/>
                <w:szCs w:val="16"/>
              </w:rPr>
            </w:pPr>
          </w:p>
        </w:tc>
        <w:tc>
          <w:tcPr>
            <w:tcW w:w="935" w:type="dxa"/>
          </w:tcPr>
          <w:p w:rsidR="001C4AA5" w:rsidRPr="001C4AA5" w:rsidRDefault="001C4AA5" w:rsidP="001C4AA5">
            <w:pPr>
              <w:pStyle w:val="Tekstpodstawowy"/>
              <w:jc w:val="right"/>
              <w:rPr>
                <w:bCs w:val="0"/>
              </w:rPr>
            </w:pPr>
            <w:r w:rsidRPr="001C4AA5">
              <w:rPr>
                <w:bCs w:val="0"/>
              </w:rPr>
              <w:t>60016</w:t>
            </w:r>
          </w:p>
        </w:tc>
        <w:tc>
          <w:tcPr>
            <w:tcW w:w="748" w:type="dxa"/>
          </w:tcPr>
          <w:p w:rsidR="001C4AA5" w:rsidRPr="001C4AA5" w:rsidRDefault="001C4AA5" w:rsidP="001C4AA5">
            <w:pPr>
              <w:pStyle w:val="Tekstpodstawowy"/>
              <w:jc w:val="right"/>
              <w:rPr>
                <w:bCs w:val="0"/>
              </w:rPr>
            </w:pPr>
          </w:p>
        </w:tc>
        <w:tc>
          <w:tcPr>
            <w:tcW w:w="4060" w:type="dxa"/>
          </w:tcPr>
          <w:p w:rsidR="001C4AA5" w:rsidRPr="001C4AA5" w:rsidRDefault="001C4AA5" w:rsidP="001C4AA5">
            <w:pPr>
              <w:pStyle w:val="Tekstpodstawowy"/>
              <w:jc w:val="left"/>
              <w:rPr>
                <w:bCs w:val="0"/>
              </w:rPr>
            </w:pPr>
            <w:r w:rsidRPr="001C4AA5">
              <w:rPr>
                <w:bCs w:val="0"/>
              </w:rPr>
              <w:t>Drogi publiczne gminne</w:t>
            </w:r>
          </w:p>
        </w:tc>
        <w:tc>
          <w:tcPr>
            <w:tcW w:w="1453" w:type="dxa"/>
          </w:tcPr>
          <w:p w:rsidR="001C4AA5" w:rsidRPr="001C4AA5" w:rsidRDefault="001C4AA5" w:rsidP="001C4AA5">
            <w:pPr>
              <w:jc w:val="right"/>
              <w:rPr>
                <w:b/>
              </w:rPr>
            </w:pPr>
            <w:r w:rsidRPr="001C4AA5">
              <w:rPr>
                <w:b/>
              </w:rPr>
              <w:t>70.337,67</w:t>
            </w:r>
          </w:p>
        </w:tc>
        <w:tc>
          <w:tcPr>
            <w:tcW w:w="1528" w:type="dxa"/>
          </w:tcPr>
          <w:p w:rsidR="001C4AA5" w:rsidRPr="001C4AA5" w:rsidRDefault="001C4AA5" w:rsidP="001C4AA5">
            <w:pPr>
              <w:jc w:val="right"/>
              <w:rPr>
                <w:b/>
              </w:rPr>
            </w:pPr>
            <w:r w:rsidRPr="001C4AA5">
              <w:rPr>
                <w:b/>
              </w:rPr>
              <w:t>70.337,67</w:t>
            </w:r>
          </w:p>
        </w:tc>
        <w:tc>
          <w:tcPr>
            <w:tcW w:w="826" w:type="dxa"/>
          </w:tcPr>
          <w:p w:rsidR="001C4AA5" w:rsidRPr="001C4AA5" w:rsidRDefault="001C4AA5" w:rsidP="001C4AA5">
            <w:pPr>
              <w:jc w:val="center"/>
              <w:rPr>
                <w:b/>
                <w:bCs/>
                <w:sz w:val="16"/>
                <w:szCs w:val="16"/>
              </w:rPr>
            </w:pPr>
            <w:r w:rsidRPr="001C4AA5">
              <w:rPr>
                <w:b/>
              </w:rPr>
              <w:t>100,00</w:t>
            </w:r>
          </w:p>
        </w:tc>
      </w:tr>
      <w:tr w:rsidR="001C4AA5" w:rsidRPr="001C4AA5" w:rsidTr="00C90143">
        <w:trPr>
          <w:trHeight w:val="215"/>
        </w:trPr>
        <w:tc>
          <w:tcPr>
            <w:tcW w:w="845" w:type="dxa"/>
          </w:tcPr>
          <w:p w:rsidR="001C4AA5" w:rsidRPr="001C4AA5" w:rsidRDefault="001C4AA5" w:rsidP="001C4AA5">
            <w:pPr>
              <w:pStyle w:val="Nagwek1"/>
              <w:jc w:val="center"/>
              <w:rPr>
                <w:sz w:val="16"/>
                <w:szCs w:val="16"/>
              </w:rPr>
            </w:pPr>
          </w:p>
        </w:tc>
        <w:tc>
          <w:tcPr>
            <w:tcW w:w="935" w:type="dxa"/>
          </w:tcPr>
          <w:p w:rsidR="001C4AA5" w:rsidRPr="001C4AA5" w:rsidRDefault="001C4AA5" w:rsidP="001C4AA5">
            <w:pPr>
              <w:pStyle w:val="Tekstpodstawowy"/>
              <w:jc w:val="right"/>
              <w:rPr>
                <w:bCs w:val="0"/>
              </w:rPr>
            </w:pPr>
          </w:p>
        </w:tc>
        <w:tc>
          <w:tcPr>
            <w:tcW w:w="748" w:type="dxa"/>
          </w:tcPr>
          <w:p w:rsidR="001C4AA5" w:rsidRPr="001C4AA5" w:rsidRDefault="001C4AA5" w:rsidP="001C4AA5">
            <w:pPr>
              <w:pStyle w:val="Tekstpodstawowy"/>
              <w:jc w:val="right"/>
              <w:rPr>
                <w:b w:val="0"/>
                <w:bCs w:val="0"/>
              </w:rPr>
            </w:pPr>
            <w:r w:rsidRPr="001C4AA5">
              <w:rPr>
                <w:b w:val="0"/>
                <w:bCs w:val="0"/>
              </w:rPr>
              <w:t>6630</w:t>
            </w:r>
          </w:p>
        </w:tc>
        <w:tc>
          <w:tcPr>
            <w:tcW w:w="4060" w:type="dxa"/>
          </w:tcPr>
          <w:p w:rsidR="001C4AA5" w:rsidRPr="001C4AA5" w:rsidRDefault="001C4AA5" w:rsidP="001C4AA5">
            <w:pPr>
              <w:pStyle w:val="Tekstpodstawowy"/>
              <w:jc w:val="left"/>
              <w:rPr>
                <w:b w:val="0"/>
              </w:rPr>
            </w:pPr>
            <w:r w:rsidRPr="001C4AA5">
              <w:rPr>
                <w:b w:val="0"/>
              </w:rPr>
              <w:t>Dotacje celowe otrzymane z samorządu województwa na inwestycje i zakupy inwestycyjne realizowane na podstawie porozumień ( umów) między jednostkami samorządu terytorialnego</w:t>
            </w:r>
          </w:p>
        </w:tc>
        <w:tc>
          <w:tcPr>
            <w:tcW w:w="1453" w:type="dxa"/>
          </w:tcPr>
          <w:p w:rsidR="001C4AA5" w:rsidRPr="001C4AA5" w:rsidRDefault="001C4AA5" w:rsidP="001C4AA5">
            <w:pPr>
              <w:jc w:val="right"/>
            </w:pPr>
            <w:r w:rsidRPr="001C4AA5">
              <w:t>70.337,67</w:t>
            </w:r>
          </w:p>
        </w:tc>
        <w:tc>
          <w:tcPr>
            <w:tcW w:w="1528" w:type="dxa"/>
          </w:tcPr>
          <w:p w:rsidR="001C4AA5" w:rsidRPr="001C4AA5" w:rsidRDefault="001C4AA5" w:rsidP="001C4AA5">
            <w:pPr>
              <w:jc w:val="right"/>
            </w:pPr>
            <w:r w:rsidRPr="001C4AA5">
              <w:t>70.337,67</w:t>
            </w:r>
          </w:p>
        </w:tc>
        <w:tc>
          <w:tcPr>
            <w:tcW w:w="826" w:type="dxa"/>
          </w:tcPr>
          <w:p w:rsidR="001C4AA5" w:rsidRPr="001C4AA5" w:rsidRDefault="001C4AA5" w:rsidP="001C4AA5">
            <w:pPr>
              <w:jc w:val="center"/>
              <w:rPr>
                <w:b/>
                <w:bCs/>
                <w:sz w:val="16"/>
                <w:szCs w:val="16"/>
              </w:rPr>
            </w:pPr>
            <w:r w:rsidRPr="001C4AA5">
              <w:t>100,00</w:t>
            </w:r>
          </w:p>
        </w:tc>
      </w:tr>
      <w:tr w:rsidR="001C4AA5" w:rsidRPr="001C4AA5" w:rsidTr="00C90143">
        <w:tc>
          <w:tcPr>
            <w:tcW w:w="845" w:type="dxa"/>
          </w:tcPr>
          <w:p w:rsidR="001C4AA5" w:rsidRPr="001C4AA5" w:rsidRDefault="001C4AA5" w:rsidP="001C4AA5">
            <w:pPr>
              <w:pStyle w:val="Tekstpodstawowy"/>
              <w:jc w:val="right"/>
              <w:rPr>
                <w:bCs w:val="0"/>
                <w:i/>
              </w:rPr>
            </w:pPr>
          </w:p>
        </w:tc>
        <w:tc>
          <w:tcPr>
            <w:tcW w:w="935" w:type="dxa"/>
          </w:tcPr>
          <w:p w:rsidR="001C4AA5" w:rsidRPr="001C4AA5" w:rsidRDefault="001C4AA5" w:rsidP="001C4AA5">
            <w:pPr>
              <w:pStyle w:val="Tekstpodstawowy"/>
              <w:jc w:val="right"/>
              <w:rPr>
                <w:bCs w:val="0"/>
              </w:rPr>
            </w:pPr>
          </w:p>
        </w:tc>
        <w:tc>
          <w:tcPr>
            <w:tcW w:w="748" w:type="dxa"/>
          </w:tcPr>
          <w:p w:rsidR="001C4AA5" w:rsidRPr="001C4AA5" w:rsidRDefault="001C4AA5" w:rsidP="001C4AA5">
            <w:pPr>
              <w:pStyle w:val="Tekstpodstawowy3"/>
              <w:jc w:val="right"/>
              <w:rPr>
                <w:sz w:val="24"/>
                <w:szCs w:val="24"/>
              </w:rPr>
            </w:pPr>
          </w:p>
        </w:tc>
        <w:tc>
          <w:tcPr>
            <w:tcW w:w="4060" w:type="dxa"/>
          </w:tcPr>
          <w:p w:rsidR="001C4AA5" w:rsidRPr="001C4AA5" w:rsidRDefault="001C4AA5" w:rsidP="001C4AA5">
            <w:pPr>
              <w:pStyle w:val="Tekstpodstawowy"/>
              <w:rPr>
                <w:b w:val="0"/>
                <w:bCs w:val="0"/>
                <w:iCs/>
              </w:rPr>
            </w:pPr>
            <w:r w:rsidRPr="001C4AA5">
              <w:rPr>
                <w:bCs w:val="0"/>
                <w:i/>
              </w:rPr>
              <w:t>Ogółem dochody</w:t>
            </w:r>
          </w:p>
        </w:tc>
        <w:tc>
          <w:tcPr>
            <w:tcW w:w="1453" w:type="dxa"/>
          </w:tcPr>
          <w:p w:rsidR="001C4AA5" w:rsidRPr="001C4AA5" w:rsidRDefault="001C4AA5" w:rsidP="001C4AA5">
            <w:pPr>
              <w:jc w:val="right"/>
              <w:rPr>
                <w:b/>
                <w:i/>
              </w:rPr>
            </w:pPr>
            <w:r w:rsidRPr="001C4AA5">
              <w:rPr>
                <w:b/>
                <w:i/>
              </w:rPr>
              <w:t>70.337,67</w:t>
            </w:r>
          </w:p>
        </w:tc>
        <w:tc>
          <w:tcPr>
            <w:tcW w:w="1528" w:type="dxa"/>
          </w:tcPr>
          <w:p w:rsidR="001C4AA5" w:rsidRPr="001C4AA5" w:rsidRDefault="001C4AA5" w:rsidP="001C4AA5">
            <w:pPr>
              <w:jc w:val="right"/>
              <w:rPr>
                <w:b/>
                <w:i/>
              </w:rPr>
            </w:pPr>
            <w:r w:rsidRPr="001C4AA5">
              <w:rPr>
                <w:b/>
                <w:i/>
              </w:rPr>
              <w:t>70.337,67</w:t>
            </w:r>
          </w:p>
        </w:tc>
        <w:tc>
          <w:tcPr>
            <w:tcW w:w="826" w:type="dxa"/>
          </w:tcPr>
          <w:p w:rsidR="001C4AA5" w:rsidRPr="001C4AA5" w:rsidRDefault="001C4AA5" w:rsidP="001C4AA5">
            <w:pPr>
              <w:jc w:val="center"/>
              <w:rPr>
                <w:b/>
                <w:bCs/>
                <w:i/>
                <w:sz w:val="16"/>
                <w:szCs w:val="16"/>
              </w:rPr>
            </w:pPr>
            <w:r w:rsidRPr="001C4AA5">
              <w:rPr>
                <w:b/>
              </w:rPr>
              <w:t>100,00</w:t>
            </w:r>
          </w:p>
        </w:tc>
      </w:tr>
    </w:tbl>
    <w:p w:rsidR="00DF3A18" w:rsidRPr="001C4AA5" w:rsidRDefault="00DF3A18" w:rsidP="00DF3A18"/>
    <w:p w:rsidR="00DF3A18" w:rsidRPr="001C4AA5" w:rsidRDefault="00DF3A18" w:rsidP="00DF3A18">
      <w:pPr>
        <w:spacing w:line="360" w:lineRule="auto"/>
        <w:jc w:val="both"/>
      </w:pPr>
      <w:r w:rsidRPr="001C4AA5">
        <w:t>W dziale 600</w:t>
      </w:r>
      <w:r w:rsidRPr="001C4AA5">
        <w:rPr>
          <w:b/>
        </w:rPr>
        <w:t xml:space="preserve">- </w:t>
      </w:r>
      <w:r w:rsidRPr="001C4AA5">
        <w:rPr>
          <w:b/>
          <w:bCs/>
          <w:i/>
        </w:rPr>
        <w:t xml:space="preserve">Transport i łączność - </w:t>
      </w:r>
      <w:r w:rsidRPr="001C4AA5">
        <w:t xml:space="preserve"> dotacja celowa otrzymana na podstawie zawartej umowy   o udzielenie dotacji ze środków związanych z wyłączeniem z produkcji gruntów rolnych                       z Województwem Mazowieckim na realizację zadania pn. „</w:t>
      </w:r>
      <w:r w:rsidR="001C4AA5" w:rsidRPr="001C4AA5">
        <w:t>Modernizacja drogi gminnej dojazdowej do gruntów rolnych Helenowo Stare</w:t>
      </w:r>
      <w:r w:rsidR="005B3B29">
        <w:t xml:space="preserve"> </w:t>
      </w:r>
      <w:r w:rsidR="001C4AA5" w:rsidRPr="001C4AA5">
        <w:t>- Józefowo – Fijałkowo”.</w:t>
      </w: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Default="00DF3A18" w:rsidP="00DF3A18">
      <w:pPr>
        <w:rPr>
          <w:b/>
          <w:color w:val="FF0000"/>
        </w:rPr>
      </w:pPr>
    </w:p>
    <w:p w:rsidR="00341746" w:rsidRPr="00DF3A18" w:rsidRDefault="00341746" w:rsidP="00DF3A18">
      <w:pPr>
        <w:rPr>
          <w:b/>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341746" w:rsidRDefault="00DF3A18" w:rsidP="00DF3A18">
      <w:pPr>
        <w:rPr>
          <w:b/>
        </w:rPr>
      </w:pPr>
      <w:r w:rsidRPr="00DF3A18">
        <w:rPr>
          <w:b/>
          <w:color w:val="FF0000"/>
        </w:rPr>
        <w:lastRenderedPageBreak/>
        <w:t xml:space="preserve">                                                                                                           </w:t>
      </w:r>
      <w:r w:rsidRPr="00341746">
        <w:rPr>
          <w:b/>
        </w:rPr>
        <w:t>Załącznik Nr 7</w:t>
      </w:r>
    </w:p>
    <w:p w:rsidR="00DF3A18" w:rsidRPr="00341746" w:rsidRDefault="00DF3A18" w:rsidP="00DF3A18">
      <w:pPr>
        <w:rPr>
          <w:b/>
        </w:rPr>
      </w:pPr>
      <w:r w:rsidRPr="00341746">
        <w:rPr>
          <w:b/>
        </w:rPr>
        <w:t xml:space="preserve">                                                                                                           do</w:t>
      </w:r>
      <w:r w:rsidR="00341746" w:rsidRPr="00341746">
        <w:rPr>
          <w:b/>
        </w:rPr>
        <w:t xml:space="preserve"> Zarządzenia Nr </w:t>
      </w:r>
      <w:r w:rsidR="00692F46">
        <w:rPr>
          <w:b/>
        </w:rPr>
        <w:t>21/2016</w:t>
      </w:r>
    </w:p>
    <w:p w:rsidR="00DF3A18" w:rsidRPr="00341746" w:rsidRDefault="00DF3A18" w:rsidP="00DF3A18">
      <w:pPr>
        <w:rPr>
          <w:b/>
        </w:rPr>
      </w:pPr>
      <w:r w:rsidRPr="00341746">
        <w:rPr>
          <w:b/>
        </w:rPr>
        <w:t xml:space="preserve">                                                                                                           Wójta Gminy Przasnysz</w:t>
      </w:r>
    </w:p>
    <w:p w:rsidR="00DF3A18" w:rsidRPr="00341746" w:rsidRDefault="00DF3A18" w:rsidP="00DF3A18">
      <w:pPr>
        <w:rPr>
          <w:b/>
        </w:rPr>
      </w:pPr>
      <w:r w:rsidRPr="00341746">
        <w:rPr>
          <w:b/>
        </w:rPr>
        <w:t xml:space="preserve">                                                                                                       </w:t>
      </w:r>
      <w:r w:rsidR="00692F46">
        <w:rPr>
          <w:b/>
        </w:rPr>
        <w:t xml:space="preserve">     z dnia 15 </w:t>
      </w:r>
      <w:r w:rsidR="00341746" w:rsidRPr="00341746">
        <w:rPr>
          <w:b/>
        </w:rPr>
        <w:t>marca 2016 r.</w:t>
      </w:r>
    </w:p>
    <w:p w:rsidR="00DF3A18" w:rsidRPr="00341746" w:rsidRDefault="00DF3A18" w:rsidP="00DF3A18"/>
    <w:p w:rsidR="00DF3A18" w:rsidRPr="00341746" w:rsidRDefault="00DF3A18" w:rsidP="00DF3A18">
      <w:r w:rsidRPr="00341746">
        <w:t>ZESTAWIENIE WYDATKÓW ZREALIZOWANYCH NA PODSTAWIE POROZUMIEŃ MIĘDZY JEDNOSTKAMI</w:t>
      </w:r>
      <w:r w:rsidR="00341746" w:rsidRPr="00341746">
        <w:t xml:space="preserve"> SAMORZĄDU TERYTORIALNEGO W 2015</w:t>
      </w:r>
      <w:r w:rsidRPr="00341746">
        <w:t xml:space="preserve"> ROKU</w:t>
      </w:r>
    </w:p>
    <w:p w:rsidR="00DF3A18" w:rsidRPr="00341746" w:rsidRDefault="00DF3A18" w:rsidP="00DF3A18"/>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900"/>
        <w:gridCol w:w="632"/>
        <w:gridCol w:w="2968"/>
        <w:gridCol w:w="1549"/>
        <w:gridCol w:w="1515"/>
        <w:gridCol w:w="1210"/>
      </w:tblGrid>
      <w:tr w:rsidR="00341746" w:rsidRPr="00341746" w:rsidTr="00C90143">
        <w:trPr>
          <w:trHeight w:val="638"/>
          <w:jc w:val="center"/>
        </w:trPr>
        <w:tc>
          <w:tcPr>
            <w:tcW w:w="720" w:type="dxa"/>
          </w:tcPr>
          <w:p w:rsidR="00DF3A18" w:rsidRPr="00341746" w:rsidRDefault="00DF3A18" w:rsidP="00C90143">
            <w:pPr>
              <w:pStyle w:val="Nagwek1"/>
              <w:jc w:val="center"/>
            </w:pPr>
            <w:r w:rsidRPr="00341746">
              <w:t>Dział</w:t>
            </w:r>
          </w:p>
        </w:tc>
        <w:tc>
          <w:tcPr>
            <w:tcW w:w="900" w:type="dxa"/>
          </w:tcPr>
          <w:p w:rsidR="00DF3A18" w:rsidRPr="00341746" w:rsidRDefault="00DF3A18" w:rsidP="00C90143">
            <w:pPr>
              <w:jc w:val="center"/>
              <w:rPr>
                <w:b/>
                <w:bCs/>
              </w:rPr>
            </w:pPr>
            <w:r w:rsidRPr="00341746">
              <w:rPr>
                <w:b/>
                <w:bCs/>
              </w:rPr>
              <w:t>Rozdz.</w:t>
            </w:r>
          </w:p>
        </w:tc>
        <w:tc>
          <w:tcPr>
            <w:tcW w:w="632" w:type="dxa"/>
          </w:tcPr>
          <w:p w:rsidR="00DF3A18" w:rsidRPr="00341746" w:rsidRDefault="00DF3A18" w:rsidP="00C90143">
            <w:pPr>
              <w:jc w:val="center"/>
              <w:rPr>
                <w:b/>
                <w:bCs/>
              </w:rPr>
            </w:pPr>
            <w:r w:rsidRPr="00341746">
              <w:rPr>
                <w:b/>
                <w:bCs/>
              </w:rPr>
              <w:t>§</w:t>
            </w:r>
          </w:p>
        </w:tc>
        <w:tc>
          <w:tcPr>
            <w:tcW w:w="2968" w:type="dxa"/>
          </w:tcPr>
          <w:p w:rsidR="00DF3A18" w:rsidRPr="00341746" w:rsidRDefault="00DF3A18" w:rsidP="00C90143">
            <w:pPr>
              <w:pStyle w:val="Nagwek1"/>
              <w:jc w:val="center"/>
            </w:pPr>
            <w:r w:rsidRPr="00341746">
              <w:t>Treść</w:t>
            </w:r>
          </w:p>
        </w:tc>
        <w:tc>
          <w:tcPr>
            <w:tcW w:w="1549" w:type="dxa"/>
          </w:tcPr>
          <w:p w:rsidR="00DF3A18" w:rsidRPr="00341746" w:rsidRDefault="00341746" w:rsidP="00C90143">
            <w:pPr>
              <w:rPr>
                <w:b/>
                <w:bCs/>
              </w:rPr>
            </w:pPr>
            <w:r w:rsidRPr="00341746">
              <w:rPr>
                <w:b/>
              </w:rPr>
              <w:t>Plan na 2015</w:t>
            </w:r>
            <w:r w:rsidR="00DF3A18" w:rsidRPr="00341746">
              <w:rPr>
                <w:b/>
              </w:rPr>
              <w:t xml:space="preserve"> rok</w:t>
            </w:r>
          </w:p>
        </w:tc>
        <w:tc>
          <w:tcPr>
            <w:tcW w:w="1515" w:type="dxa"/>
          </w:tcPr>
          <w:p w:rsidR="00DF3A18" w:rsidRPr="00341746" w:rsidRDefault="00DF3A18" w:rsidP="00C90143">
            <w:pPr>
              <w:rPr>
                <w:b/>
                <w:bCs/>
              </w:rPr>
            </w:pPr>
            <w:r w:rsidRPr="00341746">
              <w:rPr>
                <w:b/>
                <w:bCs/>
              </w:rPr>
              <w:t>Wykonanie</w:t>
            </w:r>
          </w:p>
          <w:p w:rsidR="00DF3A18" w:rsidRPr="00341746" w:rsidRDefault="00341746" w:rsidP="00C90143">
            <w:pPr>
              <w:rPr>
                <w:b/>
                <w:bCs/>
              </w:rPr>
            </w:pPr>
            <w:r w:rsidRPr="00341746">
              <w:rPr>
                <w:b/>
                <w:bCs/>
              </w:rPr>
              <w:t>za 2015</w:t>
            </w:r>
            <w:r w:rsidR="00DF3A18" w:rsidRPr="00341746">
              <w:rPr>
                <w:b/>
                <w:bCs/>
              </w:rPr>
              <w:t xml:space="preserve"> rok</w:t>
            </w:r>
          </w:p>
        </w:tc>
        <w:tc>
          <w:tcPr>
            <w:tcW w:w="1210" w:type="dxa"/>
          </w:tcPr>
          <w:p w:rsidR="00DF3A18" w:rsidRPr="00341746" w:rsidRDefault="00DF3A18" w:rsidP="00C90143">
            <w:pPr>
              <w:ind w:firstLine="667"/>
              <w:rPr>
                <w:b/>
                <w:bCs/>
              </w:rPr>
            </w:pPr>
            <w:r w:rsidRPr="00341746">
              <w:rPr>
                <w:b/>
                <w:bCs/>
              </w:rPr>
              <w:t>%</w:t>
            </w:r>
          </w:p>
        </w:tc>
      </w:tr>
      <w:tr w:rsidR="00341746" w:rsidRPr="00DF3A18" w:rsidTr="00C90143">
        <w:trPr>
          <w:jc w:val="center"/>
        </w:trPr>
        <w:tc>
          <w:tcPr>
            <w:tcW w:w="720" w:type="dxa"/>
          </w:tcPr>
          <w:p w:rsidR="00341746" w:rsidRPr="00341746" w:rsidRDefault="00341746" w:rsidP="00341746">
            <w:pPr>
              <w:pStyle w:val="Tekstpodstawowy"/>
              <w:rPr>
                <w:i/>
              </w:rPr>
            </w:pPr>
            <w:r w:rsidRPr="00341746">
              <w:rPr>
                <w:i/>
              </w:rPr>
              <w:t>150</w:t>
            </w:r>
          </w:p>
        </w:tc>
        <w:tc>
          <w:tcPr>
            <w:tcW w:w="900" w:type="dxa"/>
          </w:tcPr>
          <w:p w:rsidR="00341746" w:rsidRPr="00341746" w:rsidRDefault="00341746" w:rsidP="00341746">
            <w:pPr>
              <w:pStyle w:val="Tekstpodstawowy"/>
              <w:rPr>
                <w:i/>
              </w:rPr>
            </w:pPr>
          </w:p>
        </w:tc>
        <w:tc>
          <w:tcPr>
            <w:tcW w:w="632" w:type="dxa"/>
          </w:tcPr>
          <w:p w:rsidR="00341746" w:rsidRPr="00341746" w:rsidRDefault="00341746" w:rsidP="00341746">
            <w:pPr>
              <w:pStyle w:val="Tekstpodstawowy"/>
              <w:rPr>
                <w:i/>
              </w:rPr>
            </w:pPr>
          </w:p>
        </w:tc>
        <w:tc>
          <w:tcPr>
            <w:tcW w:w="2968" w:type="dxa"/>
          </w:tcPr>
          <w:p w:rsidR="00341746" w:rsidRPr="00341746" w:rsidRDefault="00341746" w:rsidP="00341746">
            <w:pPr>
              <w:pStyle w:val="Tekstpodstawowy"/>
              <w:jc w:val="left"/>
              <w:rPr>
                <w:i/>
              </w:rPr>
            </w:pPr>
            <w:r w:rsidRPr="00341746">
              <w:rPr>
                <w:i/>
              </w:rPr>
              <w:t>Przetwórstwo przemysłowe</w:t>
            </w:r>
          </w:p>
        </w:tc>
        <w:tc>
          <w:tcPr>
            <w:tcW w:w="1549" w:type="dxa"/>
          </w:tcPr>
          <w:p w:rsidR="00341746" w:rsidRPr="00341746" w:rsidRDefault="00341746" w:rsidP="00341746">
            <w:pPr>
              <w:pStyle w:val="Tekstpodstawowy"/>
              <w:jc w:val="right"/>
              <w:rPr>
                <w:i/>
              </w:rPr>
            </w:pPr>
            <w:r w:rsidRPr="00341746">
              <w:rPr>
                <w:i/>
              </w:rPr>
              <w:t>10.834,67</w:t>
            </w:r>
          </w:p>
        </w:tc>
        <w:tc>
          <w:tcPr>
            <w:tcW w:w="1515" w:type="dxa"/>
          </w:tcPr>
          <w:p w:rsidR="00341746" w:rsidRPr="00341746" w:rsidRDefault="00341746" w:rsidP="00341746">
            <w:pPr>
              <w:pStyle w:val="Tekstpodstawowy"/>
              <w:jc w:val="right"/>
              <w:rPr>
                <w:i/>
              </w:rPr>
            </w:pPr>
            <w:r w:rsidRPr="00341746">
              <w:rPr>
                <w:i/>
              </w:rPr>
              <w:t>10.834,67</w:t>
            </w:r>
          </w:p>
        </w:tc>
        <w:tc>
          <w:tcPr>
            <w:tcW w:w="1210" w:type="dxa"/>
          </w:tcPr>
          <w:p w:rsidR="00341746" w:rsidRPr="00341746" w:rsidRDefault="00341746" w:rsidP="00341746">
            <w:pPr>
              <w:pStyle w:val="Tekstpodstawowy"/>
              <w:jc w:val="right"/>
              <w:rPr>
                <w:i/>
              </w:rPr>
            </w:pPr>
            <w:r w:rsidRPr="00341746">
              <w:rPr>
                <w:i/>
              </w:rPr>
              <w:t>100,00</w:t>
            </w:r>
          </w:p>
        </w:tc>
      </w:tr>
      <w:tr w:rsidR="00341746" w:rsidRPr="00DF3A18" w:rsidTr="00C90143">
        <w:trPr>
          <w:jc w:val="center"/>
        </w:trPr>
        <w:tc>
          <w:tcPr>
            <w:tcW w:w="720" w:type="dxa"/>
          </w:tcPr>
          <w:p w:rsidR="00341746" w:rsidRPr="00341746" w:rsidRDefault="00341746" w:rsidP="00341746">
            <w:pPr>
              <w:pStyle w:val="Tekstpodstawowy"/>
            </w:pPr>
          </w:p>
        </w:tc>
        <w:tc>
          <w:tcPr>
            <w:tcW w:w="900" w:type="dxa"/>
          </w:tcPr>
          <w:p w:rsidR="00341746" w:rsidRPr="00341746" w:rsidRDefault="00341746" w:rsidP="00341746">
            <w:pPr>
              <w:pStyle w:val="Tekstpodstawowy"/>
            </w:pPr>
            <w:r w:rsidRPr="00341746">
              <w:t>15011</w:t>
            </w:r>
          </w:p>
        </w:tc>
        <w:tc>
          <w:tcPr>
            <w:tcW w:w="632" w:type="dxa"/>
          </w:tcPr>
          <w:p w:rsidR="00341746" w:rsidRPr="00341746" w:rsidRDefault="00341746" w:rsidP="00341746">
            <w:pPr>
              <w:pStyle w:val="Tekstpodstawowy"/>
            </w:pPr>
          </w:p>
        </w:tc>
        <w:tc>
          <w:tcPr>
            <w:tcW w:w="2968" w:type="dxa"/>
          </w:tcPr>
          <w:p w:rsidR="00341746" w:rsidRPr="00341746" w:rsidRDefault="00341746" w:rsidP="00341746">
            <w:pPr>
              <w:pStyle w:val="Tekstpodstawowy"/>
              <w:jc w:val="left"/>
            </w:pPr>
            <w:r w:rsidRPr="00341746">
              <w:t>Rozwój przedsiębiorczości</w:t>
            </w:r>
          </w:p>
        </w:tc>
        <w:tc>
          <w:tcPr>
            <w:tcW w:w="1549" w:type="dxa"/>
          </w:tcPr>
          <w:p w:rsidR="00341746" w:rsidRPr="00341746" w:rsidRDefault="00341746" w:rsidP="00341746">
            <w:pPr>
              <w:pStyle w:val="Tekstpodstawowy"/>
              <w:jc w:val="right"/>
            </w:pPr>
            <w:r w:rsidRPr="00341746">
              <w:t>10.834,67</w:t>
            </w:r>
          </w:p>
        </w:tc>
        <w:tc>
          <w:tcPr>
            <w:tcW w:w="1515" w:type="dxa"/>
          </w:tcPr>
          <w:p w:rsidR="00341746" w:rsidRPr="00341746" w:rsidRDefault="00341746" w:rsidP="00341746">
            <w:pPr>
              <w:pStyle w:val="Tekstpodstawowy"/>
              <w:jc w:val="right"/>
            </w:pPr>
            <w:r w:rsidRPr="00341746">
              <w:t>10.834,67</w:t>
            </w:r>
          </w:p>
        </w:tc>
        <w:tc>
          <w:tcPr>
            <w:tcW w:w="1210" w:type="dxa"/>
          </w:tcPr>
          <w:p w:rsidR="00341746" w:rsidRPr="00341746" w:rsidRDefault="00341746" w:rsidP="00341746">
            <w:pPr>
              <w:pStyle w:val="Tekstpodstawowy"/>
              <w:jc w:val="right"/>
            </w:pPr>
            <w:r w:rsidRPr="00341746">
              <w:t>100,00</w:t>
            </w:r>
          </w:p>
        </w:tc>
      </w:tr>
      <w:tr w:rsidR="00341746" w:rsidRPr="00DF3A18" w:rsidTr="00C90143">
        <w:trPr>
          <w:jc w:val="center"/>
        </w:trPr>
        <w:tc>
          <w:tcPr>
            <w:tcW w:w="720" w:type="dxa"/>
          </w:tcPr>
          <w:p w:rsidR="00341746" w:rsidRPr="00341746" w:rsidRDefault="00341746" w:rsidP="00341746">
            <w:pPr>
              <w:pStyle w:val="Tekstpodstawowy"/>
            </w:pPr>
          </w:p>
        </w:tc>
        <w:tc>
          <w:tcPr>
            <w:tcW w:w="900" w:type="dxa"/>
          </w:tcPr>
          <w:p w:rsidR="00341746" w:rsidRPr="00341746" w:rsidRDefault="00341746" w:rsidP="00341746">
            <w:pPr>
              <w:pStyle w:val="Tekstpodstawowy"/>
            </w:pPr>
          </w:p>
        </w:tc>
        <w:tc>
          <w:tcPr>
            <w:tcW w:w="632" w:type="dxa"/>
          </w:tcPr>
          <w:p w:rsidR="00341746" w:rsidRPr="00341746" w:rsidRDefault="00341746" w:rsidP="00341746">
            <w:pPr>
              <w:pStyle w:val="Tekstpodstawowy"/>
              <w:rPr>
                <w:b w:val="0"/>
              </w:rPr>
            </w:pPr>
            <w:r w:rsidRPr="00341746">
              <w:rPr>
                <w:b w:val="0"/>
              </w:rPr>
              <w:t>6639</w:t>
            </w:r>
          </w:p>
        </w:tc>
        <w:tc>
          <w:tcPr>
            <w:tcW w:w="2968" w:type="dxa"/>
          </w:tcPr>
          <w:p w:rsidR="00341746" w:rsidRPr="00341746" w:rsidRDefault="00341746" w:rsidP="00341746">
            <w:pPr>
              <w:pStyle w:val="Tekstpodstawowy"/>
              <w:jc w:val="left"/>
              <w:rPr>
                <w:b w:val="0"/>
              </w:rPr>
            </w:pPr>
            <w:r w:rsidRPr="00341746">
              <w:rPr>
                <w:b w:val="0"/>
              </w:rPr>
              <w:t>Dotacje celowe przekazane do samorządu województwa na inwestycje i zakupy inwestycyjne realizowane na podstawie porozumień (umów) między jednostkami samorządu terytorialnego</w:t>
            </w:r>
          </w:p>
        </w:tc>
        <w:tc>
          <w:tcPr>
            <w:tcW w:w="1549" w:type="dxa"/>
          </w:tcPr>
          <w:p w:rsidR="00341746" w:rsidRPr="00341746" w:rsidRDefault="00341746" w:rsidP="00341746">
            <w:pPr>
              <w:pStyle w:val="Tekstpodstawowy"/>
              <w:jc w:val="right"/>
              <w:rPr>
                <w:b w:val="0"/>
              </w:rPr>
            </w:pPr>
            <w:r w:rsidRPr="00341746">
              <w:rPr>
                <w:b w:val="0"/>
              </w:rPr>
              <w:t>10.834,67</w:t>
            </w:r>
          </w:p>
        </w:tc>
        <w:tc>
          <w:tcPr>
            <w:tcW w:w="1515" w:type="dxa"/>
          </w:tcPr>
          <w:p w:rsidR="00341746" w:rsidRPr="00341746" w:rsidRDefault="00341746" w:rsidP="00341746">
            <w:pPr>
              <w:pStyle w:val="Tekstpodstawowy"/>
              <w:jc w:val="right"/>
              <w:rPr>
                <w:b w:val="0"/>
              </w:rPr>
            </w:pPr>
            <w:r w:rsidRPr="00341746">
              <w:rPr>
                <w:b w:val="0"/>
              </w:rPr>
              <w:t>10.834,67</w:t>
            </w:r>
          </w:p>
        </w:tc>
        <w:tc>
          <w:tcPr>
            <w:tcW w:w="1210" w:type="dxa"/>
          </w:tcPr>
          <w:p w:rsidR="00341746" w:rsidRPr="00341746" w:rsidRDefault="00341746" w:rsidP="00341746">
            <w:pPr>
              <w:pStyle w:val="Tekstpodstawowy"/>
              <w:jc w:val="right"/>
              <w:rPr>
                <w:b w:val="0"/>
              </w:rPr>
            </w:pPr>
            <w:r w:rsidRPr="00341746">
              <w:rPr>
                <w:b w:val="0"/>
              </w:rPr>
              <w:t>100,00</w:t>
            </w:r>
          </w:p>
        </w:tc>
      </w:tr>
      <w:tr w:rsidR="00341746" w:rsidRPr="00DF3A18" w:rsidTr="00C90143">
        <w:trPr>
          <w:jc w:val="center"/>
        </w:trPr>
        <w:tc>
          <w:tcPr>
            <w:tcW w:w="720" w:type="dxa"/>
          </w:tcPr>
          <w:p w:rsidR="00341746" w:rsidRPr="00063609" w:rsidRDefault="00341746" w:rsidP="00341746">
            <w:pPr>
              <w:pStyle w:val="Tekstpodstawowy"/>
              <w:rPr>
                <w:i/>
              </w:rPr>
            </w:pPr>
            <w:r w:rsidRPr="00063609">
              <w:rPr>
                <w:i/>
              </w:rPr>
              <w:t>750</w:t>
            </w:r>
          </w:p>
        </w:tc>
        <w:tc>
          <w:tcPr>
            <w:tcW w:w="900" w:type="dxa"/>
          </w:tcPr>
          <w:p w:rsidR="00341746" w:rsidRPr="00063609" w:rsidRDefault="00341746" w:rsidP="00341746">
            <w:pPr>
              <w:pStyle w:val="Tekstpodstawowy"/>
              <w:rPr>
                <w:i/>
              </w:rPr>
            </w:pPr>
          </w:p>
        </w:tc>
        <w:tc>
          <w:tcPr>
            <w:tcW w:w="632" w:type="dxa"/>
          </w:tcPr>
          <w:p w:rsidR="00341746" w:rsidRPr="00063609" w:rsidRDefault="00341746" w:rsidP="00341746">
            <w:pPr>
              <w:pStyle w:val="Tekstpodstawowy"/>
              <w:rPr>
                <w:i/>
              </w:rPr>
            </w:pPr>
          </w:p>
        </w:tc>
        <w:tc>
          <w:tcPr>
            <w:tcW w:w="2968" w:type="dxa"/>
          </w:tcPr>
          <w:p w:rsidR="00341746" w:rsidRPr="00063609" w:rsidRDefault="00341746" w:rsidP="00341746">
            <w:pPr>
              <w:pStyle w:val="Tekstpodstawowy"/>
              <w:jc w:val="left"/>
              <w:rPr>
                <w:i/>
              </w:rPr>
            </w:pPr>
            <w:r w:rsidRPr="00063609">
              <w:rPr>
                <w:i/>
              </w:rPr>
              <w:t>Administracja publiczna</w:t>
            </w:r>
          </w:p>
        </w:tc>
        <w:tc>
          <w:tcPr>
            <w:tcW w:w="1549" w:type="dxa"/>
          </w:tcPr>
          <w:p w:rsidR="00341746" w:rsidRPr="00341746" w:rsidRDefault="00341746" w:rsidP="00341746">
            <w:pPr>
              <w:pStyle w:val="Tekstpodstawowy"/>
              <w:jc w:val="right"/>
              <w:rPr>
                <w:i/>
              </w:rPr>
            </w:pPr>
            <w:r w:rsidRPr="00341746">
              <w:rPr>
                <w:i/>
              </w:rPr>
              <w:t>19.080,78</w:t>
            </w:r>
          </w:p>
        </w:tc>
        <w:tc>
          <w:tcPr>
            <w:tcW w:w="1515" w:type="dxa"/>
          </w:tcPr>
          <w:p w:rsidR="00341746" w:rsidRPr="00341746" w:rsidRDefault="00341746" w:rsidP="00341746">
            <w:pPr>
              <w:pStyle w:val="Tekstpodstawowy"/>
              <w:jc w:val="right"/>
              <w:rPr>
                <w:i/>
              </w:rPr>
            </w:pPr>
            <w:r w:rsidRPr="00341746">
              <w:rPr>
                <w:i/>
              </w:rPr>
              <w:t>19.080,78</w:t>
            </w:r>
          </w:p>
        </w:tc>
        <w:tc>
          <w:tcPr>
            <w:tcW w:w="1210" w:type="dxa"/>
          </w:tcPr>
          <w:p w:rsidR="00341746" w:rsidRPr="00341746" w:rsidRDefault="00341746" w:rsidP="00341746">
            <w:pPr>
              <w:pStyle w:val="Tekstpodstawowy"/>
              <w:jc w:val="right"/>
              <w:rPr>
                <w:i/>
              </w:rPr>
            </w:pPr>
            <w:r w:rsidRPr="00341746">
              <w:rPr>
                <w:i/>
              </w:rPr>
              <w:t>100,00</w:t>
            </w:r>
          </w:p>
        </w:tc>
      </w:tr>
      <w:tr w:rsidR="00341746" w:rsidRPr="00DF3A18" w:rsidTr="00C90143">
        <w:trPr>
          <w:jc w:val="center"/>
        </w:trPr>
        <w:tc>
          <w:tcPr>
            <w:tcW w:w="720" w:type="dxa"/>
          </w:tcPr>
          <w:p w:rsidR="00341746" w:rsidRPr="00063609" w:rsidRDefault="00341746" w:rsidP="00341746">
            <w:pPr>
              <w:jc w:val="right"/>
              <w:rPr>
                <w:b/>
                <w:bCs/>
                <w:i/>
                <w:iCs/>
              </w:rPr>
            </w:pPr>
          </w:p>
        </w:tc>
        <w:tc>
          <w:tcPr>
            <w:tcW w:w="900" w:type="dxa"/>
          </w:tcPr>
          <w:p w:rsidR="00341746" w:rsidRPr="00063609" w:rsidRDefault="00341746" w:rsidP="00341746">
            <w:pPr>
              <w:pStyle w:val="Tekstpodstawowy"/>
            </w:pPr>
            <w:r w:rsidRPr="00063609">
              <w:t>75095</w:t>
            </w:r>
          </w:p>
        </w:tc>
        <w:tc>
          <w:tcPr>
            <w:tcW w:w="632" w:type="dxa"/>
          </w:tcPr>
          <w:p w:rsidR="00341746" w:rsidRPr="00063609" w:rsidRDefault="00341746" w:rsidP="00341746">
            <w:pPr>
              <w:pStyle w:val="Tekstpodstawowy"/>
            </w:pPr>
          </w:p>
        </w:tc>
        <w:tc>
          <w:tcPr>
            <w:tcW w:w="2968" w:type="dxa"/>
          </w:tcPr>
          <w:p w:rsidR="00341746" w:rsidRPr="00063609" w:rsidRDefault="00341746" w:rsidP="00341746">
            <w:pPr>
              <w:pStyle w:val="Tekstpodstawowy"/>
              <w:jc w:val="left"/>
            </w:pPr>
            <w:r w:rsidRPr="00063609">
              <w:t>Pozostała działalność</w:t>
            </w:r>
          </w:p>
        </w:tc>
        <w:tc>
          <w:tcPr>
            <w:tcW w:w="1549" w:type="dxa"/>
          </w:tcPr>
          <w:p w:rsidR="00341746" w:rsidRPr="00341746" w:rsidRDefault="00341746" w:rsidP="00341746">
            <w:pPr>
              <w:pStyle w:val="Tekstpodstawowy"/>
              <w:jc w:val="right"/>
            </w:pPr>
            <w:r w:rsidRPr="00341746">
              <w:t>19.080,78</w:t>
            </w:r>
          </w:p>
        </w:tc>
        <w:tc>
          <w:tcPr>
            <w:tcW w:w="1515" w:type="dxa"/>
          </w:tcPr>
          <w:p w:rsidR="00341746" w:rsidRPr="00341746" w:rsidRDefault="00341746" w:rsidP="00341746">
            <w:pPr>
              <w:pStyle w:val="Tekstpodstawowy"/>
              <w:jc w:val="right"/>
            </w:pPr>
            <w:r w:rsidRPr="00341746">
              <w:t>19.080,78</w:t>
            </w:r>
          </w:p>
        </w:tc>
        <w:tc>
          <w:tcPr>
            <w:tcW w:w="1210" w:type="dxa"/>
          </w:tcPr>
          <w:p w:rsidR="00341746" w:rsidRPr="00341746" w:rsidRDefault="00341746" w:rsidP="00341746">
            <w:pPr>
              <w:pStyle w:val="Tekstpodstawowy"/>
              <w:jc w:val="right"/>
            </w:pPr>
            <w:r w:rsidRPr="00341746">
              <w:t>100,00</w:t>
            </w:r>
          </w:p>
        </w:tc>
      </w:tr>
      <w:tr w:rsidR="00341746" w:rsidRPr="00DF3A18" w:rsidTr="00C90143">
        <w:trPr>
          <w:jc w:val="center"/>
        </w:trPr>
        <w:tc>
          <w:tcPr>
            <w:tcW w:w="720" w:type="dxa"/>
          </w:tcPr>
          <w:p w:rsidR="00341746" w:rsidRPr="00063609" w:rsidRDefault="00341746" w:rsidP="00341746">
            <w:pPr>
              <w:jc w:val="right"/>
              <w:rPr>
                <w:b/>
                <w:bCs/>
                <w:i/>
                <w:iCs/>
              </w:rPr>
            </w:pPr>
          </w:p>
        </w:tc>
        <w:tc>
          <w:tcPr>
            <w:tcW w:w="900" w:type="dxa"/>
          </w:tcPr>
          <w:p w:rsidR="00341746" w:rsidRPr="00063609" w:rsidRDefault="00341746" w:rsidP="00341746">
            <w:pPr>
              <w:jc w:val="right"/>
              <w:rPr>
                <w:b/>
                <w:bCs/>
                <w:i/>
                <w:iCs/>
              </w:rPr>
            </w:pPr>
          </w:p>
        </w:tc>
        <w:tc>
          <w:tcPr>
            <w:tcW w:w="632" w:type="dxa"/>
          </w:tcPr>
          <w:p w:rsidR="00341746" w:rsidRPr="00063609" w:rsidRDefault="00341746" w:rsidP="00341746">
            <w:pPr>
              <w:pStyle w:val="Tekstpodstawowy"/>
              <w:rPr>
                <w:b w:val="0"/>
              </w:rPr>
            </w:pPr>
            <w:r w:rsidRPr="00063609">
              <w:rPr>
                <w:b w:val="0"/>
              </w:rPr>
              <w:t>6639</w:t>
            </w:r>
          </w:p>
        </w:tc>
        <w:tc>
          <w:tcPr>
            <w:tcW w:w="2968" w:type="dxa"/>
          </w:tcPr>
          <w:p w:rsidR="00341746" w:rsidRPr="00063609" w:rsidRDefault="00341746" w:rsidP="00341746">
            <w:pPr>
              <w:pStyle w:val="Tekstpodstawowy"/>
              <w:jc w:val="left"/>
              <w:rPr>
                <w:b w:val="0"/>
              </w:rPr>
            </w:pPr>
            <w:r w:rsidRPr="00063609">
              <w:rPr>
                <w:b w:val="0"/>
              </w:rPr>
              <w:t xml:space="preserve">Dotacje celowe przekazane do samorządu województwa na inwestycje i zakupy inwestycyjne realizowane na podstawie porozumień (umów) między jednostkami samorządu terytorialnego </w:t>
            </w:r>
          </w:p>
        </w:tc>
        <w:tc>
          <w:tcPr>
            <w:tcW w:w="1549" w:type="dxa"/>
          </w:tcPr>
          <w:p w:rsidR="00341746" w:rsidRPr="00341746" w:rsidRDefault="00341746" w:rsidP="00341746">
            <w:pPr>
              <w:pStyle w:val="Tekstpodstawowy"/>
              <w:jc w:val="right"/>
              <w:rPr>
                <w:b w:val="0"/>
              </w:rPr>
            </w:pPr>
            <w:r>
              <w:rPr>
                <w:b w:val="0"/>
              </w:rPr>
              <w:t>19.080,78</w:t>
            </w:r>
          </w:p>
        </w:tc>
        <w:tc>
          <w:tcPr>
            <w:tcW w:w="1515" w:type="dxa"/>
          </w:tcPr>
          <w:p w:rsidR="00341746" w:rsidRPr="00341746" w:rsidRDefault="00341746" w:rsidP="00341746">
            <w:pPr>
              <w:pStyle w:val="Tekstpodstawowy"/>
              <w:jc w:val="right"/>
              <w:rPr>
                <w:b w:val="0"/>
              </w:rPr>
            </w:pPr>
            <w:r>
              <w:rPr>
                <w:b w:val="0"/>
              </w:rPr>
              <w:t>19.080,78</w:t>
            </w:r>
          </w:p>
        </w:tc>
        <w:tc>
          <w:tcPr>
            <w:tcW w:w="1210" w:type="dxa"/>
          </w:tcPr>
          <w:p w:rsidR="00341746" w:rsidRPr="00341746" w:rsidRDefault="00341746" w:rsidP="00341746">
            <w:pPr>
              <w:pStyle w:val="Tekstpodstawowy"/>
              <w:jc w:val="right"/>
              <w:rPr>
                <w:b w:val="0"/>
              </w:rPr>
            </w:pPr>
            <w:r>
              <w:rPr>
                <w:b w:val="0"/>
              </w:rPr>
              <w:t>100,00</w:t>
            </w:r>
          </w:p>
        </w:tc>
      </w:tr>
      <w:tr w:rsidR="00341746" w:rsidRPr="00341746" w:rsidTr="00C90143">
        <w:trPr>
          <w:jc w:val="center"/>
        </w:trPr>
        <w:tc>
          <w:tcPr>
            <w:tcW w:w="720" w:type="dxa"/>
          </w:tcPr>
          <w:p w:rsidR="00341746" w:rsidRPr="00341746" w:rsidRDefault="00341746" w:rsidP="00341746">
            <w:pPr>
              <w:jc w:val="center"/>
            </w:pPr>
          </w:p>
        </w:tc>
        <w:tc>
          <w:tcPr>
            <w:tcW w:w="900" w:type="dxa"/>
          </w:tcPr>
          <w:p w:rsidR="00341746" w:rsidRPr="00341746" w:rsidRDefault="00341746" w:rsidP="00341746">
            <w:pPr>
              <w:jc w:val="center"/>
            </w:pPr>
          </w:p>
        </w:tc>
        <w:tc>
          <w:tcPr>
            <w:tcW w:w="632" w:type="dxa"/>
          </w:tcPr>
          <w:p w:rsidR="00341746" w:rsidRPr="00341746" w:rsidRDefault="00341746" w:rsidP="00341746">
            <w:pPr>
              <w:jc w:val="center"/>
            </w:pPr>
          </w:p>
        </w:tc>
        <w:tc>
          <w:tcPr>
            <w:tcW w:w="2968" w:type="dxa"/>
          </w:tcPr>
          <w:p w:rsidR="00341746" w:rsidRPr="00341746" w:rsidRDefault="00341746" w:rsidP="00341746">
            <w:pPr>
              <w:rPr>
                <w:b/>
              </w:rPr>
            </w:pPr>
            <w:r w:rsidRPr="00341746">
              <w:rPr>
                <w:b/>
              </w:rPr>
              <w:t>Ogółem wydatki</w:t>
            </w:r>
          </w:p>
        </w:tc>
        <w:tc>
          <w:tcPr>
            <w:tcW w:w="1549" w:type="dxa"/>
          </w:tcPr>
          <w:p w:rsidR="00341746" w:rsidRPr="00341746" w:rsidRDefault="00341746" w:rsidP="00341746">
            <w:pPr>
              <w:pStyle w:val="Tekstpodstawowy"/>
              <w:jc w:val="right"/>
              <w:rPr>
                <w:i/>
              </w:rPr>
            </w:pPr>
            <w:r w:rsidRPr="00341746">
              <w:rPr>
                <w:i/>
              </w:rPr>
              <w:t>29.815,45</w:t>
            </w:r>
          </w:p>
        </w:tc>
        <w:tc>
          <w:tcPr>
            <w:tcW w:w="1515" w:type="dxa"/>
          </w:tcPr>
          <w:p w:rsidR="00341746" w:rsidRPr="00341746" w:rsidRDefault="00341746" w:rsidP="00341746">
            <w:pPr>
              <w:pStyle w:val="Tekstpodstawowy"/>
              <w:jc w:val="right"/>
              <w:rPr>
                <w:i/>
              </w:rPr>
            </w:pPr>
            <w:r w:rsidRPr="00341746">
              <w:rPr>
                <w:i/>
              </w:rPr>
              <w:t>29.915,45</w:t>
            </w:r>
          </w:p>
        </w:tc>
        <w:tc>
          <w:tcPr>
            <w:tcW w:w="1210" w:type="dxa"/>
          </w:tcPr>
          <w:p w:rsidR="00341746" w:rsidRPr="00341746" w:rsidRDefault="00341746" w:rsidP="00341746">
            <w:pPr>
              <w:pStyle w:val="Tekstpodstawowy"/>
              <w:jc w:val="right"/>
              <w:rPr>
                <w:i/>
              </w:rPr>
            </w:pPr>
            <w:r w:rsidRPr="00341746">
              <w:rPr>
                <w:i/>
              </w:rPr>
              <w:t>100,00</w:t>
            </w:r>
          </w:p>
        </w:tc>
      </w:tr>
    </w:tbl>
    <w:p w:rsidR="00DF3A18" w:rsidRPr="00341746" w:rsidRDefault="00DF3A18" w:rsidP="00DF3A18">
      <w:pPr>
        <w:pStyle w:val="Tekstpodstawowy"/>
        <w:rPr>
          <w:b w:val="0"/>
        </w:rPr>
      </w:pPr>
    </w:p>
    <w:p w:rsidR="00DF3A18" w:rsidRPr="00341746" w:rsidRDefault="00DF3A18" w:rsidP="00DF3A18">
      <w:pPr>
        <w:pStyle w:val="Tekstpodstawowy"/>
        <w:spacing w:line="360" w:lineRule="auto"/>
        <w:ind w:firstLine="708"/>
        <w:rPr>
          <w:b w:val="0"/>
        </w:rPr>
      </w:pPr>
      <w:r w:rsidRPr="00341746">
        <w:rPr>
          <w:b w:val="0"/>
        </w:rPr>
        <w:t xml:space="preserve">W dziale 150 - </w:t>
      </w:r>
      <w:r w:rsidRPr="00341746">
        <w:rPr>
          <w:i/>
        </w:rPr>
        <w:t>Przetwórstwo przemysłowe</w:t>
      </w:r>
      <w:r w:rsidRPr="00341746">
        <w:rPr>
          <w:b w:val="0"/>
        </w:rPr>
        <w:t xml:space="preserve"> - </w:t>
      </w:r>
      <w:r w:rsidRPr="00341746">
        <w:rPr>
          <w:b w:val="0"/>
          <w:iCs/>
        </w:rPr>
        <w:t xml:space="preserve">została przekazana dotacja celowa                       na podstawie zawartej </w:t>
      </w:r>
      <w:r w:rsidRPr="00341746">
        <w:rPr>
          <w:b w:val="0"/>
        </w:rPr>
        <w:t xml:space="preserve">z Województwem Mazowieckim Umowy w sprawie partnerskiej współpracy przy realizacji projektu pn. ”Przyspieszenie wzrostu konkurencyjności województwa mazowieckiego przez budowanie społeczeństwa informacyjnego i gospodarki opartej na wiedzy poprzez stworzenie zintegrowanych baz wiedzy o Mazowszu” w dniu 03.08.2009 r. oraz aneksów. W związku ze złożeniem rozliczenia przekazanej dotacji, część środków została zwrócona            na rachunek budżetu w  </w:t>
      </w:r>
      <w:r w:rsidR="00341746" w:rsidRPr="00341746">
        <w:rPr>
          <w:b w:val="0"/>
        </w:rPr>
        <w:t>miesiącu styczniu 2016</w:t>
      </w:r>
      <w:r w:rsidRPr="00341746">
        <w:rPr>
          <w:b w:val="0"/>
        </w:rPr>
        <w:t xml:space="preserve"> r.</w:t>
      </w:r>
    </w:p>
    <w:p w:rsidR="00DF3A18" w:rsidRPr="00341746" w:rsidRDefault="00341746" w:rsidP="00341746">
      <w:pPr>
        <w:pStyle w:val="Tekstpodstawowy"/>
        <w:spacing w:line="360" w:lineRule="auto"/>
        <w:ind w:firstLine="708"/>
        <w:rPr>
          <w:b w:val="0"/>
        </w:rPr>
        <w:sectPr w:rsidR="00DF3A18" w:rsidRPr="00341746" w:rsidSect="00C90143">
          <w:pgSz w:w="11906" w:h="16838"/>
          <w:pgMar w:top="1418" w:right="1418" w:bottom="1418" w:left="567" w:header="709" w:footer="709" w:gutter="624"/>
          <w:cols w:space="708"/>
          <w:docGrid w:linePitch="360"/>
        </w:sectPr>
      </w:pPr>
      <w:r w:rsidRPr="00341746">
        <w:rPr>
          <w:b w:val="0"/>
        </w:rPr>
        <w:t xml:space="preserve">W dziale 750 </w:t>
      </w:r>
      <w:r w:rsidRPr="00341746">
        <w:t>-</w:t>
      </w:r>
      <w:r w:rsidRPr="00341746">
        <w:rPr>
          <w:i/>
        </w:rPr>
        <w:t xml:space="preserve"> Administracja publiczna</w:t>
      </w:r>
      <w:r w:rsidRPr="00341746">
        <w:rPr>
          <w:b w:val="0"/>
          <w:i/>
        </w:rPr>
        <w:t xml:space="preserve"> -</w:t>
      </w:r>
      <w:r w:rsidRPr="00341746">
        <w:rPr>
          <w:b w:val="0"/>
        </w:rPr>
        <w:t xml:space="preserve"> </w:t>
      </w:r>
      <w:r w:rsidRPr="00341746">
        <w:rPr>
          <w:b w:val="0"/>
          <w:iCs/>
        </w:rPr>
        <w:t xml:space="preserve">została przekazana dotacja celowa                          na podstawie zawartej </w:t>
      </w:r>
      <w:r w:rsidRPr="00341746">
        <w:rPr>
          <w:b w:val="0"/>
        </w:rPr>
        <w:t xml:space="preserve">z Województwem Mazowieckim Umowy w sprawie partnerskiej współpracy przy realizacji projektu pn. „Rozwój elektronicznej administracji w samorządach województwa mazowieckiego wspomagającej niwelowanie dwudzielności potencjału województw” w dniu 03.08.2009 r. oraz aneks. W związku ze złożeniem rozliczenia przekazanej dotacji, część środków została zwrócona na rachunek budżetu w miesiącu styczniu 2016 r. </w:t>
      </w:r>
    </w:p>
    <w:p w:rsidR="00DF3A18" w:rsidRPr="00DF3A18" w:rsidRDefault="00DF3A18" w:rsidP="00DF3A18">
      <w:pPr>
        <w:rPr>
          <w:color w:val="FF0000"/>
        </w:rPr>
      </w:pPr>
    </w:p>
    <w:p w:rsidR="00DF3A18" w:rsidRPr="00602DDE" w:rsidRDefault="00DF3A18" w:rsidP="00DF3A18">
      <w:pPr>
        <w:rPr>
          <w:b/>
        </w:rPr>
      </w:pPr>
      <w:r w:rsidRPr="00602DDE">
        <w:rPr>
          <w:b/>
        </w:rPr>
        <w:t xml:space="preserve">                                                                                                                                               Załącznik Nr 8</w:t>
      </w:r>
    </w:p>
    <w:p w:rsidR="00DF3A18" w:rsidRPr="00602DDE" w:rsidRDefault="00DF3A18" w:rsidP="00DF3A18">
      <w:pPr>
        <w:rPr>
          <w:b/>
        </w:rPr>
      </w:pPr>
      <w:r w:rsidRPr="00602DDE">
        <w:rPr>
          <w:b/>
        </w:rPr>
        <w:t xml:space="preserve">                                                                                                                                        </w:t>
      </w:r>
      <w:r w:rsidR="00602DDE" w:rsidRPr="00602DDE">
        <w:rPr>
          <w:b/>
        </w:rPr>
        <w:t xml:space="preserve">      do Zarządzenia Nr </w:t>
      </w:r>
      <w:r w:rsidR="00692F46">
        <w:rPr>
          <w:b/>
        </w:rPr>
        <w:t>21/2016</w:t>
      </w:r>
    </w:p>
    <w:p w:rsidR="00DF3A18" w:rsidRPr="00602DDE" w:rsidRDefault="00DF3A18" w:rsidP="00DF3A18">
      <w:pPr>
        <w:rPr>
          <w:b/>
        </w:rPr>
      </w:pPr>
      <w:r w:rsidRPr="00602DDE">
        <w:rPr>
          <w:b/>
        </w:rPr>
        <w:t xml:space="preserve">                                                                                                                                              Wójta Gminy Przasnysz</w:t>
      </w:r>
    </w:p>
    <w:p w:rsidR="00DF3A18" w:rsidRPr="00602DDE" w:rsidRDefault="00DF3A18" w:rsidP="00DF3A18">
      <w:pPr>
        <w:rPr>
          <w:b/>
        </w:rPr>
      </w:pPr>
      <w:r w:rsidRPr="00602DDE">
        <w:rPr>
          <w:b/>
        </w:rPr>
        <w:t xml:space="preserve">                                                                                                                        </w:t>
      </w:r>
      <w:r w:rsidR="00602DDE" w:rsidRPr="00602DDE">
        <w:rPr>
          <w:b/>
        </w:rPr>
        <w:t xml:space="preserve"> </w:t>
      </w:r>
      <w:r w:rsidR="00692F46">
        <w:rPr>
          <w:b/>
        </w:rPr>
        <w:t xml:space="preserve">                      z dnia 15 </w:t>
      </w:r>
      <w:r w:rsidR="00602DDE" w:rsidRPr="00602DDE">
        <w:rPr>
          <w:b/>
        </w:rPr>
        <w:t>marca 2016</w:t>
      </w:r>
      <w:r w:rsidRPr="00602DDE">
        <w:rPr>
          <w:b/>
        </w:rPr>
        <w:t xml:space="preserve"> r.</w:t>
      </w:r>
    </w:p>
    <w:p w:rsidR="00DF3A18" w:rsidRPr="00602DDE" w:rsidRDefault="00DF3A18" w:rsidP="00DF3A18"/>
    <w:p w:rsidR="00DF3A18" w:rsidRPr="00602DDE" w:rsidRDefault="00DF3A18" w:rsidP="00DF3A18">
      <w:r w:rsidRPr="00602DDE">
        <w:t>ZESTAWIENIE DOTACJI UDZIELONYCH Z BUDŻETU GMINY PODMIOTOM NALEŻĄCYM DO SEKTORA FINANSÓW PUBLICZNYCH I NIENALEŻĄCYM  DO SEK</w:t>
      </w:r>
      <w:r w:rsidR="00602DDE" w:rsidRPr="00602DDE">
        <w:t>TORA FINANSÓW PUBLICZNYCH W 2015</w:t>
      </w:r>
      <w:r w:rsidRPr="00602DDE">
        <w:t xml:space="preserve"> R.</w:t>
      </w:r>
    </w:p>
    <w:p w:rsidR="00DF3A18" w:rsidRPr="00DF3A18" w:rsidRDefault="00DF3A18" w:rsidP="00DF3A18">
      <w:pPr>
        <w:rPr>
          <w:color w:val="FF0000"/>
        </w:rPr>
      </w:pPr>
    </w:p>
    <w:p w:rsidR="00DF3A18" w:rsidRPr="00DF3A18" w:rsidRDefault="00DF3A18" w:rsidP="00DF3A18">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49"/>
        <w:gridCol w:w="748"/>
        <w:gridCol w:w="3715"/>
        <w:gridCol w:w="1708"/>
        <w:gridCol w:w="1870"/>
        <w:gridCol w:w="1496"/>
        <w:gridCol w:w="1844"/>
      </w:tblGrid>
      <w:tr w:rsidR="00DF3A18" w:rsidRPr="00DF3A18" w:rsidTr="00C90143">
        <w:tc>
          <w:tcPr>
            <w:tcW w:w="829" w:type="dxa"/>
            <w:vMerge w:val="restart"/>
            <w:shd w:val="clear" w:color="auto" w:fill="auto"/>
          </w:tcPr>
          <w:p w:rsidR="00DF3A18" w:rsidRPr="00602DDE" w:rsidRDefault="00DF3A18" w:rsidP="00C90143">
            <w:pPr>
              <w:tabs>
                <w:tab w:val="left" w:pos="5760"/>
              </w:tabs>
              <w:spacing w:after="120"/>
              <w:rPr>
                <w:b/>
              </w:rPr>
            </w:pPr>
            <w:r w:rsidRPr="00602DDE">
              <w:rPr>
                <w:b/>
              </w:rPr>
              <w:t>Dział</w:t>
            </w:r>
          </w:p>
        </w:tc>
        <w:tc>
          <w:tcPr>
            <w:tcW w:w="1149" w:type="dxa"/>
            <w:vMerge w:val="restart"/>
            <w:shd w:val="clear" w:color="auto" w:fill="auto"/>
          </w:tcPr>
          <w:p w:rsidR="00DF3A18" w:rsidRPr="00602DDE" w:rsidRDefault="00DF3A18" w:rsidP="00C90143">
            <w:pPr>
              <w:tabs>
                <w:tab w:val="left" w:pos="5760"/>
              </w:tabs>
              <w:spacing w:after="120"/>
              <w:rPr>
                <w:b/>
              </w:rPr>
            </w:pPr>
            <w:r w:rsidRPr="00602DDE">
              <w:rPr>
                <w:b/>
              </w:rPr>
              <w:t>Rozdział</w:t>
            </w:r>
          </w:p>
        </w:tc>
        <w:tc>
          <w:tcPr>
            <w:tcW w:w="748" w:type="dxa"/>
            <w:vMerge w:val="restart"/>
            <w:shd w:val="clear" w:color="auto" w:fill="auto"/>
          </w:tcPr>
          <w:p w:rsidR="00DF3A18" w:rsidRPr="00602DDE" w:rsidRDefault="00DF3A18" w:rsidP="00C90143">
            <w:pPr>
              <w:tabs>
                <w:tab w:val="left" w:pos="5760"/>
              </w:tabs>
              <w:spacing w:after="120"/>
              <w:rPr>
                <w:b/>
              </w:rPr>
            </w:pPr>
            <w:r w:rsidRPr="00602DDE">
              <w:rPr>
                <w:b/>
              </w:rPr>
              <w:t>§</w:t>
            </w:r>
          </w:p>
        </w:tc>
        <w:tc>
          <w:tcPr>
            <w:tcW w:w="3715" w:type="dxa"/>
            <w:vMerge w:val="restart"/>
            <w:shd w:val="clear" w:color="auto" w:fill="auto"/>
          </w:tcPr>
          <w:p w:rsidR="00DF3A18" w:rsidRPr="00602DDE" w:rsidRDefault="00DF3A18" w:rsidP="00C90143">
            <w:pPr>
              <w:tabs>
                <w:tab w:val="left" w:pos="5760"/>
              </w:tabs>
              <w:spacing w:after="120"/>
              <w:rPr>
                <w:b/>
              </w:rPr>
            </w:pPr>
            <w:r w:rsidRPr="00602DDE">
              <w:rPr>
                <w:b/>
              </w:rPr>
              <w:t>Nazwa jednostki</w:t>
            </w:r>
          </w:p>
        </w:tc>
        <w:tc>
          <w:tcPr>
            <w:tcW w:w="5074" w:type="dxa"/>
            <w:gridSpan w:val="3"/>
            <w:shd w:val="clear" w:color="auto" w:fill="auto"/>
          </w:tcPr>
          <w:p w:rsidR="00DF3A18" w:rsidRPr="00602DDE" w:rsidRDefault="00DF3A18" w:rsidP="00C90143">
            <w:pPr>
              <w:tabs>
                <w:tab w:val="left" w:pos="5760"/>
              </w:tabs>
              <w:spacing w:after="120"/>
              <w:rPr>
                <w:b/>
              </w:rPr>
            </w:pPr>
            <w:r w:rsidRPr="00602DDE">
              <w:rPr>
                <w:b/>
              </w:rPr>
              <w:t>Kwota planowanej dotacji</w:t>
            </w:r>
          </w:p>
        </w:tc>
        <w:tc>
          <w:tcPr>
            <w:tcW w:w="1844" w:type="dxa"/>
            <w:vMerge w:val="restart"/>
            <w:shd w:val="clear" w:color="auto" w:fill="auto"/>
          </w:tcPr>
          <w:p w:rsidR="00DF3A18" w:rsidRPr="00602DDE" w:rsidRDefault="00602DDE" w:rsidP="00C90143">
            <w:pPr>
              <w:tabs>
                <w:tab w:val="left" w:pos="5760"/>
              </w:tabs>
              <w:spacing w:after="120"/>
              <w:jc w:val="center"/>
            </w:pPr>
            <w:r w:rsidRPr="00602DDE">
              <w:rPr>
                <w:b/>
              </w:rPr>
              <w:t>Wykonanie  2015</w:t>
            </w:r>
            <w:r w:rsidR="00DF3A18" w:rsidRPr="00602DDE">
              <w:rPr>
                <w:b/>
              </w:rPr>
              <w:t xml:space="preserve"> r.</w:t>
            </w:r>
          </w:p>
        </w:tc>
      </w:tr>
      <w:tr w:rsidR="00DF3A18" w:rsidRPr="00DF3A18" w:rsidTr="00C90143">
        <w:tc>
          <w:tcPr>
            <w:tcW w:w="829" w:type="dxa"/>
            <w:vMerge/>
            <w:shd w:val="clear" w:color="auto" w:fill="auto"/>
          </w:tcPr>
          <w:p w:rsidR="00DF3A18" w:rsidRPr="00602DDE" w:rsidRDefault="00DF3A18" w:rsidP="00C90143">
            <w:pPr>
              <w:tabs>
                <w:tab w:val="left" w:pos="5760"/>
              </w:tabs>
              <w:spacing w:after="120"/>
            </w:pPr>
          </w:p>
        </w:tc>
        <w:tc>
          <w:tcPr>
            <w:tcW w:w="1149" w:type="dxa"/>
            <w:vMerge/>
            <w:shd w:val="clear" w:color="auto" w:fill="auto"/>
          </w:tcPr>
          <w:p w:rsidR="00DF3A18" w:rsidRPr="00602DDE" w:rsidRDefault="00DF3A18" w:rsidP="00C90143">
            <w:pPr>
              <w:tabs>
                <w:tab w:val="left" w:pos="5760"/>
              </w:tabs>
              <w:spacing w:after="120"/>
            </w:pPr>
          </w:p>
        </w:tc>
        <w:tc>
          <w:tcPr>
            <w:tcW w:w="748" w:type="dxa"/>
            <w:vMerge/>
            <w:shd w:val="clear" w:color="auto" w:fill="auto"/>
          </w:tcPr>
          <w:p w:rsidR="00DF3A18" w:rsidRPr="00602DDE" w:rsidRDefault="00DF3A18" w:rsidP="00C90143">
            <w:pPr>
              <w:tabs>
                <w:tab w:val="left" w:pos="5760"/>
              </w:tabs>
              <w:spacing w:after="120"/>
            </w:pPr>
          </w:p>
        </w:tc>
        <w:tc>
          <w:tcPr>
            <w:tcW w:w="3715" w:type="dxa"/>
            <w:vMerge/>
            <w:shd w:val="clear" w:color="auto" w:fill="auto"/>
          </w:tcPr>
          <w:p w:rsidR="00DF3A18" w:rsidRPr="00602DDE" w:rsidRDefault="00DF3A18" w:rsidP="00C90143">
            <w:pPr>
              <w:tabs>
                <w:tab w:val="left" w:pos="5760"/>
              </w:tabs>
              <w:spacing w:after="120"/>
            </w:pPr>
          </w:p>
        </w:tc>
        <w:tc>
          <w:tcPr>
            <w:tcW w:w="1708" w:type="dxa"/>
            <w:shd w:val="clear" w:color="auto" w:fill="auto"/>
          </w:tcPr>
          <w:p w:rsidR="00DF3A18" w:rsidRPr="00602DDE" w:rsidRDefault="00DF3A18" w:rsidP="00C90143">
            <w:pPr>
              <w:tabs>
                <w:tab w:val="left" w:pos="5760"/>
              </w:tabs>
              <w:spacing w:after="120"/>
              <w:rPr>
                <w:b/>
              </w:rPr>
            </w:pPr>
            <w:r w:rsidRPr="00602DDE">
              <w:rPr>
                <w:b/>
              </w:rPr>
              <w:t>podmiotowej</w:t>
            </w:r>
          </w:p>
        </w:tc>
        <w:tc>
          <w:tcPr>
            <w:tcW w:w="1870" w:type="dxa"/>
            <w:shd w:val="clear" w:color="auto" w:fill="auto"/>
          </w:tcPr>
          <w:p w:rsidR="00DF3A18" w:rsidRPr="00602DDE" w:rsidRDefault="00DF3A18" w:rsidP="00C90143">
            <w:pPr>
              <w:tabs>
                <w:tab w:val="left" w:pos="5760"/>
              </w:tabs>
              <w:spacing w:after="120"/>
              <w:rPr>
                <w:b/>
              </w:rPr>
            </w:pPr>
            <w:r w:rsidRPr="00602DDE">
              <w:rPr>
                <w:b/>
              </w:rPr>
              <w:t>przedmiotowej</w:t>
            </w:r>
          </w:p>
        </w:tc>
        <w:tc>
          <w:tcPr>
            <w:tcW w:w="1496" w:type="dxa"/>
            <w:shd w:val="clear" w:color="auto" w:fill="auto"/>
          </w:tcPr>
          <w:p w:rsidR="00DF3A18" w:rsidRPr="00602DDE" w:rsidRDefault="00DF3A18" w:rsidP="00C90143">
            <w:pPr>
              <w:tabs>
                <w:tab w:val="left" w:pos="5760"/>
              </w:tabs>
              <w:spacing w:after="120"/>
              <w:rPr>
                <w:b/>
              </w:rPr>
            </w:pPr>
            <w:r w:rsidRPr="00602DDE">
              <w:rPr>
                <w:b/>
              </w:rPr>
              <w:t>celowej</w:t>
            </w:r>
          </w:p>
        </w:tc>
        <w:tc>
          <w:tcPr>
            <w:tcW w:w="1844" w:type="dxa"/>
            <w:vMerge/>
            <w:shd w:val="clear" w:color="auto" w:fill="auto"/>
          </w:tcPr>
          <w:p w:rsidR="00DF3A18" w:rsidRPr="00602DDE" w:rsidRDefault="00DF3A18" w:rsidP="00C90143">
            <w:pPr>
              <w:tabs>
                <w:tab w:val="left" w:pos="5760"/>
              </w:tabs>
              <w:spacing w:after="120"/>
              <w:jc w:val="right"/>
            </w:pPr>
          </w:p>
        </w:tc>
      </w:tr>
      <w:tr w:rsidR="00DF3A18" w:rsidRPr="00DF3A18" w:rsidTr="00C90143">
        <w:tc>
          <w:tcPr>
            <w:tcW w:w="13359" w:type="dxa"/>
            <w:gridSpan w:val="8"/>
            <w:shd w:val="clear" w:color="auto" w:fill="auto"/>
          </w:tcPr>
          <w:p w:rsidR="00DF3A18" w:rsidRPr="00602DDE" w:rsidRDefault="00DF3A18" w:rsidP="00C90143">
            <w:pPr>
              <w:tabs>
                <w:tab w:val="left" w:pos="5760"/>
              </w:tabs>
              <w:spacing w:after="120"/>
              <w:jc w:val="center"/>
            </w:pPr>
            <w:r w:rsidRPr="00602DDE">
              <w:rPr>
                <w:b/>
              </w:rPr>
              <w:t>Jednostki sektora finansów publicznych</w:t>
            </w:r>
          </w:p>
        </w:tc>
      </w:tr>
      <w:tr w:rsidR="00DF3A18" w:rsidRPr="00DF3A18" w:rsidTr="00C90143">
        <w:tc>
          <w:tcPr>
            <w:tcW w:w="829" w:type="dxa"/>
            <w:shd w:val="clear" w:color="auto" w:fill="auto"/>
          </w:tcPr>
          <w:p w:rsidR="00DF3A18" w:rsidRPr="00602DDE" w:rsidRDefault="00DF3A18" w:rsidP="00C90143">
            <w:pPr>
              <w:tabs>
                <w:tab w:val="left" w:pos="5760"/>
              </w:tabs>
              <w:spacing w:after="120"/>
              <w:rPr>
                <w:sz w:val="22"/>
                <w:szCs w:val="22"/>
              </w:rPr>
            </w:pPr>
            <w:r w:rsidRPr="00602DDE">
              <w:rPr>
                <w:sz w:val="22"/>
                <w:szCs w:val="22"/>
              </w:rPr>
              <w:t>150</w:t>
            </w:r>
          </w:p>
        </w:tc>
        <w:tc>
          <w:tcPr>
            <w:tcW w:w="1149" w:type="dxa"/>
            <w:shd w:val="clear" w:color="auto" w:fill="auto"/>
          </w:tcPr>
          <w:p w:rsidR="00DF3A18" w:rsidRPr="00602DDE" w:rsidRDefault="00DF3A18" w:rsidP="00C90143">
            <w:pPr>
              <w:tabs>
                <w:tab w:val="left" w:pos="5760"/>
              </w:tabs>
              <w:spacing w:after="120"/>
              <w:rPr>
                <w:sz w:val="22"/>
                <w:szCs w:val="22"/>
              </w:rPr>
            </w:pPr>
            <w:r w:rsidRPr="00602DDE">
              <w:rPr>
                <w:sz w:val="22"/>
                <w:szCs w:val="22"/>
              </w:rPr>
              <w:t>15011</w:t>
            </w:r>
          </w:p>
        </w:tc>
        <w:tc>
          <w:tcPr>
            <w:tcW w:w="748" w:type="dxa"/>
            <w:shd w:val="clear" w:color="auto" w:fill="auto"/>
          </w:tcPr>
          <w:p w:rsidR="00DF3A18" w:rsidRPr="00602DDE" w:rsidRDefault="00DF3A18" w:rsidP="00C90143">
            <w:pPr>
              <w:tabs>
                <w:tab w:val="left" w:pos="5760"/>
              </w:tabs>
              <w:spacing w:after="120"/>
              <w:rPr>
                <w:sz w:val="22"/>
                <w:szCs w:val="22"/>
              </w:rPr>
            </w:pPr>
            <w:r w:rsidRPr="00602DDE">
              <w:rPr>
                <w:sz w:val="22"/>
                <w:szCs w:val="22"/>
              </w:rPr>
              <w:t>6639</w:t>
            </w:r>
          </w:p>
        </w:tc>
        <w:tc>
          <w:tcPr>
            <w:tcW w:w="3715" w:type="dxa"/>
            <w:shd w:val="clear" w:color="auto" w:fill="auto"/>
          </w:tcPr>
          <w:p w:rsidR="00DF3A18" w:rsidRPr="00602DDE" w:rsidRDefault="00DF3A18" w:rsidP="00C90143">
            <w:pPr>
              <w:tabs>
                <w:tab w:val="left" w:pos="5760"/>
              </w:tabs>
              <w:spacing w:after="120"/>
              <w:rPr>
                <w:sz w:val="22"/>
                <w:szCs w:val="22"/>
              </w:rPr>
            </w:pPr>
            <w:r w:rsidRPr="00602DDE">
              <w:rPr>
                <w:sz w:val="22"/>
                <w:szCs w:val="22"/>
              </w:rPr>
              <w:t>Województwo Mazowieckie</w:t>
            </w:r>
          </w:p>
        </w:tc>
        <w:tc>
          <w:tcPr>
            <w:tcW w:w="1708" w:type="dxa"/>
            <w:shd w:val="clear" w:color="auto" w:fill="auto"/>
          </w:tcPr>
          <w:p w:rsidR="00DF3A18" w:rsidRPr="00602DDE" w:rsidRDefault="00DF3A18" w:rsidP="00C90143">
            <w:pPr>
              <w:tabs>
                <w:tab w:val="left" w:pos="5760"/>
              </w:tabs>
              <w:jc w:val="right"/>
              <w:rPr>
                <w:sz w:val="22"/>
                <w:szCs w:val="22"/>
              </w:rPr>
            </w:pPr>
          </w:p>
        </w:tc>
        <w:tc>
          <w:tcPr>
            <w:tcW w:w="1870" w:type="dxa"/>
            <w:shd w:val="clear" w:color="auto" w:fill="auto"/>
          </w:tcPr>
          <w:p w:rsidR="00DF3A18" w:rsidRPr="00602DDE" w:rsidRDefault="00DF3A18" w:rsidP="00C90143">
            <w:pPr>
              <w:tabs>
                <w:tab w:val="left" w:pos="5760"/>
              </w:tabs>
              <w:jc w:val="right"/>
              <w:rPr>
                <w:sz w:val="22"/>
                <w:szCs w:val="22"/>
              </w:rPr>
            </w:pPr>
          </w:p>
        </w:tc>
        <w:tc>
          <w:tcPr>
            <w:tcW w:w="1496" w:type="dxa"/>
            <w:shd w:val="clear" w:color="auto" w:fill="auto"/>
          </w:tcPr>
          <w:p w:rsidR="00DF3A18" w:rsidRPr="00602DDE" w:rsidRDefault="00602DDE" w:rsidP="00C90143">
            <w:pPr>
              <w:tabs>
                <w:tab w:val="left" w:pos="5760"/>
              </w:tabs>
              <w:jc w:val="right"/>
              <w:rPr>
                <w:sz w:val="22"/>
                <w:szCs w:val="22"/>
              </w:rPr>
            </w:pPr>
            <w:r w:rsidRPr="00602DDE">
              <w:rPr>
                <w:sz w:val="22"/>
                <w:szCs w:val="22"/>
              </w:rPr>
              <w:t>10.834,67</w:t>
            </w:r>
          </w:p>
        </w:tc>
        <w:tc>
          <w:tcPr>
            <w:tcW w:w="1844" w:type="dxa"/>
            <w:shd w:val="clear" w:color="auto" w:fill="auto"/>
          </w:tcPr>
          <w:p w:rsidR="00DF3A18" w:rsidRPr="00602DDE" w:rsidRDefault="00602DDE" w:rsidP="00C90143">
            <w:pPr>
              <w:tabs>
                <w:tab w:val="left" w:pos="5760"/>
              </w:tabs>
              <w:spacing w:after="120"/>
              <w:jc w:val="right"/>
              <w:rPr>
                <w:sz w:val="22"/>
                <w:szCs w:val="22"/>
              </w:rPr>
            </w:pPr>
            <w:r w:rsidRPr="00602DDE">
              <w:rPr>
                <w:sz w:val="22"/>
                <w:szCs w:val="22"/>
              </w:rPr>
              <w:t>10.834,67</w:t>
            </w:r>
          </w:p>
        </w:tc>
      </w:tr>
      <w:tr w:rsidR="00DF3A18" w:rsidRPr="00DF3A18" w:rsidTr="00C90143">
        <w:tc>
          <w:tcPr>
            <w:tcW w:w="829" w:type="dxa"/>
            <w:shd w:val="clear" w:color="auto" w:fill="auto"/>
          </w:tcPr>
          <w:p w:rsidR="00DF3A18" w:rsidRPr="00602DDE" w:rsidRDefault="00DF3A18" w:rsidP="00C90143">
            <w:pPr>
              <w:tabs>
                <w:tab w:val="left" w:pos="5760"/>
              </w:tabs>
              <w:spacing w:after="120"/>
              <w:rPr>
                <w:sz w:val="22"/>
                <w:szCs w:val="22"/>
              </w:rPr>
            </w:pPr>
            <w:r w:rsidRPr="00602DDE">
              <w:rPr>
                <w:sz w:val="22"/>
                <w:szCs w:val="22"/>
              </w:rPr>
              <w:t>600</w:t>
            </w:r>
          </w:p>
        </w:tc>
        <w:tc>
          <w:tcPr>
            <w:tcW w:w="1149" w:type="dxa"/>
            <w:shd w:val="clear" w:color="auto" w:fill="auto"/>
          </w:tcPr>
          <w:p w:rsidR="00DF3A18" w:rsidRPr="00602DDE" w:rsidRDefault="00DF3A18" w:rsidP="00C90143">
            <w:pPr>
              <w:tabs>
                <w:tab w:val="left" w:pos="5760"/>
              </w:tabs>
              <w:spacing w:after="120"/>
              <w:rPr>
                <w:sz w:val="22"/>
                <w:szCs w:val="22"/>
              </w:rPr>
            </w:pPr>
            <w:r w:rsidRPr="00602DDE">
              <w:rPr>
                <w:sz w:val="22"/>
                <w:szCs w:val="22"/>
              </w:rPr>
              <w:t>60014</w:t>
            </w:r>
          </w:p>
        </w:tc>
        <w:tc>
          <w:tcPr>
            <w:tcW w:w="748" w:type="dxa"/>
            <w:shd w:val="clear" w:color="auto" w:fill="auto"/>
          </w:tcPr>
          <w:p w:rsidR="00DF3A18" w:rsidRPr="00602DDE" w:rsidRDefault="00DF3A18" w:rsidP="00C90143">
            <w:pPr>
              <w:tabs>
                <w:tab w:val="left" w:pos="5760"/>
              </w:tabs>
              <w:spacing w:after="120"/>
              <w:rPr>
                <w:sz w:val="22"/>
                <w:szCs w:val="22"/>
              </w:rPr>
            </w:pPr>
            <w:r w:rsidRPr="00602DDE">
              <w:rPr>
                <w:sz w:val="22"/>
                <w:szCs w:val="22"/>
              </w:rPr>
              <w:t>6300</w:t>
            </w:r>
          </w:p>
        </w:tc>
        <w:tc>
          <w:tcPr>
            <w:tcW w:w="3715" w:type="dxa"/>
            <w:shd w:val="clear" w:color="auto" w:fill="auto"/>
          </w:tcPr>
          <w:p w:rsidR="00DF3A18" w:rsidRPr="00602DDE" w:rsidRDefault="00DF3A18" w:rsidP="00C90143">
            <w:pPr>
              <w:tabs>
                <w:tab w:val="left" w:pos="5760"/>
              </w:tabs>
              <w:spacing w:after="120"/>
              <w:rPr>
                <w:sz w:val="22"/>
                <w:szCs w:val="22"/>
              </w:rPr>
            </w:pPr>
            <w:r w:rsidRPr="00602DDE">
              <w:rPr>
                <w:sz w:val="22"/>
                <w:szCs w:val="22"/>
              </w:rPr>
              <w:t>Starostwo Powiatowe w Przasnyszu</w:t>
            </w:r>
          </w:p>
        </w:tc>
        <w:tc>
          <w:tcPr>
            <w:tcW w:w="1708" w:type="dxa"/>
            <w:shd w:val="clear" w:color="auto" w:fill="auto"/>
          </w:tcPr>
          <w:p w:rsidR="00DF3A18" w:rsidRPr="00602DDE" w:rsidRDefault="00DF3A18" w:rsidP="00C90143">
            <w:pPr>
              <w:tabs>
                <w:tab w:val="left" w:pos="5760"/>
              </w:tabs>
              <w:jc w:val="right"/>
              <w:rPr>
                <w:sz w:val="22"/>
                <w:szCs w:val="22"/>
              </w:rPr>
            </w:pPr>
          </w:p>
        </w:tc>
        <w:tc>
          <w:tcPr>
            <w:tcW w:w="1870" w:type="dxa"/>
            <w:shd w:val="clear" w:color="auto" w:fill="auto"/>
          </w:tcPr>
          <w:p w:rsidR="00DF3A18" w:rsidRPr="00602DDE" w:rsidRDefault="00DF3A18" w:rsidP="00C90143">
            <w:pPr>
              <w:tabs>
                <w:tab w:val="left" w:pos="5760"/>
              </w:tabs>
              <w:jc w:val="right"/>
              <w:rPr>
                <w:sz w:val="22"/>
                <w:szCs w:val="22"/>
              </w:rPr>
            </w:pPr>
          </w:p>
        </w:tc>
        <w:tc>
          <w:tcPr>
            <w:tcW w:w="1496" w:type="dxa"/>
            <w:shd w:val="clear" w:color="auto" w:fill="auto"/>
          </w:tcPr>
          <w:p w:rsidR="00DF3A18" w:rsidRPr="00602DDE" w:rsidRDefault="00602DDE" w:rsidP="00C90143">
            <w:pPr>
              <w:tabs>
                <w:tab w:val="left" w:pos="5760"/>
              </w:tabs>
              <w:jc w:val="right"/>
              <w:rPr>
                <w:sz w:val="22"/>
                <w:szCs w:val="22"/>
              </w:rPr>
            </w:pPr>
            <w:r w:rsidRPr="00602DDE">
              <w:rPr>
                <w:sz w:val="22"/>
                <w:szCs w:val="22"/>
              </w:rPr>
              <w:t>110</w:t>
            </w:r>
            <w:r w:rsidR="00DF3A18" w:rsidRPr="00602DDE">
              <w:rPr>
                <w:sz w:val="22"/>
                <w:szCs w:val="22"/>
              </w:rPr>
              <w:t>.000,00</w:t>
            </w:r>
          </w:p>
        </w:tc>
        <w:tc>
          <w:tcPr>
            <w:tcW w:w="1844" w:type="dxa"/>
            <w:shd w:val="clear" w:color="auto" w:fill="auto"/>
          </w:tcPr>
          <w:p w:rsidR="00DF3A18" w:rsidRPr="00602DDE" w:rsidRDefault="00602DDE" w:rsidP="00C90143">
            <w:pPr>
              <w:tabs>
                <w:tab w:val="left" w:pos="5760"/>
              </w:tabs>
              <w:spacing w:after="120"/>
              <w:jc w:val="right"/>
              <w:rPr>
                <w:sz w:val="22"/>
                <w:szCs w:val="22"/>
              </w:rPr>
            </w:pPr>
            <w:r w:rsidRPr="00602DDE">
              <w:rPr>
                <w:sz w:val="22"/>
                <w:szCs w:val="22"/>
              </w:rPr>
              <w:t>109.798,51</w:t>
            </w:r>
          </w:p>
        </w:tc>
      </w:tr>
      <w:tr w:rsidR="00602DDE" w:rsidRPr="00DF3A18" w:rsidTr="00C90143">
        <w:tc>
          <w:tcPr>
            <w:tcW w:w="829" w:type="dxa"/>
            <w:shd w:val="clear" w:color="auto" w:fill="auto"/>
          </w:tcPr>
          <w:p w:rsidR="00602DDE" w:rsidRPr="00602DDE" w:rsidRDefault="00602DDE" w:rsidP="00602DDE">
            <w:pPr>
              <w:tabs>
                <w:tab w:val="left" w:pos="5760"/>
              </w:tabs>
              <w:spacing w:after="120"/>
              <w:rPr>
                <w:sz w:val="22"/>
                <w:szCs w:val="22"/>
              </w:rPr>
            </w:pPr>
            <w:r>
              <w:rPr>
                <w:sz w:val="22"/>
                <w:szCs w:val="22"/>
              </w:rPr>
              <w:t>7</w:t>
            </w:r>
            <w:r w:rsidRPr="00602DDE">
              <w:rPr>
                <w:sz w:val="22"/>
                <w:szCs w:val="22"/>
              </w:rPr>
              <w:t>50</w:t>
            </w:r>
          </w:p>
        </w:tc>
        <w:tc>
          <w:tcPr>
            <w:tcW w:w="1149" w:type="dxa"/>
            <w:shd w:val="clear" w:color="auto" w:fill="auto"/>
          </w:tcPr>
          <w:p w:rsidR="00602DDE" w:rsidRPr="00602DDE" w:rsidRDefault="00602DDE" w:rsidP="00602DDE">
            <w:pPr>
              <w:tabs>
                <w:tab w:val="left" w:pos="5760"/>
              </w:tabs>
              <w:spacing w:after="120"/>
              <w:rPr>
                <w:sz w:val="22"/>
                <w:szCs w:val="22"/>
              </w:rPr>
            </w:pPr>
            <w:r>
              <w:rPr>
                <w:sz w:val="22"/>
                <w:szCs w:val="22"/>
              </w:rPr>
              <w:t>75095</w:t>
            </w:r>
          </w:p>
        </w:tc>
        <w:tc>
          <w:tcPr>
            <w:tcW w:w="748" w:type="dxa"/>
            <w:shd w:val="clear" w:color="auto" w:fill="auto"/>
          </w:tcPr>
          <w:p w:rsidR="00602DDE" w:rsidRPr="00602DDE" w:rsidRDefault="00602DDE" w:rsidP="00602DDE">
            <w:pPr>
              <w:tabs>
                <w:tab w:val="left" w:pos="5760"/>
              </w:tabs>
              <w:spacing w:after="120"/>
              <w:rPr>
                <w:sz w:val="22"/>
                <w:szCs w:val="22"/>
              </w:rPr>
            </w:pPr>
            <w:r w:rsidRPr="00602DDE">
              <w:rPr>
                <w:sz w:val="22"/>
                <w:szCs w:val="22"/>
              </w:rPr>
              <w:t>6639</w:t>
            </w:r>
          </w:p>
        </w:tc>
        <w:tc>
          <w:tcPr>
            <w:tcW w:w="3715" w:type="dxa"/>
            <w:shd w:val="clear" w:color="auto" w:fill="auto"/>
          </w:tcPr>
          <w:p w:rsidR="00602DDE" w:rsidRPr="00602DDE" w:rsidRDefault="00602DDE" w:rsidP="00602DDE">
            <w:pPr>
              <w:tabs>
                <w:tab w:val="left" w:pos="5760"/>
              </w:tabs>
              <w:spacing w:after="120"/>
              <w:rPr>
                <w:sz w:val="22"/>
                <w:szCs w:val="22"/>
              </w:rPr>
            </w:pPr>
            <w:r w:rsidRPr="00602DDE">
              <w:rPr>
                <w:sz w:val="22"/>
                <w:szCs w:val="22"/>
              </w:rPr>
              <w:t>Województwo Mazowieckie</w:t>
            </w:r>
          </w:p>
        </w:tc>
        <w:tc>
          <w:tcPr>
            <w:tcW w:w="1708" w:type="dxa"/>
            <w:shd w:val="clear" w:color="auto" w:fill="auto"/>
          </w:tcPr>
          <w:p w:rsidR="00602DDE" w:rsidRPr="00602DDE" w:rsidRDefault="00602DDE" w:rsidP="00602DDE">
            <w:pPr>
              <w:tabs>
                <w:tab w:val="left" w:pos="5760"/>
              </w:tabs>
              <w:jc w:val="right"/>
              <w:rPr>
                <w:sz w:val="22"/>
                <w:szCs w:val="22"/>
              </w:rPr>
            </w:pPr>
          </w:p>
        </w:tc>
        <w:tc>
          <w:tcPr>
            <w:tcW w:w="1870" w:type="dxa"/>
            <w:shd w:val="clear" w:color="auto" w:fill="auto"/>
          </w:tcPr>
          <w:p w:rsidR="00602DDE" w:rsidRPr="00602DDE" w:rsidRDefault="00602DDE" w:rsidP="00602DDE">
            <w:pPr>
              <w:tabs>
                <w:tab w:val="left" w:pos="5760"/>
              </w:tabs>
              <w:jc w:val="right"/>
              <w:rPr>
                <w:sz w:val="22"/>
                <w:szCs w:val="22"/>
              </w:rPr>
            </w:pPr>
          </w:p>
        </w:tc>
        <w:tc>
          <w:tcPr>
            <w:tcW w:w="1496" w:type="dxa"/>
            <w:shd w:val="clear" w:color="auto" w:fill="auto"/>
          </w:tcPr>
          <w:p w:rsidR="00602DDE" w:rsidRPr="00602DDE" w:rsidRDefault="00602DDE" w:rsidP="00602DDE">
            <w:pPr>
              <w:tabs>
                <w:tab w:val="left" w:pos="5760"/>
              </w:tabs>
              <w:jc w:val="right"/>
              <w:rPr>
                <w:sz w:val="22"/>
                <w:szCs w:val="22"/>
              </w:rPr>
            </w:pPr>
            <w:r>
              <w:rPr>
                <w:sz w:val="22"/>
                <w:szCs w:val="22"/>
              </w:rPr>
              <w:t>19.080,78</w:t>
            </w:r>
          </w:p>
        </w:tc>
        <w:tc>
          <w:tcPr>
            <w:tcW w:w="1844" w:type="dxa"/>
            <w:shd w:val="clear" w:color="auto" w:fill="auto"/>
          </w:tcPr>
          <w:p w:rsidR="00602DDE" w:rsidRPr="00602DDE" w:rsidRDefault="00602DDE" w:rsidP="00602DDE">
            <w:pPr>
              <w:tabs>
                <w:tab w:val="left" w:pos="5760"/>
              </w:tabs>
              <w:spacing w:after="120"/>
              <w:jc w:val="right"/>
              <w:rPr>
                <w:sz w:val="22"/>
                <w:szCs w:val="22"/>
              </w:rPr>
            </w:pPr>
            <w:r>
              <w:rPr>
                <w:sz w:val="22"/>
                <w:szCs w:val="22"/>
              </w:rPr>
              <w:t>19.080,78</w:t>
            </w:r>
          </w:p>
        </w:tc>
      </w:tr>
      <w:tr w:rsidR="00602DDE" w:rsidRPr="00DF3A18" w:rsidTr="00C90143">
        <w:tc>
          <w:tcPr>
            <w:tcW w:w="829" w:type="dxa"/>
            <w:shd w:val="clear" w:color="auto" w:fill="auto"/>
          </w:tcPr>
          <w:p w:rsidR="00602DDE" w:rsidRPr="00602DDE" w:rsidRDefault="00602DDE" w:rsidP="00602DDE">
            <w:pPr>
              <w:tabs>
                <w:tab w:val="left" w:pos="5760"/>
              </w:tabs>
              <w:spacing w:after="120"/>
              <w:rPr>
                <w:sz w:val="22"/>
                <w:szCs w:val="22"/>
              </w:rPr>
            </w:pPr>
            <w:r w:rsidRPr="00602DDE">
              <w:rPr>
                <w:sz w:val="22"/>
                <w:szCs w:val="22"/>
              </w:rPr>
              <w:t>921</w:t>
            </w:r>
          </w:p>
        </w:tc>
        <w:tc>
          <w:tcPr>
            <w:tcW w:w="1149" w:type="dxa"/>
            <w:shd w:val="clear" w:color="auto" w:fill="auto"/>
          </w:tcPr>
          <w:p w:rsidR="00602DDE" w:rsidRPr="00602DDE" w:rsidRDefault="00602DDE" w:rsidP="00602DDE">
            <w:pPr>
              <w:tabs>
                <w:tab w:val="left" w:pos="5760"/>
              </w:tabs>
              <w:spacing w:after="120"/>
              <w:rPr>
                <w:sz w:val="22"/>
                <w:szCs w:val="22"/>
              </w:rPr>
            </w:pPr>
            <w:r w:rsidRPr="00602DDE">
              <w:rPr>
                <w:sz w:val="22"/>
                <w:szCs w:val="22"/>
              </w:rPr>
              <w:t>92116</w:t>
            </w:r>
          </w:p>
        </w:tc>
        <w:tc>
          <w:tcPr>
            <w:tcW w:w="748" w:type="dxa"/>
            <w:shd w:val="clear" w:color="auto" w:fill="auto"/>
          </w:tcPr>
          <w:p w:rsidR="00602DDE" w:rsidRPr="00602DDE" w:rsidRDefault="00602DDE" w:rsidP="00602DDE">
            <w:pPr>
              <w:tabs>
                <w:tab w:val="left" w:pos="5760"/>
              </w:tabs>
              <w:spacing w:after="120"/>
              <w:rPr>
                <w:sz w:val="22"/>
                <w:szCs w:val="22"/>
              </w:rPr>
            </w:pPr>
            <w:r w:rsidRPr="00602DDE">
              <w:rPr>
                <w:sz w:val="22"/>
                <w:szCs w:val="22"/>
              </w:rPr>
              <w:t>2480</w:t>
            </w:r>
          </w:p>
        </w:tc>
        <w:tc>
          <w:tcPr>
            <w:tcW w:w="3715" w:type="dxa"/>
            <w:shd w:val="clear" w:color="auto" w:fill="auto"/>
          </w:tcPr>
          <w:p w:rsidR="00602DDE" w:rsidRPr="00602DDE" w:rsidRDefault="00602DDE" w:rsidP="00602DDE">
            <w:pPr>
              <w:tabs>
                <w:tab w:val="left" w:pos="5760"/>
              </w:tabs>
              <w:spacing w:after="120"/>
              <w:rPr>
                <w:sz w:val="22"/>
                <w:szCs w:val="22"/>
              </w:rPr>
            </w:pPr>
            <w:r w:rsidRPr="00602DDE">
              <w:rPr>
                <w:sz w:val="22"/>
                <w:szCs w:val="22"/>
              </w:rPr>
              <w:t>Gminna Biblioteka Publiczna w Przasnyszu z siedzibą w Bogatem</w:t>
            </w:r>
          </w:p>
        </w:tc>
        <w:tc>
          <w:tcPr>
            <w:tcW w:w="1708" w:type="dxa"/>
            <w:shd w:val="clear" w:color="auto" w:fill="auto"/>
          </w:tcPr>
          <w:p w:rsidR="00602DDE" w:rsidRPr="00602DDE" w:rsidRDefault="00602DDE" w:rsidP="00602DDE">
            <w:pPr>
              <w:tabs>
                <w:tab w:val="left" w:pos="5760"/>
              </w:tabs>
              <w:jc w:val="right"/>
              <w:rPr>
                <w:sz w:val="22"/>
                <w:szCs w:val="22"/>
              </w:rPr>
            </w:pPr>
            <w:r w:rsidRPr="00602DDE">
              <w:rPr>
                <w:sz w:val="22"/>
                <w:szCs w:val="22"/>
              </w:rPr>
              <w:t>393.000,00</w:t>
            </w:r>
          </w:p>
        </w:tc>
        <w:tc>
          <w:tcPr>
            <w:tcW w:w="1870" w:type="dxa"/>
            <w:shd w:val="clear" w:color="auto" w:fill="auto"/>
          </w:tcPr>
          <w:p w:rsidR="00602DDE" w:rsidRPr="00602DDE" w:rsidRDefault="00602DDE" w:rsidP="00602DDE">
            <w:pPr>
              <w:tabs>
                <w:tab w:val="left" w:pos="5760"/>
              </w:tabs>
              <w:jc w:val="right"/>
              <w:rPr>
                <w:sz w:val="22"/>
                <w:szCs w:val="22"/>
              </w:rPr>
            </w:pPr>
          </w:p>
        </w:tc>
        <w:tc>
          <w:tcPr>
            <w:tcW w:w="1496" w:type="dxa"/>
            <w:shd w:val="clear" w:color="auto" w:fill="auto"/>
          </w:tcPr>
          <w:p w:rsidR="00602DDE" w:rsidRPr="00602DDE" w:rsidRDefault="00602DDE" w:rsidP="00602DDE">
            <w:pPr>
              <w:tabs>
                <w:tab w:val="left" w:pos="5760"/>
              </w:tabs>
              <w:jc w:val="right"/>
              <w:rPr>
                <w:sz w:val="22"/>
                <w:szCs w:val="22"/>
              </w:rPr>
            </w:pPr>
          </w:p>
        </w:tc>
        <w:tc>
          <w:tcPr>
            <w:tcW w:w="1844" w:type="dxa"/>
            <w:shd w:val="clear" w:color="auto" w:fill="auto"/>
          </w:tcPr>
          <w:p w:rsidR="00602DDE" w:rsidRPr="00602DDE" w:rsidRDefault="00602DDE" w:rsidP="00602DDE">
            <w:pPr>
              <w:tabs>
                <w:tab w:val="left" w:pos="5760"/>
              </w:tabs>
              <w:spacing w:after="120"/>
              <w:jc w:val="right"/>
              <w:rPr>
                <w:sz w:val="22"/>
                <w:szCs w:val="22"/>
              </w:rPr>
            </w:pPr>
            <w:r w:rsidRPr="00602DDE">
              <w:rPr>
                <w:sz w:val="22"/>
                <w:szCs w:val="22"/>
              </w:rPr>
              <w:t>393.000,00</w:t>
            </w:r>
          </w:p>
        </w:tc>
      </w:tr>
      <w:tr w:rsidR="00602DDE" w:rsidRPr="00DF3A18" w:rsidTr="00C90143">
        <w:tc>
          <w:tcPr>
            <w:tcW w:w="829" w:type="dxa"/>
            <w:shd w:val="clear" w:color="auto" w:fill="auto"/>
          </w:tcPr>
          <w:p w:rsidR="00602DDE" w:rsidRPr="00602DDE" w:rsidRDefault="00602DDE" w:rsidP="00602DDE">
            <w:pPr>
              <w:tabs>
                <w:tab w:val="left" w:pos="5760"/>
              </w:tabs>
              <w:spacing w:after="120"/>
              <w:rPr>
                <w:sz w:val="22"/>
                <w:szCs w:val="22"/>
              </w:rPr>
            </w:pPr>
          </w:p>
        </w:tc>
        <w:tc>
          <w:tcPr>
            <w:tcW w:w="1149" w:type="dxa"/>
            <w:shd w:val="clear" w:color="auto" w:fill="auto"/>
          </w:tcPr>
          <w:p w:rsidR="00602DDE" w:rsidRPr="00602DDE" w:rsidRDefault="00602DDE" w:rsidP="00602DDE">
            <w:pPr>
              <w:tabs>
                <w:tab w:val="left" w:pos="5760"/>
              </w:tabs>
              <w:spacing w:after="120"/>
              <w:rPr>
                <w:sz w:val="22"/>
                <w:szCs w:val="22"/>
              </w:rPr>
            </w:pPr>
          </w:p>
        </w:tc>
        <w:tc>
          <w:tcPr>
            <w:tcW w:w="748" w:type="dxa"/>
            <w:shd w:val="clear" w:color="auto" w:fill="auto"/>
          </w:tcPr>
          <w:p w:rsidR="00602DDE" w:rsidRPr="00602DDE" w:rsidRDefault="00602DDE" w:rsidP="00602DDE">
            <w:pPr>
              <w:tabs>
                <w:tab w:val="left" w:pos="5760"/>
              </w:tabs>
              <w:spacing w:after="120"/>
              <w:rPr>
                <w:sz w:val="22"/>
                <w:szCs w:val="22"/>
              </w:rPr>
            </w:pPr>
          </w:p>
        </w:tc>
        <w:tc>
          <w:tcPr>
            <w:tcW w:w="3715" w:type="dxa"/>
            <w:shd w:val="clear" w:color="auto" w:fill="auto"/>
          </w:tcPr>
          <w:p w:rsidR="00602DDE" w:rsidRPr="00602DDE" w:rsidRDefault="00602DDE" w:rsidP="00602DDE">
            <w:pPr>
              <w:tabs>
                <w:tab w:val="left" w:pos="5760"/>
              </w:tabs>
              <w:spacing w:after="120"/>
            </w:pPr>
            <w:r w:rsidRPr="00602DDE">
              <w:rPr>
                <w:b/>
              </w:rPr>
              <w:t>Razem jednostki sektora finansów publicznych</w:t>
            </w:r>
          </w:p>
        </w:tc>
        <w:tc>
          <w:tcPr>
            <w:tcW w:w="1708" w:type="dxa"/>
            <w:shd w:val="clear" w:color="auto" w:fill="auto"/>
          </w:tcPr>
          <w:p w:rsidR="00602DDE" w:rsidRPr="00602DDE" w:rsidRDefault="00602DDE" w:rsidP="00602DDE">
            <w:pPr>
              <w:tabs>
                <w:tab w:val="left" w:pos="5760"/>
              </w:tabs>
              <w:jc w:val="right"/>
              <w:rPr>
                <w:b/>
              </w:rPr>
            </w:pPr>
            <w:r w:rsidRPr="00602DDE">
              <w:rPr>
                <w:b/>
              </w:rPr>
              <w:t>393.000,00</w:t>
            </w:r>
          </w:p>
        </w:tc>
        <w:tc>
          <w:tcPr>
            <w:tcW w:w="1870" w:type="dxa"/>
            <w:shd w:val="clear" w:color="auto" w:fill="auto"/>
          </w:tcPr>
          <w:p w:rsidR="00602DDE" w:rsidRPr="00602DDE" w:rsidRDefault="00602DDE" w:rsidP="00602DDE">
            <w:pPr>
              <w:tabs>
                <w:tab w:val="left" w:pos="5760"/>
              </w:tabs>
              <w:jc w:val="right"/>
              <w:rPr>
                <w:b/>
              </w:rPr>
            </w:pPr>
          </w:p>
        </w:tc>
        <w:tc>
          <w:tcPr>
            <w:tcW w:w="1496" w:type="dxa"/>
            <w:shd w:val="clear" w:color="auto" w:fill="auto"/>
          </w:tcPr>
          <w:p w:rsidR="00602DDE" w:rsidRPr="00602DDE" w:rsidRDefault="00602DDE" w:rsidP="00602DDE">
            <w:pPr>
              <w:tabs>
                <w:tab w:val="left" w:pos="5760"/>
              </w:tabs>
              <w:jc w:val="right"/>
              <w:rPr>
                <w:b/>
              </w:rPr>
            </w:pPr>
            <w:r w:rsidRPr="00602DDE">
              <w:rPr>
                <w:b/>
              </w:rPr>
              <w:t>139.915,45</w:t>
            </w:r>
          </w:p>
        </w:tc>
        <w:tc>
          <w:tcPr>
            <w:tcW w:w="1844" w:type="dxa"/>
            <w:shd w:val="clear" w:color="auto" w:fill="auto"/>
          </w:tcPr>
          <w:p w:rsidR="00602DDE" w:rsidRPr="00602DDE" w:rsidRDefault="00602DDE" w:rsidP="00602DDE">
            <w:pPr>
              <w:tabs>
                <w:tab w:val="left" w:pos="5760"/>
              </w:tabs>
              <w:spacing w:after="120"/>
              <w:jc w:val="right"/>
              <w:rPr>
                <w:b/>
              </w:rPr>
            </w:pPr>
            <w:r w:rsidRPr="00602DDE">
              <w:rPr>
                <w:b/>
              </w:rPr>
              <w:t>532.713,96</w:t>
            </w:r>
          </w:p>
        </w:tc>
      </w:tr>
      <w:tr w:rsidR="00602DDE" w:rsidRPr="00DF3A18" w:rsidTr="00C90143">
        <w:tc>
          <w:tcPr>
            <w:tcW w:w="13359" w:type="dxa"/>
            <w:gridSpan w:val="8"/>
            <w:shd w:val="clear" w:color="auto" w:fill="auto"/>
          </w:tcPr>
          <w:p w:rsidR="00602DDE" w:rsidRPr="00602DDE" w:rsidRDefault="00602DDE" w:rsidP="00602DDE">
            <w:pPr>
              <w:tabs>
                <w:tab w:val="left" w:pos="5760"/>
              </w:tabs>
              <w:spacing w:after="120"/>
              <w:jc w:val="center"/>
              <w:rPr>
                <w:b/>
              </w:rPr>
            </w:pPr>
            <w:r w:rsidRPr="00602DDE">
              <w:rPr>
                <w:b/>
              </w:rPr>
              <w:t>Jednostki nie należące do sektora finansów publicznych</w:t>
            </w:r>
          </w:p>
        </w:tc>
      </w:tr>
      <w:tr w:rsidR="00602DDE" w:rsidRPr="00DF3A18" w:rsidTr="00C90143">
        <w:tc>
          <w:tcPr>
            <w:tcW w:w="829" w:type="dxa"/>
            <w:shd w:val="clear" w:color="auto" w:fill="auto"/>
            <w:vAlign w:val="center"/>
          </w:tcPr>
          <w:p w:rsidR="00602DDE" w:rsidRPr="00602DDE" w:rsidRDefault="00602DDE" w:rsidP="00602DDE">
            <w:pPr>
              <w:jc w:val="center"/>
              <w:rPr>
                <w:sz w:val="22"/>
                <w:szCs w:val="22"/>
              </w:rPr>
            </w:pPr>
            <w:r w:rsidRPr="00602DDE">
              <w:rPr>
                <w:sz w:val="22"/>
                <w:szCs w:val="22"/>
              </w:rPr>
              <w:t>010</w:t>
            </w:r>
          </w:p>
        </w:tc>
        <w:tc>
          <w:tcPr>
            <w:tcW w:w="1149" w:type="dxa"/>
            <w:shd w:val="clear" w:color="auto" w:fill="auto"/>
            <w:vAlign w:val="center"/>
          </w:tcPr>
          <w:p w:rsidR="00602DDE" w:rsidRPr="00602DDE" w:rsidRDefault="00602DDE" w:rsidP="00602DDE">
            <w:pPr>
              <w:jc w:val="center"/>
              <w:rPr>
                <w:sz w:val="22"/>
                <w:szCs w:val="22"/>
              </w:rPr>
            </w:pPr>
            <w:r w:rsidRPr="00602DDE">
              <w:rPr>
                <w:sz w:val="22"/>
                <w:szCs w:val="22"/>
              </w:rPr>
              <w:t>01008</w:t>
            </w:r>
          </w:p>
        </w:tc>
        <w:tc>
          <w:tcPr>
            <w:tcW w:w="748" w:type="dxa"/>
            <w:shd w:val="clear" w:color="auto" w:fill="auto"/>
            <w:vAlign w:val="center"/>
          </w:tcPr>
          <w:p w:rsidR="00602DDE" w:rsidRPr="00602DDE" w:rsidRDefault="00602DDE" w:rsidP="00602DDE">
            <w:pPr>
              <w:jc w:val="center"/>
              <w:rPr>
                <w:sz w:val="22"/>
                <w:szCs w:val="22"/>
              </w:rPr>
            </w:pPr>
            <w:r w:rsidRPr="00602DDE">
              <w:rPr>
                <w:sz w:val="22"/>
                <w:szCs w:val="22"/>
              </w:rPr>
              <w:t>2830</w:t>
            </w:r>
          </w:p>
        </w:tc>
        <w:tc>
          <w:tcPr>
            <w:tcW w:w="3715" w:type="dxa"/>
            <w:shd w:val="clear" w:color="auto" w:fill="auto"/>
          </w:tcPr>
          <w:p w:rsidR="00602DDE" w:rsidRPr="00602DDE" w:rsidRDefault="00602DDE" w:rsidP="00602DDE">
            <w:pPr>
              <w:rPr>
                <w:sz w:val="22"/>
                <w:szCs w:val="22"/>
              </w:rPr>
            </w:pPr>
            <w:r w:rsidRPr="00602DDE">
              <w:rPr>
                <w:rStyle w:val="FontStyle28"/>
                <w:color w:val="auto"/>
                <w:sz w:val="22"/>
                <w:szCs w:val="22"/>
              </w:rPr>
              <w:t>Dofinansowanie działań związanych z bieżącym utrzymaniem wód i urządzeń wodnych,</w:t>
            </w:r>
          </w:p>
        </w:tc>
        <w:tc>
          <w:tcPr>
            <w:tcW w:w="1708" w:type="dxa"/>
            <w:shd w:val="clear" w:color="auto" w:fill="auto"/>
          </w:tcPr>
          <w:p w:rsidR="00602DDE" w:rsidRPr="00602DDE" w:rsidRDefault="00602DDE" w:rsidP="00602DDE">
            <w:pPr>
              <w:tabs>
                <w:tab w:val="left" w:pos="5760"/>
              </w:tabs>
              <w:jc w:val="right"/>
              <w:rPr>
                <w:b/>
                <w:sz w:val="22"/>
                <w:szCs w:val="22"/>
              </w:rPr>
            </w:pPr>
          </w:p>
        </w:tc>
        <w:tc>
          <w:tcPr>
            <w:tcW w:w="1870" w:type="dxa"/>
            <w:shd w:val="clear" w:color="auto" w:fill="auto"/>
          </w:tcPr>
          <w:p w:rsidR="00602DDE" w:rsidRPr="00602DDE" w:rsidRDefault="00602DDE" w:rsidP="00602DDE">
            <w:pPr>
              <w:tabs>
                <w:tab w:val="left" w:pos="5760"/>
              </w:tabs>
              <w:jc w:val="right"/>
              <w:rPr>
                <w:b/>
                <w:sz w:val="22"/>
                <w:szCs w:val="22"/>
              </w:rPr>
            </w:pPr>
          </w:p>
        </w:tc>
        <w:tc>
          <w:tcPr>
            <w:tcW w:w="1496" w:type="dxa"/>
            <w:shd w:val="clear" w:color="auto" w:fill="auto"/>
          </w:tcPr>
          <w:p w:rsidR="00602DDE" w:rsidRPr="00602DDE" w:rsidRDefault="00602DDE" w:rsidP="00602DDE">
            <w:pPr>
              <w:tabs>
                <w:tab w:val="left" w:pos="5760"/>
              </w:tabs>
              <w:jc w:val="right"/>
              <w:rPr>
                <w:sz w:val="22"/>
                <w:szCs w:val="22"/>
              </w:rPr>
            </w:pPr>
            <w:r w:rsidRPr="00602DDE">
              <w:rPr>
                <w:sz w:val="22"/>
                <w:szCs w:val="22"/>
              </w:rPr>
              <w:t>20.000,00</w:t>
            </w:r>
          </w:p>
        </w:tc>
        <w:tc>
          <w:tcPr>
            <w:tcW w:w="1844" w:type="dxa"/>
            <w:shd w:val="clear" w:color="auto" w:fill="auto"/>
          </w:tcPr>
          <w:p w:rsidR="00602DDE" w:rsidRPr="00602DDE" w:rsidRDefault="00602DDE" w:rsidP="00602DDE">
            <w:pPr>
              <w:tabs>
                <w:tab w:val="left" w:pos="5760"/>
              </w:tabs>
              <w:spacing w:after="120"/>
              <w:jc w:val="right"/>
              <w:rPr>
                <w:sz w:val="22"/>
                <w:szCs w:val="22"/>
              </w:rPr>
            </w:pPr>
            <w:r w:rsidRPr="00602DDE">
              <w:rPr>
                <w:sz w:val="22"/>
                <w:szCs w:val="22"/>
              </w:rPr>
              <w:t>20.000,00</w:t>
            </w:r>
          </w:p>
        </w:tc>
      </w:tr>
      <w:tr w:rsidR="00602DDE" w:rsidRPr="00DF3A18" w:rsidTr="00C90143">
        <w:tc>
          <w:tcPr>
            <w:tcW w:w="829" w:type="dxa"/>
            <w:shd w:val="clear" w:color="auto" w:fill="auto"/>
            <w:vAlign w:val="center"/>
          </w:tcPr>
          <w:p w:rsidR="00602DDE" w:rsidRPr="00602DDE" w:rsidRDefault="00602DDE" w:rsidP="00602DDE">
            <w:pPr>
              <w:jc w:val="center"/>
              <w:rPr>
                <w:sz w:val="22"/>
                <w:szCs w:val="22"/>
              </w:rPr>
            </w:pPr>
            <w:r w:rsidRPr="00602DDE">
              <w:rPr>
                <w:sz w:val="22"/>
                <w:szCs w:val="22"/>
              </w:rPr>
              <w:t>852</w:t>
            </w:r>
          </w:p>
        </w:tc>
        <w:tc>
          <w:tcPr>
            <w:tcW w:w="1149" w:type="dxa"/>
            <w:shd w:val="clear" w:color="auto" w:fill="auto"/>
            <w:vAlign w:val="center"/>
          </w:tcPr>
          <w:p w:rsidR="00602DDE" w:rsidRPr="00602DDE" w:rsidRDefault="00602DDE" w:rsidP="00602DDE">
            <w:pPr>
              <w:jc w:val="center"/>
              <w:rPr>
                <w:sz w:val="22"/>
                <w:szCs w:val="22"/>
              </w:rPr>
            </w:pPr>
            <w:r w:rsidRPr="00602DDE">
              <w:rPr>
                <w:sz w:val="22"/>
                <w:szCs w:val="22"/>
              </w:rPr>
              <w:t>85295</w:t>
            </w:r>
          </w:p>
        </w:tc>
        <w:tc>
          <w:tcPr>
            <w:tcW w:w="748" w:type="dxa"/>
            <w:shd w:val="clear" w:color="auto" w:fill="auto"/>
            <w:vAlign w:val="center"/>
          </w:tcPr>
          <w:p w:rsidR="00602DDE" w:rsidRPr="00602DDE" w:rsidRDefault="00602DDE" w:rsidP="00602DDE">
            <w:pPr>
              <w:jc w:val="center"/>
              <w:rPr>
                <w:sz w:val="22"/>
                <w:szCs w:val="22"/>
              </w:rPr>
            </w:pPr>
            <w:r w:rsidRPr="00602DDE">
              <w:rPr>
                <w:sz w:val="22"/>
                <w:szCs w:val="22"/>
              </w:rPr>
              <w:t>2360</w:t>
            </w:r>
          </w:p>
        </w:tc>
        <w:tc>
          <w:tcPr>
            <w:tcW w:w="3715" w:type="dxa"/>
            <w:shd w:val="clear" w:color="auto" w:fill="auto"/>
          </w:tcPr>
          <w:p w:rsidR="00602DDE" w:rsidRPr="00602DDE" w:rsidRDefault="00602DDE" w:rsidP="00602DDE">
            <w:pPr>
              <w:rPr>
                <w:sz w:val="22"/>
                <w:szCs w:val="22"/>
              </w:rPr>
            </w:pPr>
            <w:r w:rsidRPr="00602DDE">
              <w:rPr>
                <w:sz w:val="22"/>
                <w:szCs w:val="22"/>
              </w:rPr>
              <w:t>Wspieranie projektów propagujących integrację społeczności lokalnej</w:t>
            </w:r>
          </w:p>
          <w:p w:rsidR="00602DDE" w:rsidRPr="00602DDE" w:rsidRDefault="00602DDE" w:rsidP="00602DDE">
            <w:pPr>
              <w:rPr>
                <w:sz w:val="22"/>
                <w:szCs w:val="22"/>
              </w:rPr>
            </w:pPr>
          </w:p>
        </w:tc>
        <w:tc>
          <w:tcPr>
            <w:tcW w:w="1708" w:type="dxa"/>
            <w:shd w:val="clear" w:color="auto" w:fill="auto"/>
          </w:tcPr>
          <w:p w:rsidR="00602DDE" w:rsidRPr="00602DDE" w:rsidRDefault="00602DDE" w:rsidP="00602DDE">
            <w:pPr>
              <w:tabs>
                <w:tab w:val="left" w:pos="5760"/>
              </w:tabs>
              <w:jc w:val="right"/>
              <w:rPr>
                <w:b/>
                <w:sz w:val="22"/>
                <w:szCs w:val="22"/>
              </w:rPr>
            </w:pPr>
          </w:p>
        </w:tc>
        <w:tc>
          <w:tcPr>
            <w:tcW w:w="1870" w:type="dxa"/>
            <w:shd w:val="clear" w:color="auto" w:fill="auto"/>
          </w:tcPr>
          <w:p w:rsidR="00602DDE" w:rsidRPr="00602DDE" w:rsidRDefault="00602DDE" w:rsidP="00602DDE">
            <w:pPr>
              <w:tabs>
                <w:tab w:val="left" w:pos="5760"/>
              </w:tabs>
              <w:jc w:val="right"/>
              <w:rPr>
                <w:b/>
                <w:sz w:val="22"/>
                <w:szCs w:val="22"/>
              </w:rPr>
            </w:pPr>
          </w:p>
        </w:tc>
        <w:tc>
          <w:tcPr>
            <w:tcW w:w="1496" w:type="dxa"/>
            <w:shd w:val="clear" w:color="auto" w:fill="auto"/>
          </w:tcPr>
          <w:p w:rsidR="00602DDE" w:rsidRPr="00602DDE" w:rsidRDefault="00602DDE" w:rsidP="00602DDE">
            <w:pPr>
              <w:tabs>
                <w:tab w:val="left" w:pos="5760"/>
              </w:tabs>
              <w:jc w:val="right"/>
              <w:rPr>
                <w:sz w:val="22"/>
                <w:szCs w:val="22"/>
              </w:rPr>
            </w:pPr>
            <w:r w:rsidRPr="00602DDE">
              <w:rPr>
                <w:sz w:val="22"/>
                <w:szCs w:val="22"/>
              </w:rPr>
              <w:t>10.000,00</w:t>
            </w:r>
          </w:p>
        </w:tc>
        <w:tc>
          <w:tcPr>
            <w:tcW w:w="1844" w:type="dxa"/>
            <w:shd w:val="clear" w:color="auto" w:fill="auto"/>
          </w:tcPr>
          <w:p w:rsidR="00602DDE" w:rsidRPr="00602DDE" w:rsidRDefault="00602DDE" w:rsidP="00602DDE">
            <w:pPr>
              <w:tabs>
                <w:tab w:val="left" w:pos="5760"/>
              </w:tabs>
              <w:spacing w:after="120"/>
              <w:jc w:val="right"/>
              <w:rPr>
                <w:sz w:val="22"/>
                <w:szCs w:val="22"/>
              </w:rPr>
            </w:pPr>
            <w:r w:rsidRPr="00602DDE">
              <w:rPr>
                <w:sz w:val="22"/>
                <w:szCs w:val="22"/>
              </w:rPr>
              <w:t>10.000,00</w:t>
            </w:r>
          </w:p>
        </w:tc>
      </w:tr>
      <w:tr w:rsidR="00602DDE" w:rsidRPr="00DF3A18" w:rsidTr="00C90143">
        <w:tc>
          <w:tcPr>
            <w:tcW w:w="829" w:type="dxa"/>
            <w:shd w:val="clear" w:color="auto" w:fill="auto"/>
            <w:vAlign w:val="center"/>
          </w:tcPr>
          <w:p w:rsidR="00602DDE" w:rsidRPr="00602DDE" w:rsidRDefault="00602DDE" w:rsidP="00602DDE">
            <w:pPr>
              <w:jc w:val="center"/>
              <w:rPr>
                <w:sz w:val="22"/>
                <w:szCs w:val="22"/>
              </w:rPr>
            </w:pPr>
            <w:r w:rsidRPr="00602DDE">
              <w:rPr>
                <w:sz w:val="22"/>
                <w:szCs w:val="22"/>
              </w:rPr>
              <w:t>921</w:t>
            </w:r>
          </w:p>
        </w:tc>
        <w:tc>
          <w:tcPr>
            <w:tcW w:w="1149" w:type="dxa"/>
            <w:shd w:val="clear" w:color="auto" w:fill="auto"/>
            <w:vAlign w:val="center"/>
          </w:tcPr>
          <w:p w:rsidR="00602DDE" w:rsidRPr="00602DDE" w:rsidRDefault="00602DDE" w:rsidP="00602DDE">
            <w:pPr>
              <w:jc w:val="center"/>
              <w:rPr>
                <w:sz w:val="22"/>
                <w:szCs w:val="22"/>
              </w:rPr>
            </w:pPr>
            <w:r w:rsidRPr="00602DDE">
              <w:rPr>
                <w:sz w:val="22"/>
                <w:szCs w:val="22"/>
              </w:rPr>
              <w:t>92195</w:t>
            </w:r>
          </w:p>
        </w:tc>
        <w:tc>
          <w:tcPr>
            <w:tcW w:w="748" w:type="dxa"/>
            <w:shd w:val="clear" w:color="auto" w:fill="auto"/>
            <w:vAlign w:val="center"/>
          </w:tcPr>
          <w:p w:rsidR="00602DDE" w:rsidRPr="00602DDE" w:rsidRDefault="00602DDE" w:rsidP="00602DDE">
            <w:pPr>
              <w:jc w:val="center"/>
              <w:rPr>
                <w:sz w:val="22"/>
                <w:szCs w:val="22"/>
              </w:rPr>
            </w:pPr>
            <w:r w:rsidRPr="00602DDE">
              <w:rPr>
                <w:sz w:val="22"/>
                <w:szCs w:val="22"/>
              </w:rPr>
              <w:t>2360</w:t>
            </w:r>
          </w:p>
        </w:tc>
        <w:tc>
          <w:tcPr>
            <w:tcW w:w="3715" w:type="dxa"/>
            <w:shd w:val="clear" w:color="auto" w:fill="auto"/>
          </w:tcPr>
          <w:p w:rsidR="00602DDE" w:rsidRPr="00602DDE" w:rsidRDefault="00602DDE" w:rsidP="00602DDE">
            <w:pPr>
              <w:rPr>
                <w:sz w:val="22"/>
                <w:szCs w:val="22"/>
              </w:rPr>
            </w:pPr>
            <w:r w:rsidRPr="00602DDE">
              <w:rPr>
                <w:sz w:val="22"/>
                <w:szCs w:val="22"/>
              </w:rPr>
              <w:t xml:space="preserve">Działalność na rzecz zachowania dziedzictwa kulturowego i tradycji </w:t>
            </w:r>
          </w:p>
        </w:tc>
        <w:tc>
          <w:tcPr>
            <w:tcW w:w="1708" w:type="dxa"/>
            <w:shd w:val="clear" w:color="auto" w:fill="auto"/>
          </w:tcPr>
          <w:p w:rsidR="00602DDE" w:rsidRPr="00602DDE" w:rsidRDefault="00602DDE" w:rsidP="00602DDE">
            <w:pPr>
              <w:tabs>
                <w:tab w:val="left" w:pos="5760"/>
              </w:tabs>
              <w:jc w:val="right"/>
              <w:rPr>
                <w:b/>
                <w:sz w:val="22"/>
                <w:szCs w:val="22"/>
              </w:rPr>
            </w:pPr>
          </w:p>
        </w:tc>
        <w:tc>
          <w:tcPr>
            <w:tcW w:w="1870" w:type="dxa"/>
            <w:shd w:val="clear" w:color="auto" w:fill="auto"/>
          </w:tcPr>
          <w:p w:rsidR="00602DDE" w:rsidRPr="00602DDE" w:rsidRDefault="00602DDE" w:rsidP="00602DDE">
            <w:pPr>
              <w:tabs>
                <w:tab w:val="left" w:pos="5760"/>
              </w:tabs>
              <w:jc w:val="right"/>
              <w:rPr>
                <w:b/>
                <w:sz w:val="22"/>
                <w:szCs w:val="22"/>
              </w:rPr>
            </w:pPr>
          </w:p>
        </w:tc>
        <w:tc>
          <w:tcPr>
            <w:tcW w:w="1496" w:type="dxa"/>
            <w:shd w:val="clear" w:color="auto" w:fill="auto"/>
          </w:tcPr>
          <w:p w:rsidR="00602DDE" w:rsidRPr="00602DDE" w:rsidRDefault="00602DDE" w:rsidP="00602DDE">
            <w:pPr>
              <w:tabs>
                <w:tab w:val="left" w:pos="5760"/>
              </w:tabs>
              <w:jc w:val="right"/>
              <w:rPr>
                <w:sz w:val="22"/>
                <w:szCs w:val="22"/>
              </w:rPr>
            </w:pPr>
            <w:r w:rsidRPr="00602DDE">
              <w:rPr>
                <w:sz w:val="22"/>
                <w:szCs w:val="22"/>
              </w:rPr>
              <w:t>10.000,00</w:t>
            </w:r>
          </w:p>
        </w:tc>
        <w:tc>
          <w:tcPr>
            <w:tcW w:w="1844" w:type="dxa"/>
            <w:shd w:val="clear" w:color="auto" w:fill="auto"/>
          </w:tcPr>
          <w:p w:rsidR="00602DDE" w:rsidRPr="00602DDE" w:rsidRDefault="00602DDE" w:rsidP="00602DDE">
            <w:pPr>
              <w:tabs>
                <w:tab w:val="left" w:pos="5760"/>
              </w:tabs>
              <w:spacing w:after="120"/>
              <w:jc w:val="right"/>
              <w:rPr>
                <w:sz w:val="22"/>
                <w:szCs w:val="22"/>
              </w:rPr>
            </w:pPr>
            <w:r w:rsidRPr="00602DDE">
              <w:rPr>
                <w:sz w:val="22"/>
                <w:szCs w:val="22"/>
              </w:rPr>
              <w:t>10.000,00</w:t>
            </w:r>
          </w:p>
        </w:tc>
      </w:tr>
      <w:tr w:rsidR="00602DDE" w:rsidRPr="00DF3A18" w:rsidTr="00C90143">
        <w:tc>
          <w:tcPr>
            <w:tcW w:w="829" w:type="dxa"/>
            <w:shd w:val="clear" w:color="auto" w:fill="auto"/>
          </w:tcPr>
          <w:p w:rsidR="00602DDE" w:rsidRPr="00602DDE" w:rsidRDefault="00602DDE" w:rsidP="00602DDE">
            <w:pPr>
              <w:tabs>
                <w:tab w:val="left" w:pos="5760"/>
              </w:tabs>
              <w:rPr>
                <w:sz w:val="22"/>
                <w:szCs w:val="22"/>
              </w:rPr>
            </w:pPr>
          </w:p>
        </w:tc>
        <w:tc>
          <w:tcPr>
            <w:tcW w:w="1149" w:type="dxa"/>
            <w:shd w:val="clear" w:color="auto" w:fill="auto"/>
          </w:tcPr>
          <w:p w:rsidR="00602DDE" w:rsidRPr="00602DDE" w:rsidRDefault="00602DDE" w:rsidP="00602DDE">
            <w:pPr>
              <w:tabs>
                <w:tab w:val="left" w:pos="5760"/>
              </w:tabs>
              <w:rPr>
                <w:sz w:val="22"/>
                <w:szCs w:val="22"/>
              </w:rPr>
            </w:pPr>
          </w:p>
        </w:tc>
        <w:tc>
          <w:tcPr>
            <w:tcW w:w="748" w:type="dxa"/>
            <w:shd w:val="clear" w:color="auto" w:fill="auto"/>
          </w:tcPr>
          <w:p w:rsidR="00602DDE" w:rsidRPr="00602DDE" w:rsidRDefault="00602DDE" w:rsidP="00602DDE">
            <w:pPr>
              <w:tabs>
                <w:tab w:val="left" w:pos="5760"/>
              </w:tabs>
              <w:rPr>
                <w:sz w:val="22"/>
                <w:szCs w:val="22"/>
              </w:rPr>
            </w:pPr>
          </w:p>
        </w:tc>
        <w:tc>
          <w:tcPr>
            <w:tcW w:w="3715" w:type="dxa"/>
            <w:shd w:val="clear" w:color="auto" w:fill="auto"/>
          </w:tcPr>
          <w:p w:rsidR="00602DDE" w:rsidRPr="00602DDE" w:rsidRDefault="00602DDE" w:rsidP="00602DDE">
            <w:pPr>
              <w:rPr>
                <w:b/>
              </w:rPr>
            </w:pPr>
            <w:r w:rsidRPr="00602DDE">
              <w:rPr>
                <w:b/>
              </w:rPr>
              <w:t>Razem jednostki nie należące do sektora finansów publicznych</w:t>
            </w:r>
          </w:p>
        </w:tc>
        <w:tc>
          <w:tcPr>
            <w:tcW w:w="1708" w:type="dxa"/>
            <w:shd w:val="clear" w:color="auto" w:fill="auto"/>
          </w:tcPr>
          <w:p w:rsidR="00602DDE" w:rsidRPr="00602DDE" w:rsidRDefault="00602DDE" w:rsidP="00602DDE">
            <w:pPr>
              <w:tabs>
                <w:tab w:val="left" w:pos="5760"/>
              </w:tabs>
              <w:jc w:val="right"/>
              <w:rPr>
                <w:b/>
              </w:rPr>
            </w:pPr>
          </w:p>
        </w:tc>
        <w:tc>
          <w:tcPr>
            <w:tcW w:w="1870" w:type="dxa"/>
            <w:shd w:val="clear" w:color="auto" w:fill="auto"/>
          </w:tcPr>
          <w:p w:rsidR="00602DDE" w:rsidRPr="00602DDE" w:rsidRDefault="00602DDE" w:rsidP="00602DDE">
            <w:pPr>
              <w:tabs>
                <w:tab w:val="left" w:pos="5760"/>
              </w:tabs>
              <w:jc w:val="right"/>
              <w:rPr>
                <w:b/>
              </w:rPr>
            </w:pPr>
          </w:p>
        </w:tc>
        <w:tc>
          <w:tcPr>
            <w:tcW w:w="1496" w:type="dxa"/>
            <w:shd w:val="clear" w:color="auto" w:fill="auto"/>
          </w:tcPr>
          <w:p w:rsidR="00602DDE" w:rsidRPr="00602DDE" w:rsidRDefault="00602DDE" w:rsidP="00602DDE">
            <w:pPr>
              <w:tabs>
                <w:tab w:val="left" w:pos="5760"/>
              </w:tabs>
              <w:jc w:val="right"/>
              <w:rPr>
                <w:b/>
              </w:rPr>
            </w:pPr>
            <w:r w:rsidRPr="00602DDE">
              <w:rPr>
                <w:b/>
              </w:rPr>
              <w:t>40.000,00</w:t>
            </w:r>
          </w:p>
        </w:tc>
        <w:tc>
          <w:tcPr>
            <w:tcW w:w="1844" w:type="dxa"/>
            <w:shd w:val="clear" w:color="auto" w:fill="auto"/>
          </w:tcPr>
          <w:p w:rsidR="00602DDE" w:rsidRPr="00602DDE" w:rsidRDefault="00602DDE" w:rsidP="00602DDE">
            <w:pPr>
              <w:tabs>
                <w:tab w:val="left" w:pos="5760"/>
              </w:tabs>
              <w:spacing w:after="120"/>
              <w:jc w:val="right"/>
            </w:pPr>
            <w:r w:rsidRPr="00602DDE">
              <w:t>40.000,00</w:t>
            </w:r>
          </w:p>
        </w:tc>
      </w:tr>
      <w:tr w:rsidR="00602DDE" w:rsidRPr="00DF3A18" w:rsidTr="00C90143">
        <w:tc>
          <w:tcPr>
            <w:tcW w:w="829" w:type="dxa"/>
            <w:shd w:val="clear" w:color="auto" w:fill="auto"/>
          </w:tcPr>
          <w:p w:rsidR="00602DDE" w:rsidRPr="00602DDE" w:rsidRDefault="00602DDE" w:rsidP="00602DDE">
            <w:pPr>
              <w:tabs>
                <w:tab w:val="left" w:pos="5760"/>
              </w:tabs>
              <w:rPr>
                <w:sz w:val="22"/>
                <w:szCs w:val="22"/>
              </w:rPr>
            </w:pPr>
          </w:p>
        </w:tc>
        <w:tc>
          <w:tcPr>
            <w:tcW w:w="1149" w:type="dxa"/>
            <w:shd w:val="clear" w:color="auto" w:fill="auto"/>
          </w:tcPr>
          <w:p w:rsidR="00602DDE" w:rsidRPr="00602DDE" w:rsidRDefault="00602DDE" w:rsidP="00602DDE">
            <w:pPr>
              <w:tabs>
                <w:tab w:val="left" w:pos="5760"/>
              </w:tabs>
              <w:rPr>
                <w:sz w:val="22"/>
                <w:szCs w:val="22"/>
              </w:rPr>
            </w:pPr>
          </w:p>
        </w:tc>
        <w:tc>
          <w:tcPr>
            <w:tcW w:w="748" w:type="dxa"/>
            <w:shd w:val="clear" w:color="auto" w:fill="auto"/>
          </w:tcPr>
          <w:p w:rsidR="00602DDE" w:rsidRPr="00602DDE" w:rsidRDefault="00602DDE" w:rsidP="00602DDE">
            <w:pPr>
              <w:tabs>
                <w:tab w:val="left" w:pos="5760"/>
              </w:tabs>
              <w:rPr>
                <w:sz w:val="22"/>
                <w:szCs w:val="22"/>
              </w:rPr>
            </w:pPr>
          </w:p>
        </w:tc>
        <w:tc>
          <w:tcPr>
            <w:tcW w:w="3715" w:type="dxa"/>
            <w:shd w:val="clear" w:color="auto" w:fill="auto"/>
          </w:tcPr>
          <w:p w:rsidR="00602DDE" w:rsidRPr="00602DDE" w:rsidRDefault="00602DDE" w:rsidP="00602DDE">
            <w:pPr>
              <w:tabs>
                <w:tab w:val="left" w:pos="5760"/>
              </w:tabs>
            </w:pPr>
            <w:r w:rsidRPr="00602DDE">
              <w:rPr>
                <w:b/>
              </w:rPr>
              <w:t>OGÓŁEM</w:t>
            </w:r>
          </w:p>
        </w:tc>
        <w:tc>
          <w:tcPr>
            <w:tcW w:w="1708" w:type="dxa"/>
            <w:shd w:val="clear" w:color="auto" w:fill="auto"/>
          </w:tcPr>
          <w:p w:rsidR="00602DDE" w:rsidRPr="00602DDE" w:rsidRDefault="00602DDE" w:rsidP="00602DDE">
            <w:pPr>
              <w:tabs>
                <w:tab w:val="left" w:pos="5760"/>
              </w:tabs>
              <w:jc w:val="right"/>
              <w:rPr>
                <w:b/>
              </w:rPr>
            </w:pPr>
            <w:r w:rsidRPr="00602DDE">
              <w:rPr>
                <w:b/>
              </w:rPr>
              <w:t>393.000,00</w:t>
            </w:r>
          </w:p>
        </w:tc>
        <w:tc>
          <w:tcPr>
            <w:tcW w:w="1870" w:type="dxa"/>
            <w:shd w:val="clear" w:color="auto" w:fill="auto"/>
          </w:tcPr>
          <w:p w:rsidR="00602DDE" w:rsidRPr="00602DDE" w:rsidRDefault="00602DDE" w:rsidP="00602DDE">
            <w:pPr>
              <w:tabs>
                <w:tab w:val="left" w:pos="5760"/>
              </w:tabs>
              <w:jc w:val="right"/>
              <w:rPr>
                <w:b/>
              </w:rPr>
            </w:pPr>
          </w:p>
        </w:tc>
        <w:tc>
          <w:tcPr>
            <w:tcW w:w="1496" w:type="dxa"/>
            <w:shd w:val="clear" w:color="auto" w:fill="auto"/>
          </w:tcPr>
          <w:p w:rsidR="00602DDE" w:rsidRPr="00602DDE" w:rsidRDefault="00602DDE" w:rsidP="00602DDE">
            <w:pPr>
              <w:tabs>
                <w:tab w:val="left" w:pos="5760"/>
              </w:tabs>
              <w:jc w:val="right"/>
              <w:rPr>
                <w:b/>
              </w:rPr>
            </w:pPr>
            <w:r w:rsidRPr="00602DDE">
              <w:rPr>
                <w:b/>
              </w:rPr>
              <w:t>179.915,45</w:t>
            </w:r>
          </w:p>
        </w:tc>
        <w:tc>
          <w:tcPr>
            <w:tcW w:w="1844" w:type="dxa"/>
            <w:shd w:val="clear" w:color="auto" w:fill="auto"/>
          </w:tcPr>
          <w:p w:rsidR="00602DDE" w:rsidRPr="00527DB3" w:rsidRDefault="00602DDE" w:rsidP="00602DDE">
            <w:pPr>
              <w:tabs>
                <w:tab w:val="left" w:pos="5760"/>
              </w:tabs>
              <w:spacing w:after="120"/>
              <w:jc w:val="right"/>
              <w:rPr>
                <w:b/>
              </w:rPr>
            </w:pPr>
            <w:r w:rsidRPr="00527DB3">
              <w:rPr>
                <w:b/>
              </w:rPr>
              <w:t>572.713,96</w:t>
            </w:r>
          </w:p>
        </w:tc>
      </w:tr>
    </w:tbl>
    <w:p w:rsidR="00DF3A18" w:rsidRPr="00DF3A18" w:rsidRDefault="00DF3A18" w:rsidP="00DF3A18">
      <w:pPr>
        <w:rPr>
          <w:b/>
          <w:color w:val="FF0000"/>
        </w:rPr>
        <w:sectPr w:rsidR="00DF3A18" w:rsidRPr="00DF3A18" w:rsidSect="00C90143">
          <w:pgSz w:w="16838" w:h="11906" w:orient="landscape"/>
          <w:pgMar w:top="567" w:right="1418" w:bottom="1418" w:left="1418" w:header="709" w:footer="709" w:gutter="624"/>
          <w:cols w:space="708"/>
          <w:docGrid w:linePitch="360"/>
        </w:sectPr>
      </w:pPr>
    </w:p>
    <w:p w:rsidR="00DF3A18" w:rsidRPr="00DF3A18" w:rsidRDefault="00DF3A18" w:rsidP="00DF3A18">
      <w:pPr>
        <w:rPr>
          <w:b/>
          <w:color w:val="FF0000"/>
        </w:rPr>
      </w:pPr>
      <w:r w:rsidRPr="00DF3A18">
        <w:rPr>
          <w:b/>
          <w:color w:val="FF0000"/>
        </w:rPr>
        <w:lastRenderedPageBreak/>
        <w:t xml:space="preserve">                                          </w:t>
      </w:r>
    </w:p>
    <w:p w:rsidR="00DF3A18" w:rsidRPr="00386D3E" w:rsidRDefault="00DF3A18" w:rsidP="00DF3A18">
      <w:pPr>
        <w:rPr>
          <w:b/>
        </w:rPr>
      </w:pPr>
      <w:r w:rsidRPr="00DF3A18">
        <w:rPr>
          <w:b/>
          <w:color w:val="FF0000"/>
        </w:rPr>
        <w:t xml:space="preserve">                                                                                                            </w:t>
      </w:r>
      <w:r w:rsidRPr="00386D3E">
        <w:rPr>
          <w:b/>
        </w:rPr>
        <w:t>Załącznik Nr 9</w:t>
      </w:r>
    </w:p>
    <w:p w:rsidR="00DF3A18" w:rsidRPr="00386D3E" w:rsidRDefault="00DF3A18" w:rsidP="00DF3A18">
      <w:pPr>
        <w:rPr>
          <w:b/>
        </w:rPr>
      </w:pPr>
      <w:r w:rsidRPr="00386D3E">
        <w:rPr>
          <w:b/>
        </w:rPr>
        <w:t xml:space="preserve">                                                                                                            do Zarządzenia</w:t>
      </w:r>
      <w:r w:rsidR="00463A8F" w:rsidRPr="00386D3E">
        <w:rPr>
          <w:b/>
        </w:rPr>
        <w:t xml:space="preserve"> Nr </w:t>
      </w:r>
      <w:r w:rsidR="00692F46">
        <w:rPr>
          <w:b/>
        </w:rPr>
        <w:t>21/2016</w:t>
      </w:r>
    </w:p>
    <w:p w:rsidR="00DF3A18" w:rsidRPr="00386D3E" w:rsidRDefault="00DF3A18" w:rsidP="00DF3A18">
      <w:pPr>
        <w:rPr>
          <w:b/>
        </w:rPr>
      </w:pPr>
      <w:r w:rsidRPr="00386D3E">
        <w:rPr>
          <w:b/>
        </w:rPr>
        <w:t xml:space="preserve">                                                                                                            Wójta Gminy Przasnysz</w:t>
      </w:r>
    </w:p>
    <w:p w:rsidR="00DF3A18" w:rsidRPr="00386D3E" w:rsidRDefault="00DF3A18" w:rsidP="00DF3A18">
      <w:pPr>
        <w:rPr>
          <w:b/>
        </w:rPr>
      </w:pPr>
      <w:r w:rsidRPr="00386D3E">
        <w:rPr>
          <w:b/>
        </w:rPr>
        <w:t xml:space="preserve">                                                                                                             z dni</w:t>
      </w:r>
      <w:r w:rsidR="00692F46">
        <w:rPr>
          <w:b/>
        </w:rPr>
        <w:t>a 15</w:t>
      </w:r>
      <w:r w:rsidR="00463A8F" w:rsidRPr="00386D3E">
        <w:rPr>
          <w:b/>
        </w:rPr>
        <w:t xml:space="preserve"> marca 2016 </w:t>
      </w:r>
      <w:r w:rsidRPr="00386D3E">
        <w:rPr>
          <w:b/>
        </w:rPr>
        <w:t>r.</w:t>
      </w:r>
    </w:p>
    <w:p w:rsidR="00DF3A18" w:rsidRPr="00386D3E" w:rsidRDefault="00DF3A18" w:rsidP="00DF3A18"/>
    <w:p w:rsidR="00DF3A18" w:rsidRPr="00386D3E" w:rsidRDefault="00DF3A18" w:rsidP="00DF3A18">
      <w:pPr>
        <w:rPr>
          <w:b/>
        </w:rPr>
      </w:pPr>
      <w:r w:rsidRPr="00386D3E">
        <w:rPr>
          <w:b/>
        </w:rPr>
        <w:t xml:space="preserve">                                                                                                         </w:t>
      </w:r>
    </w:p>
    <w:p w:rsidR="00DF3A18" w:rsidRPr="00386D3E" w:rsidRDefault="00DF3A18" w:rsidP="00DF3A18">
      <w:pPr>
        <w:jc w:val="both"/>
      </w:pPr>
      <w:r w:rsidRPr="00386D3E">
        <w:t>ZESTAWIENIE DOCHODÓW Z TYTUŁU WYDAWANIA ZEZWOLEŃ NA SPRZEDAŻ NAPOJÓW ALKOHOLOWYCH  ORAZ WYDATKÓW NA REALIZACJĘ ZADAŃ OKREŚLONYCH W GMINNYM PROGRAMIE PROFILAKTYKI I ROZWIĄZYWANIA PROBLEMÓW ALKOHOLOWYCH I W GMINNYM PROGRAMIE PR</w:t>
      </w:r>
      <w:r w:rsidR="00386D3E" w:rsidRPr="00386D3E">
        <w:t>ZECIWDZIAŁANIA NARKOMANII W 2015</w:t>
      </w:r>
      <w:r w:rsidRPr="00386D3E">
        <w:t xml:space="preserve"> ROKU</w:t>
      </w:r>
    </w:p>
    <w:p w:rsidR="00DF3A18" w:rsidRPr="00386D3E" w:rsidRDefault="00DF3A18" w:rsidP="00DF3A18"/>
    <w:p w:rsidR="00DF3A18" w:rsidRPr="00DF3A18" w:rsidRDefault="00DF3A18" w:rsidP="00DF3A18">
      <w:pPr>
        <w:rPr>
          <w:color w:val="FF0000"/>
          <w:sz w:val="28"/>
          <w:szCs w:val="28"/>
        </w:rPr>
      </w:pPr>
    </w:p>
    <w:tbl>
      <w:tblPr>
        <w:tblW w:w="1020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748"/>
        <w:gridCol w:w="748"/>
        <w:gridCol w:w="4060"/>
        <w:gridCol w:w="1440"/>
        <w:gridCol w:w="1606"/>
        <w:gridCol w:w="935"/>
        <w:gridCol w:w="13"/>
      </w:tblGrid>
      <w:tr w:rsidR="00DF3A18" w:rsidRPr="00DF3A18" w:rsidTr="00C90143">
        <w:trPr>
          <w:trHeight w:val="1100"/>
        </w:trPr>
        <w:tc>
          <w:tcPr>
            <w:tcW w:w="658" w:type="dxa"/>
          </w:tcPr>
          <w:p w:rsidR="00DF3A18" w:rsidRPr="001C745B" w:rsidRDefault="00DF3A18" w:rsidP="00C90143">
            <w:pPr>
              <w:pStyle w:val="Nagwek1"/>
              <w:jc w:val="center"/>
            </w:pPr>
            <w:r w:rsidRPr="001C745B">
              <w:t>Dział</w:t>
            </w:r>
          </w:p>
        </w:tc>
        <w:tc>
          <w:tcPr>
            <w:tcW w:w="748" w:type="dxa"/>
          </w:tcPr>
          <w:p w:rsidR="00DF3A18" w:rsidRPr="001C745B" w:rsidRDefault="00DF3A18" w:rsidP="00C90143">
            <w:pPr>
              <w:jc w:val="center"/>
              <w:rPr>
                <w:b/>
                <w:bCs/>
              </w:rPr>
            </w:pPr>
            <w:r w:rsidRPr="001C745B">
              <w:rPr>
                <w:b/>
                <w:bCs/>
              </w:rPr>
              <w:t>Rozdz.</w:t>
            </w:r>
          </w:p>
        </w:tc>
        <w:tc>
          <w:tcPr>
            <w:tcW w:w="748" w:type="dxa"/>
          </w:tcPr>
          <w:p w:rsidR="00DF3A18" w:rsidRPr="001C745B" w:rsidRDefault="00DF3A18" w:rsidP="00C90143">
            <w:pPr>
              <w:jc w:val="center"/>
              <w:rPr>
                <w:b/>
                <w:bCs/>
              </w:rPr>
            </w:pPr>
            <w:r w:rsidRPr="001C745B">
              <w:rPr>
                <w:b/>
                <w:bCs/>
              </w:rPr>
              <w:t>§</w:t>
            </w:r>
          </w:p>
        </w:tc>
        <w:tc>
          <w:tcPr>
            <w:tcW w:w="4060" w:type="dxa"/>
          </w:tcPr>
          <w:p w:rsidR="00DF3A18" w:rsidRPr="001C745B" w:rsidRDefault="00DF3A18" w:rsidP="00C90143">
            <w:pPr>
              <w:pStyle w:val="Nagwek1"/>
              <w:jc w:val="center"/>
            </w:pPr>
            <w:r w:rsidRPr="001C745B">
              <w:t xml:space="preserve">Treść </w:t>
            </w:r>
          </w:p>
        </w:tc>
        <w:tc>
          <w:tcPr>
            <w:tcW w:w="1440" w:type="dxa"/>
          </w:tcPr>
          <w:p w:rsidR="00DF3A18" w:rsidRPr="001C745B" w:rsidRDefault="00DF3A18" w:rsidP="00C90143">
            <w:pPr>
              <w:rPr>
                <w:b/>
                <w:bCs/>
              </w:rPr>
            </w:pPr>
            <w:r w:rsidRPr="001C745B">
              <w:rPr>
                <w:b/>
                <w:bCs/>
              </w:rPr>
              <w:t xml:space="preserve"> Plan </w:t>
            </w:r>
          </w:p>
          <w:p w:rsidR="00DF3A18" w:rsidRPr="001C745B" w:rsidRDefault="00386D3E" w:rsidP="00C90143">
            <w:pPr>
              <w:pStyle w:val="Nagwek1"/>
              <w:jc w:val="center"/>
            </w:pPr>
            <w:r w:rsidRPr="001C745B">
              <w:rPr>
                <w:bCs w:val="0"/>
              </w:rPr>
              <w:t xml:space="preserve">2015 </w:t>
            </w:r>
            <w:r w:rsidR="00DF3A18" w:rsidRPr="001C745B">
              <w:rPr>
                <w:bCs w:val="0"/>
              </w:rPr>
              <w:t>rok</w:t>
            </w:r>
          </w:p>
        </w:tc>
        <w:tc>
          <w:tcPr>
            <w:tcW w:w="1606" w:type="dxa"/>
          </w:tcPr>
          <w:p w:rsidR="00DF3A18" w:rsidRPr="001C745B" w:rsidRDefault="00DF3A18" w:rsidP="00C90143">
            <w:pPr>
              <w:jc w:val="center"/>
              <w:rPr>
                <w:b/>
                <w:bCs/>
              </w:rPr>
            </w:pPr>
            <w:r w:rsidRPr="001C745B">
              <w:rPr>
                <w:b/>
                <w:bCs/>
              </w:rPr>
              <w:t xml:space="preserve">Wykonanie </w:t>
            </w:r>
          </w:p>
          <w:p w:rsidR="00DF3A18" w:rsidRPr="001C745B" w:rsidRDefault="00386D3E" w:rsidP="00C90143">
            <w:pPr>
              <w:jc w:val="center"/>
              <w:rPr>
                <w:b/>
                <w:bCs/>
              </w:rPr>
            </w:pPr>
            <w:r w:rsidRPr="001C745B">
              <w:rPr>
                <w:b/>
              </w:rPr>
              <w:t>za  2015</w:t>
            </w:r>
            <w:r w:rsidR="00DF3A18" w:rsidRPr="001C745B">
              <w:rPr>
                <w:b/>
              </w:rPr>
              <w:t xml:space="preserve"> rok</w:t>
            </w:r>
          </w:p>
        </w:tc>
        <w:tc>
          <w:tcPr>
            <w:tcW w:w="948" w:type="dxa"/>
            <w:gridSpan w:val="2"/>
          </w:tcPr>
          <w:p w:rsidR="00DF3A18" w:rsidRPr="001C745B" w:rsidRDefault="00DF3A18" w:rsidP="00C90143">
            <w:pPr>
              <w:jc w:val="center"/>
              <w:rPr>
                <w:b/>
                <w:bCs/>
              </w:rPr>
            </w:pPr>
            <w:r w:rsidRPr="001C745B">
              <w:rPr>
                <w:b/>
                <w:bCs/>
              </w:rPr>
              <w:t>%</w:t>
            </w:r>
          </w:p>
        </w:tc>
      </w:tr>
      <w:tr w:rsidR="00DF3A18" w:rsidRPr="00DF3A18" w:rsidTr="00C90143">
        <w:trPr>
          <w:trHeight w:val="215"/>
        </w:trPr>
        <w:tc>
          <w:tcPr>
            <w:tcW w:w="658" w:type="dxa"/>
          </w:tcPr>
          <w:p w:rsidR="00DF3A18" w:rsidRPr="001C745B" w:rsidRDefault="00DF3A18" w:rsidP="00C90143">
            <w:pPr>
              <w:pStyle w:val="Nagwek1"/>
              <w:jc w:val="center"/>
              <w:rPr>
                <w:sz w:val="16"/>
                <w:szCs w:val="16"/>
              </w:rPr>
            </w:pPr>
            <w:r w:rsidRPr="001C745B">
              <w:rPr>
                <w:sz w:val="16"/>
                <w:szCs w:val="16"/>
              </w:rPr>
              <w:t>1</w:t>
            </w:r>
          </w:p>
        </w:tc>
        <w:tc>
          <w:tcPr>
            <w:tcW w:w="748" w:type="dxa"/>
          </w:tcPr>
          <w:p w:rsidR="00DF3A18" w:rsidRPr="001C745B" w:rsidRDefault="00DF3A18" w:rsidP="00C90143">
            <w:pPr>
              <w:jc w:val="center"/>
              <w:rPr>
                <w:b/>
                <w:bCs/>
                <w:sz w:val="16"/>
                <w:szCs w:val="16"/>
              </w:rPr>
            </w:pPr>
            <w:r w:rsidRPr="001C745B">
              <w:rPr>
                <w:b/>
                <w:bCs/>
                <w:sz w:val="16"/>
                <w:szCs w:val="16"/>
              </w:rPr>
              <w:t>2</w:t>
            </w:r>
          </w:p>
        </w:tc>
        <w:tc>
          <w:tcPr>
            <w:tcW w:w="748" w:type="dxa"/>
          </w:tcPr>
          <w:p w:rsidR="00DF3A18" w:rsidRPr="001C745B" w:rsidRDefault="00DF3A18" w:rsidP="00C90143">
            <w:pPr>
              <w:jc w:val="center"/>
              <w:rPr>
                <w:b/>
                <w:bCs/>
                <w:sz w:val="16"/>
                <w:szCs w:val="16"/>
              </w:rPr>
            </w:pPr>
            <w:r w:rsidRPr="001C745B">
              <w:rPr>
                <w:b/>
                <w:bCs/>
                <w:sz w:val="16"/>
                <w:szCs w:val="16"/>
              </w:rPr>
              <w:t>3</w:t>
            </w:r>
          </w:p>
        </w:tc>
        <w:tc>
          <w:tcPr>
            <w:tcW w:w="4060" w:type="dxa"/>
          </w:tcPr>
          <w:p w:rsidR="00DF3A18" w:rsidRPr="001C745B" w:rsidRDefault="00DF3A18" w:rsidP="00C90143">
            <w:pPr>
              <w:pStyle w:val="Nagwek1"/>
              <w:jc w:val="center"/>
              <w:rPr>
                <w:sz w:val="16"/>
                <w:szCs w:val="16"/>
              </w:rPr>
            </w:pPr>
            <w:r w:rsidRPr="001C745B">
              <w:rPr>
                <w:sz w:val="16"/>
                <w:szCs w:val="16"/>
              </w:rPr>
              <w:t>4</w:t>
            </w:r>
          </w:p>
        </w:tc>
        <w:tc>
          <w:tcPr>
            <w:tcW w:w="1440" w:type="dxa"/>
          </w:tcPr>
          <w:p w:rsidR="00DF3A18" w:rsidRPr="001C745B" w:rsidRDefault="00DF3A18" w:rsidP="00C90143">
            <w:pPr>
              <w:jc w:val="center"/>
              <w:rPr>
                <w:b/>
                <w:bCs/>
                <w:sz w:val="16"/>
                <w:szCs w:val="16"/>
              </w:rPr>
            </w:pPr>
            <w:r w:rsidRPr="001C745B">
              <w:rPr>
                <w:b/>
                <w:bCs/>
                <w:sz w:val="16"/>
                <w:szCs w:val="16"/>
              </w:rPr>
              <w:t>5</w:t>
            </w:r>
          </w:p>
        </w:tc>
        <w:tc>
          <w:tcPr>
            <w:tcW w:w="1606" w:type="dxa"/>
          </w:tcPr>
          <w:p w:rsidR="00DF3A18" w:rsidRPr="001C745B" w:rsidRDefault="00DF3A18" w:rsidP="00C90143">
            <w:pPr>
              <w:jc w:val="center"/>
              <w:rPr>
                <w:b/>
                <w:bCs/>
                <w:sz w:val="16"/>
                <w:szCs w:val="16"/>
              </w:rPr>
            </w:pPr>
            <w:r w:rsidRPr="001C745B">
              <w:rPr>
                <w:b/>
                <w:bCs/>
                <w:sz w:val="16"/>
                <w:szCs w:val="16"/>
              </w:rPr>
              <w:t>6</w:t>
            </w:r>
          </w:p>
        </w:tc>
        <w:tc>
          <w:tcPr>
            <w:tcW w:w="948" w:type="dxa"/>
            <w:gridSpan w:val="2"/>
          </w:tcPr>
          <w:p w:rsidR="00DF3A18" w:rsidRPr="001C745B" w:rsidRDefault="00DF3A18" w:rsidP="00C90143">
            <w:pPr>
              <w:jc w:val="center"/>
              <w:rPr>
                <w:b/>
                <w:bCs/>
                <w:sz w:val="16"/>
                <w:szCs w:val="16"/>
              </w:rPr>
            </w:pPr>
            <w:r w:rsidRPr="001C745B">
              <w:rPr>
                <w:b/>
                <w:bCs/>
                <w:sz w:val="16"/>
                <w:szCs w:val="16"/>
              </w:rPr>
              <w:t>7</w:t>
            </w:r>
          </w:p>
        </w:tc>
      </w:tr>
      <w:tr w:rsidR="00DF3A18" w:rsidRPr="00DF3A18" w:rsidTr="00C90143">
        <w:trPr>
          <w:trHeight w:val="215"/>
        </w:trPr>
        <w:tc>
          <w:tcPr>
            <w:tcW w:w="658" w:type="dxa"/>
          </w:tcPr>
          <w:p w:rsidR="00DF3A18" w:rsidRPr="001C745B" w:rsidRDefault="00DF3A18" w:rsidP="00C90143">
            <w:pPr>
              <w:pStyle w:val="Nagwek1"/>
              <w:jc w:val="center"/>
              <w:rPr>
                <w:sz w:val="16"/>
                <w:szCs w:val="16"/>
              </w:rPr>
            </w:pPr>
          </w:p>
        </w:tc>
        <w:tc>
          <w:tcPr>
            <w:tcW w:w="748" w:type="dxa"/>
          </w:tcPr>
          <w:p w:rsidR="00DF3A18" w:rsidRPr="001C745B" w:rsidRDefault="00DF3A18" w:rsidP="00C90143">
            <w:pPr>
              <w:jc w:val="center"/>
              <w:rPr>
                <w:b/>
                <w:bCs/>
                <w:sz w:val="16"/>
                <w:szCs w:val="16"/>
              </w:rPr>
            </w:pPr>
          </w:p>
        </w:tc>
        <w:tc>
          <w:tcPr>
            <w:tcW w:w="748" w:type="dxa"/>
          </w:tcPr>
          <w:p w:rsidR="00DF3A18" w:rsidRPr="001C745B" w:rsidRDefault="00DF3A18" w:rsidP="00C90143">
            <w:pPr>
              <w:jc w:val="center"/>
              <w:rPr>
                <w:b/>
                <w:bCs/>
                <w:sz w:val="16"/>
                <w:szCs w:val="16"/>
              </w:rPr>
            </w:pPr>
          </w:p>
        </w:tc>
        <w:tc>
          <w:tcPr>
            <w:tcW w:w="4060" w:type="dxa"/>
          </w:tcPr>
          <w:p w:rsidR="00DF3A18" w:rsidRPr="001C745B" w:rsidRDefault="00DF3A18" w:rsidP="00C90143">
            <w:pPr>
              <w:pStyle w:val="Nagwek1"/>
              <w:jc w:val="center"/>
            </w:pPr>
            <w:r w:rsidRPr="001C745B">
              <w:t>DOCHODY</w:t>
            </w:r>
          </w:p>
        </w:tc>
        <w:tc>
          <w:tcPr>
            <w:tcW w:w="1440" w:type="dxa"/>
          </w:tcPr>
          <w:p w:rsidR="00DF3A18" w:rsidRPr="001C745B" w:rsidRDefault="00DF3A18" w:rsidP="00C90143">
            <w:pPr>
              <w:jc w:val="center"/>
              <w:rPr>
                <w:b/>
                <w:bCs/>
                <w:sz w:val="16"/>
                <w:szCs w:val="16"/>
              </w:rPr>
            </w:pPr>
          </w:p>
        </w:tc>
        <w:tc>
          <w:tcPr>
            <w:tcW w:w="1606" w:type="dxa"/>
          </w:tcPr>
          <w:p w:rsidR="00DF3A18" w:rsidRPr="001C745B" w:rsidRDefault="00DF3A18" w:rsidP="00C90143">
            <w:pPr>
              <w:jc w:val="center"/>
              <w:rPr>
                <w:b/>
                <w:bCs/>
                <w:sz w:val="16"/>
                <w:szCs w:val="16"/>
              </w:rPr>
            </w:pPr>
          </w:p>
        </w:tc>
        <w:tc>
          <w:tcPr>
            <w:tcW w:w="948" w:type="dxa"/>
            <w:gridSpan w:val="2"/>
          </w:tcPr>
          <w:p w:rsidR="00DF3A18" w:rsidRPr="001C745B" w:rsidRDefault="00DF3A18" w:rsidP="00C90143">
            <w:pPr>
              <w:jc w:val="center"/>
              <w:rPr>
                <w:b/>
                <w:bCs/>
                <w:sz w:val="16"/>
                <w:szCs w:val="16"/>
              </w:rPr>
            </w:pPr>
          </w:p>
        </w:tc>
      </w:tr>
      <w:tr w:rsidR="001C745B" w:rsidRPr="001C745B" w:rsidTr="00C90143">
        <w:trPr>
          <w:gridAfter w:val="1"/>
          <w:wAfter w:w="13" w:type="dxa"/>
        </w:trPr>
        <w:tc>
          <w:tcPr>
            <w:tcW w:w="658" w:type="dxa"/>
          </w:tcPr>
          <w:p w:rsidR="001C745B" w:rsidRPr="001C745B" w:rsidRDefault="001C745B" w:rsidP="001C745B">
            <w:pPr>
              <w:pStyle w:val="Tekstpodstawowy"/>
              <w:jc w:val="right"/>
              <w:rPr>
                <w:i/>
                <w:iCs/>
              </w:rPr>
            </w:pPr>
            <w:r w:rsidRPr="001C745B">
              <w:rPr>
                <w:i/>
                <w:iCs/>
              </w:rPr>
              <w:t>756</w:t>
            </w:r>
          </w:p>
        </w:tc>
        <w:tc>
          <w:tcPr>
            <w:tcW w:w="748" w:type="dxa"/>
          </w:tcPr>
          <w:p w:rsidR="001C745B" w:rsidRPr="001C745B" w:rsidRDefault="001C745B" w:rsidP="001C745B">
            <w:pPr>
              <w:pStyle w:val="Tekstpodstawowy"/>
              <w:jc w:val="right"/>
              <w:rPr>
                <w:i/>
                <w:iCs/>
              </w:rPr>
            </w:pPr>
          </w:p>
        </w:tc>
        <w:tc>
          <w:tcPr>
            <w:tcW w:w="748" w:type="dxa"/>
          </w:tcPr>
          <w:p w:rsidR="001C745B" w:rsidRPr="001C745B" w:rsidRDefault="001C745B" w:rsidP="001C745B">
            <w:pPr>
              <w:pStyle w:val="Tekstpodstawowy"/>
              <w:jc w:val="right"/>
              <w:rPr>
                <w:i/>
                <w:iCs/>
              </w:rPr>
            </w:pPr>
          </w:p>
        </w:tc>
        <w:tc>
          <w:tcPr>
            <w:tcW w:w="4060" w:type="dxa"/>
          </w:tcPr>
          <w:p w:rsidR="001C745B" w:rsidRPr="001C745B" w:rsidRDefault="001C745B" w:rsidP="001C745B">
            <w:pPr>
              <w:pStyle w:val="Tekstpodstawowy"/>
              <w:jc w:val="left"/>
              <w:rPr>
                <w:i/>
                <w:iCs/>
              </w:rPr>
            </w:pPr>
            <w:r w:rsidRPr="001C745B">
              <w:rPr>
                <w:i/>
                <w:iCs/>
              </w:rPr>
              <w:t>Dochody od osób prawnych, od osób fizycznych i od innych jednostek nie- posiadających osobowości prawnej oraz wydatki związane z ich poborem</w:t>
            </w:r>
          </w:p>
        </w:tc>
        <w:tc>
          <w:tcPr>
            <w:tcW w:w="1440" w:type="dxa"/>
          </w:tcPr>
          <w:p w:rsidR="001C745B" w:rsidRPr="001C745B" w:rsidRDefault="001C745B" w:rsidP="001C745B">
            <w:pPr>
              <w:jc w:val="right"/>
              <w:rPr>
                <w:b/>
                <w:i/>
              </w:rPr>
            </w:pPr>
            <w:r w:rsidRPr="001C745B">
              <w:rPr>
                <w:b/>
                <w:i/>
              </w:rPr>
              <w:t>60.000,00</w:t>
            </w:r>
          </w:p>
        </w:tc>
        <w:tc>
          <w:tcPr>
            <w:tcW w:w="1606" w:type="dxa"/>
          </w:tcPr>
          <w:p w:rsidR="001C745B" w:rsidRPr="001C745B" w:rsidRDefault="001C745B" w:rsidP="001C745B">
            <w:pPr>
              <w:jc w:val="right"/>
              <w:rPr>
                <w:b/>
              </w:rPr>
            </w:pPr>
            <w:r w:rsidRPr="001C745B">
              <w:rPr>
                <w:b/>
              </w:rPr>
              <w:t>52.840,23</w:t>
            </w:r>
          </w:p>
        </w:tc>
        <w:tc>
          <w:tcPr>
            <w:tcW w:w="935" w:type="dxa"/>
          </w:tcPr>
          <w:p w:rsidR="001C745B" w:rsidRPr="001C745B" w:rsidRDefault="001C745B" w:rsidP="001C745B">
            <w:pPr>
              <w:jc w:val="right"/>
              <w:rPr>
                <w:b/>
              </w:rPr>
            </w:pPr>
            <w:r w:rsidRPr="001C745B">
              <w:rPr>
                <w:b/>
              </w:rPr>
              <w:t>88,07</w:t>
            </w:r>
          </w:p>
        </w:tc>
      </w:tr>
      <w:tr w:rsidR="001C745B" w:rsidRPr="00DF3A18" w:rsidTr="00C90143">
        <w:trPr>
          <w:trHeight w:val="701"/>
        </w:trPr>
        <w:tc>
          <w:tcPr>
            <w:tcW w:w="658" w:type="dxa"/>
          </w:tcPr>
          <w:p w:rsidR="001C745B" w:rsidRPr="001C745B" w:rsidRDefault="001C745B" w:rsidP="001C745B">
            <w:pPr>
              <w:pStyle w:val="Tekstpodstawowy"/>
              <w:jc w:val="right"/>
              <w:rPr>
                <w:b w:val="0"/>
                <w:bCs w:val="0"/>
              </w:rPr>
            </w:pPr>
          </w:p>
        </w:tc>
        <w:tc>
          <w:tcPr>
            <w:tcW w:w="748" w:type="dxa"/>
          </w:tcPr>
          <w:p w:rsidR="001C745B" w:rsidRPr="001C745B" w:rsidRDefault="001C745B" w:rsidP="001C745B">
            <w:pPr>
              <w:pStyle w:val="Tekstpodstawowy"/>
              <w:jc w:val="right"/>
            </w:pPr>
            <w:r w:rsidRPr="001C745B">
              <w:t>75618</w:t>
            </w:r>
          </w:p>
        </w:tc>
        <w:tc>
          <w:tcPr>
            <w:tcW w:w="748" w:type="dxa"/>
          </w:tcPr>
          <w:p w:rsidR="001C745B" w:rsidRPr="001C745B" w:rsidRDefault="001C745B" w:rsidP="001C745B">
            <w:pPr>
              <w:pStyle w:val="Tekstpodstawowy"/>
              <w:jc w:val="right"/>
            </w:pPr>
          </w:p>
        </w:tc>
        <w:tc>
          <w:tcPr>
            <w:tcW w:w="4060" w:type="dxa"/>
          </w:tcPr>
          <w:p w:rsidR="001C745B" w:rsidRPr="001C745B" w:rsidRDefault="001C745B" w:rsidP="001C745B">
            <w:pPr>
              <w:pStyle w:val="Tekstpodstawowy"/>
              <w:jc w:val="left"/>
            </w:pPr>
            <w:r w:rsidRPr="001C745B">
              <w:t>Wpływy z innych opłat stanowiących dochody jednostek samorządu terytorialnego na podstawie ustaw</w:t>
            </w:r>
          </w:p>
        </w:tc>
        <w:tc>
          <w:tcPr>
            <w:tcW w:w="1440" w:type="dxa"/>
          </w:tcPr>
          <w:p w:rsidR="001C745B" w:rsidRPr="001C745B" w:rsidRDefault="001C745B" w:rsidP="001C745B">
            <w:pPr>
              <w:jc w:val="right"/>
              <w:rPr>
                <w:b/>
              </w:rPr>
            </w:pPr>
            <w:r w:rsidRPr="001C745B">
              <w:rPr>
                <w:b/>
              </w:rPr>
              <w:t>60.000,00</w:t>
            </w:r>
          </w:p>
        </w:tc>
        <w:tc>
          <w:tcPr>
            <w:tcW w:w="1606" w:type="dxa"/>
          </w:tcPr>
          <w:p w:rsidR="001C745B" w:rsidRPr="001C745B" w:rsidRDefault="001C745B" w:rsidP="001C745B">
            <w:pPr>
              <w:jc w:val="right"/>
              <w:rPr>
                <w:b/>
              </w:rPr>
            </w:pPr>
            <w:r w:rsidRPr="001C745B">
              <w:rPr>
                <w:b/>
              </w:rPr>
              <w:t>52.840,23</w:t>
            </w:r>
          </w:p>
        </w:tc>
        <w:tc>
          <w:tcPr>
            <w:tcW w:w="948" w:type="dxa"/>
            <w:gridSpan w:val="2"/>
          </w:tcPr>
          <w:p w:rsidR="001C745B" w:rsidRPr="001C745B" w:rsidRDefault="001C745B" w:rsidP="001C745B">
            <w:pPr>
              <w:jc w:val="right"/>
              <w:rPr>
                <w:b/>
              </w:rPr>
            </w:pPr>
            <w:r w:rsidRPr="001C745B">
              <w:rPr>
                <w:b/>
              </w:rPr>
              <w:t>88,07</w:t>
            </w:r>
          </w:p>
        </w:tc>
      </w:tr>
      <w:tr w:rsidR="001C745B" w:rsidRPr="00DF3A18" w:rsidTr="00C90143">
        <w:tc>
          <w:tcPr>
            <w:tcW w:w="658" w:type="dxa"/>
          </w:tcPr>
          <w:p w:rsidR="001C745B" w:rsidRPr="001C745B" w:rsidRDefault="001C745B" w:rsidP="001C745B">
            <w:pPr>
              <w:pStyle w:val="Tekstpodstawowy"/>
              <w:jc w:val="right"/>
              <w:rPr>
                <w:b w:val="0"/>
                <w:bCs w:val="0"/>
              </w:rPr>
            </w:pPr>
          </w:p>
        </w:tc>
        <w:tc>
          <w:tcPr>
            <w:tcW w:w="748" w:type="dxa"/>
          </w:tcPr>
          <w:p w:rsidR="001C745B" w:rsidRPr="001C745B" w:rsidRDefault="001C745B" w:rsidP="001C745B">
            <w:pPr>
              <w:pStyle w:val="Tekstpodstawowy"/>
              <w:jc w:val="right"/>
              <w:rPr>
                <w:b w:val="0"/>
                <w:bCs w:val="0"/>
              </w:rPr>
            </w:pPr>
          </w:p>
        </w:tc>
        <w:tc>
          <w:tcPr>
            <w:tcW w:w="748" w:type="dxa"/>
          </w:tcPr>
          <w:p w:rsidR="001C745B" w:rsidRPr="001C745B" w:rsidRDefault="001C745B" w:rsidP="001C745B">
            <w:pPr>
              <w:pStyle w:val="Tekstpodstawowy"/>
              <w:jc w:val="right"/>
              <w:rPr>
                <w:b w:val="0"/>
                <w:bCs w:val="0"/>
              </w:rPr>
            </w:pPr>
            <w:r w:rsidRPr="001C745B">
              <w:rPr>
                <w:b w:val="0"/>
                <w:bCs w:val="0"/>
              </w:rPr>
              <w:t>0480</w:t>
            </w:r>
          </w:p>
        </w:tc>
        <w:tc>
          <w:tcPr>
            <w:tcW w:w="4060" w:type="dxa"/>
          </w:tcPr>
          <w:p w:rsidR="001C745B" w:rsidRPr="001C745B" w:rsidRDefault="001C745B" w:rsidP="001C745B">
            <w:pPr>
              <w:pStyle w:val="Tekstpodstawowy"/>
              <w:jc w:val="left"/>
              <w:rPr>
                <w:b w:val="0"/>
                <w:bCs w:val="0"/>
              </w:rPr>
            </w:pPr>
            <w:r w:rsidRPr="001C745B">
              <w:rPr>
                <w:b w:val="0"/>
                <w:bCs w:val="0"/>
              </w:rPr>
              <w:t>Wpływy z opłat za zezwolenia na sprzedaż alkoholu</w:t>
            </w:r>
          </w:p>
        </w:tc>
        <w:tc>
          <w:tcPr>
            <w:tcW w:w="1440" w:type="dxa"/>
          </w:tcPr>
          <w:p w:rsidR="001C745B" w:rsidRPr="001C745B" w:rsidRDefault="001C745B" w:rsidP="001C745B">
            <w:pPr>
              <w:jc w:val="right"/>
            </w:pPr>
            <w:r w:rsidRPr="001C745B">
              <w:t>60.000,00</w:t>
            </w:r>
          </w:p>
        </w:tc>
        <w:tc>
          <w:tcPr>
            <w:tcW w:w="1606" w:type="dxa"/>
          </w:tcPr>
          <w:p w:rsidR="001C745B" w:rsidRPr="001C745B" w:rsidRDefault="001C745B" w:rsidP="001C745B">
            <w:pPr>
              <w:jc w:val="right"/>
            </w:pPr>
            <w:r w:rsidRPr="001C745B">
              <w:t>52.840,23</w:t>
            </w:r>
          </w:p>
        </w:tc>
        <w:tc>
          <w:tcPr>
            <w:tcW w:w="948" w:type="dxa"/>
            <w:gridSpan w:val="2"/>
          </w:tcPr>
          <w:p w:rsidR="001C745B" w:rsidRPr="001C745B" w:rsidRDefault="001C745B" w:rsidP="001C745B">
            <w:pPr>
              <w:jc w:val="right"/>
            </w:pPr>
            <w:r w:rsidRPr="001C745B">
              <w:t>88,07</w:t>
            </w:r>
          </w:p>
        </w:tc>
      </w:tr>
      <w:tr w:rsidR="001C745B" w:rsidRPr="00DF3A18" w:rsidTr="00C90143">
        <w:tc>
          <w:tcPr>
            <w:tcW w:w="658" w:type="dxa"/>
          </w:tcPr>
          <w:p w:rsidR="001C745B" w:rsidRPr="00DF3A18" w:rsidRDefault="001C745B" w:rsidP="001C745B">
            <w:pPr>
              <w:pStyle w:val="Tekstpodstawowy"/>
              <w:jc w:val="right"/>
              <w:rPr>
                <w:b w:val="0"/>
                <w:bCs w:val="0"/>
                <w:color w:val="FF0000"/>
              </w:rPr>
            </w:pPr>
          </w:p>
        </w:tc>
        <w:tc>
          <w:tcPr>
            <w:tcW w:w="748" w:type="dxa"/>
          </w:tcPr>
          <w:p w:rsidR="001C745B" w:rsidRPr="00DF3A18" w:rsidRDefault="001C745B" w:rsidP="001C745B">
            <w:pPr>
              <w:pStyle w:val="Tekstpodstawowy"/>
              <w:jc w:val="right"/>
              <w:rPr>
                <w:b w:val="0"/>
                <w:bCs w:val="0"/>
                <w:color w:val="FF0000"/>
              </w:rPr>
            </w:pPr>
          </w:p>
        </w:tc>
        <w:tc>
          <w:tcPr>
            <w:tcW w:w="748" w:type="dxa"/>
          </w:tcPr>
          <w:p w:rsidR="001C745B" w:rsidRPr="00DF3A18" w:rsidRDefault="001C745B" w:rsidP="001C745B">
            <w:pPr>
              <w:pStyle w:val="Tekstpodstawowy"/>
              <w:jc w:val="right"/>
              <w:rPr>
                <w:b w:val="0"/>
                <w:bCs w:val="0"/>
                <w:color w:val="FF0000"/>
              </w:rPr>
            </w:pPr>
          </w:p>
        </w:tc>
        <w:tc>
          <w:tcPr>
            <w:tcW w:w="4060" w:type="dxa"/>
          </w:tcPr>
          <w:p w:rsidR="001C745B" w:rsidRPr="00DF3A18" w:rsidRDefault="001C745B" w:rsidP="001C745B">
            <w:pPr>
              <w:pStyle w:val="Tekstpodstawowy"/>
              <w:jc w:val="center"/>
              <w:rPr>
                <w:bCs w:val="0"/>
                <w:color w:val="FF0000"/>
              </w:rPr>
            </w:pPr>
            <w:r w:rsidRPr="001C745B">
              <w:rPr>
                <w:bCs w:val="0"/>
              </w:rPr>
              <w:t>WYDATKI</w:t>
            </w:r>
          </w:p>
        </w:tc>
        <w:tc>
          <w:tcPr>
            <w:tcW w:w="1440" w:type="dxa"/>
            <w:vAlign w:val="center"/>
          </w:tcPr>
          <w:p w:rsidR="001C745B" w:rsidRPr="00DF3A18" w:rsidRDefault="001C745B" w:rsidP="001C745B">
            <w:pPr>
              <w:widowControl w:val="0"/>
              <w:autoSpaceDE w:val="0"/>
              <w:autoSpaceDN w:val="0"/>
              <w:adjustRightInd w:val="0"/>
              <w:jc w:val="right"/>
              <w:rPr>
                <w:b/>
                <w:bCs/>
                <w:i/>
                <w:color w:val="FF0000"/>
              </w:rPr>
            </w:pPr>
          </w:p>
        </w:tc>
        <w:tc>
          <w:tcPr>
            <w:tcW w:w="1606" w:type="dxa"/>
            <w:vAlign w:val="center"/>
          </w:tcPr>
          <w:p w:rsidR="001C745B" w:rsidRPr="00DF3A18" w:rsidRDefault="001C745B" w:rsidP="001C745B">
            <w:pPr>
              <w:widowControl w:val="0"/>
              <w:autoSpaceDE w:val="0"/>
              <w:autoSpaceDN w:val="0"/>
              <w:adjustRightInd w:val="0"/>
              <w:jc w:val="right"/>
              <w:rPr>
                <w:b/>
                <w:i/>
                <w:color w:val="FF0000"/>
              </w:rPr>
            </w:pPr>
          </w:p>
        </w:tc>
        <w:tc>
          <w:tcPr>
            <w:tcW w:w="948" w:type="dxa"/>
            <w:gridSpan w:val="2"/>
          </w:tcPr>
          <w:p w:rsidR="001C745B" w:rsidRPr="00DF3A18" w:rsidRDefault="001C745B" w:rsidP="001C745B">
            <w:pPr>
              <w:pStyle w:val="Tekstpodstawowy"/>
              <w:jc w:val="right"/>
              <w:rPr>
                <w:i/>
                <w:color w:val="FF0000"/>
              </w:rPr>
            </w:pP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b/>
                <w:bCs/>
                <w:color w:val="000000"/>
              </w:rPr>
            </w:pPr>
            <w:r w:rsidRPr="00E84F56">
              <w:rPr>
                <w:b/>
                <w:bCs/>
                <w:color w:val="000000"/>
              </w:rPr>
              <w:t>851</w:t>
            </w:r>
          </w:p>
        </w:tc>
        <w:tc>
          <w:tcPr>
            <w:tcW w:w="748" w:type="dxa"/>
            <w:vAlign w:val="center"/>
          </w:tcPr>
          <w:p w:rsidR="001C745B" w:rsidRPr="00E84F56" w:rsidRDefault="001C745B" w:rsidP="001C745B">
            <w:pPr>
              <w:widowControl w:val="0"/>
              <w:autoSpaceDE w:val="0"/>
              <w:autoSpaceDN w:val="0"/>
              <w:adjustRightInd w:val="0"/>
              <w:jc w:val="center"/>
              <w:rPr>
                <w:b/>
                <w:bCs/>
                <w:color w:val="000000"/>
              </w:rPr>
            </w:pPr>
          </w:p>
        </w:tc>
        <w:tc>
          <w:tcPr>
            <w:tcW w:w="748" w:type="dxa"/>
            <w:vAlign w:val="center"/>
          </w:tcPr>
          <w:p w:rsidR="001C745B" w:rsidRPr="00E84F56" w:rsidRDefault="001C745B" w:rsidP="001C745B">
            <w:pPr>
              <w:widowControl w:val="0"/>
              <w:autoSpaceDE w:val="0"/>
              <w:autoSpaceDN w:val="0"/>
              <w:adjustRightInd w:val="0"/>
              <w:jc w:val="center"/>
              <w:rPr>
                <w:b/>
                <w:bCs/>
                <w:color w:val="000000"/>
              </w:rPr>
            </w:pPr>
          </w:p>
        </w:tc>
        <w:tc>
          <w:tcPr>
            <w:tcW w:w="4060" w:type="dxa"/>
            <w:vAlign w:val="center"/>
          </w:tcPr>
          <w:p w:rsidR="001C745B" w:rsidRPr="00E84F56" w:rsidRDefault="001C745B" w:rsidP="001C745B">
            <w:pPr>
              <w:widowControl w:val="0"/>
              <w:autoSpaceDE w:val="0"/>
              <w:autoSpaceDN w:val="0"/>
              <w:adjustRightInd w:val="0"/>
              <w:rPr>
                <w:b/>
                <w:bCs/>
                <w:color w:val="000000"/>
              </w:rPr>
            </w:pPr>
            <w:r w:rsidRPr="00E84F56">
              <w:rPr>
                <w:b/>
                <w:bCs/>
                <w:color w:val="000000"/>
              </w:rPr>
              <w:t>Ochrona zdrowia</w:t>
            </w:r>
          </w:p>
        </w:tc>
        <w:tc>
          <w:tcPr>
            <w:tcW w:w="1440" w:type="dxa"/>
            <w:vAlign w:val="bottom"/>
          </w:tcPr>
          <w:p w:rsidR="001C745B" w:rsidRPr="00E84F56" w:rsidRDefault="001C745B" w:rsidP="001C745B">
            <w:pPr>
              <w:widowControl w:val="0"/>
              <w:autoSpaceDE w:val="0"/>
              <w:autoSpaceDN w:val="0"/>
              <w:adjustRightInd w:val="0"/>
              <w:jc w:val="right"/>
              <w:rPr>
                <w:b/>
                <w:bCs/>
                <w:color w:val="000000"/>
              </w:rPr>
            </w:pPr>
            <w:r w:rsidRPr="00E84F56">
              <w:rPr>
                <w:b/>
                <w:bCs/>
                <w:color w:val="000000"/>
              </w:rPr>
              <w:t>60 000,00</w:t>
            </w:r>
          </w:p>
        </w:tc>
        <w:tc>
          <w:tcPr>
            <w:tcW w:w="1606" w:type="dxa"/>
            <w:vAlign w:val="bottom"/>
          </w:tcPr>
          <w:p w:rsidR="001C745B" w:rsidRPr="00215D63" w:rsidRDefault="001C745B" w:rsidP="001C745B">
            <w:pPr>
              <w:widowControl w:val="0"/>
              <w:autoSpaceDE w:val="0"/>
              <w:autoSpaceDN w:val="0"/>
              <w:adjustRightInd w:val="0"/>
              <w:jc w:val="right"/>
              <w:rPr>
                <w:b/>
                <w:bCs/>
                <w:color w:val="000000"/>
              </w:rPr>
            </w:pPr>
            <w:r w:rsidRPr="00215D63">
              <w:rPr>
                <w:b/>
                <w:color w:val="000000"/>
              </w:rPr>
              <w:t>51 531,14</w:t>
            </w:r>
          </w:p>
        </w:tc>
        <w:tc>
          <w:tcPr>
            <w:tcW w:w="948" w:type="dxa"/>
            <w:gridSpan w:val="2"/>
            <w:vAlign w:val="bottom"/>
          </w:tcPr>
          <w:p w:rsidR="001C745B" w:rsidRPr="00215D63" w:rsidRDefault="001C745B" w:rsidP="001C745B">
            <w:pPr>
              <w:widowControl w:val="0"/>
              <w:autoSpaceDE w:val="0"/>
              <w:autoSpaceDN w:val="0"/>
              <w:adjustRightInd w:val="0"/>
              <w:jc w:val="right"/>
              <w:rPr>
                <w:b/>
                <w:bCs/>
                <w:color w:val="000000"/>
              </w:rPr>
            </w:pPr>
            <w:r>
              <w:rPr>
                <w:b/>
                <w:bCs/>
                <w:color w:val="000000"/>
              </w:rPr>
              <w:t>85,89</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1C745B" w:rsidRDefault="001C745B" w:rsidP="001C745B">
            <w:pPr>
              <w:widowControl w:val="0"/>
              <w:autoSpaceDE w:val="0"/>
              <w:autoSpaceDN w:val="0"/>
              <w:adjustRightInd w:val="0"/>
              <w:jc w:val="center"/>
              <w:rPr>
                <w:b/>
                <w:color w:val="000000"/>
              </w:rPr>
            </w:pPr>
            <w:r w:rsidRPr="001C745B">
              <w:rPr>
                <w:b/>
                <w:color w:val="000000"/>
              </w:rPr>
              <w:t>85153</w:t>
            </w:r>
          </w:p>
        </w:tc>
        <w:tc>
          <w:tcPr>
            <w:tcW w:w="748" w:type="dxa"/>
            <w:vAlign w:val="center"/>
          </w:tcPr>
          <w:p w:rsidR="001C745B" w:rsidRPr="001C745B" w:rsidRDefault="001C745B" w:rsidP="001C745B">
            <w:pPr>
              <w:widowControl w:val="0"/>
              <w:autoSpaceDE w:val="0"/>
              <w:autoSpaceDN w:val="0"/>
              <w:adjustRightInd w:val="0"/>
              <w:jc w:val="center"/>
              <w:rPr>
                <w:b/>
                <w:color w:val="000000"/>
              </w:rPr>
            </w:pPr>
          </w:p>
        </w:tc>
        <w:tc>
          <w:tcPr>
            <w:tcW w:w="4060" w:type="dxa"/>
            <w:vAlign w:val="center"/>
          </w:tcPr>
          <w:p w:rsidR="001C745B" w:rsidRPr="001C745B" w:rsidRDefault="001C745B" w:rsidP="001C745B">
            <w:pPr>
              <w:widowControl w:val="0"/>
              <w:autoSpaceDE w:val="0"/>
              <w:autoSpaceDN w:val="0"/>
              <w:adjustRightInd w:val="0"/>
              <w:rPr>
                <w:b/>
                <w:color w:val="000000"/>
              </w:rPr>
            </w:pPr>
            <w:r w:rsidRPr="001C745B">
              <w:rPr>
                <w:b/>
                <w:color w:val="000000"/>
              </w:rPr>
              <w:t>Zwalczanie narkomanii</w:t>
            </w:r>
          </w:p>
        </w:tc>
        <w:tc>
          <w:tcPr>
            <w:tcW w:w="1440" w:type="dxa"/>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10 000,00</w:t>
            </w:r>
          </w:p>
        </w:tc>
        <w:tc>
          <w:tcPr>
            <w:tcW w:w="1606" w:type="dxa"/>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6 450,00</w:t>
            </w:r>
          </w:p>
        </w:tc>
        <w:tc>
          <w:tcPr>
            <w:tcW w:w="948" w:type="dxa"/>
            <w:gridSpan w:val="2"/>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64,50</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4170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Wynagrodzenia bezosobowe</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2 050,00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0,00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0,00</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4300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Zakup usług pozostałych</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7 950,00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6 450,00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81,13</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1C745B" w:rsidRDefault="001C745B" w:rsidP="001C745B">
            <w:pPr>
              <w:widowControl w:val="0"/>
              <w:autoSpaceDE w:val="0"/>
              <w:autoSpaceDN w:val="0"/>
              <w:adjustRightInd w:val="0"/>
              <w:jc w:val="center"/>
              <w:rPr>
                <w:b/>
                <w:color w:val="000000"/>
              </w:rPr>
            </w:pPr>
            <w:r w:rsidRPr="001C745B">
              <w:rPr>
                <w:b/>
                <w:color w:val="000000"/>
              </w:rPr>
              <w:t>85154</w:t>
            </w:r>
          </w:p>
        </w:tc>
        <w:tc>
          <w:tcPr>
            <w:tcW w:w="748" w:type="dxa"/>
            <w:vAlign w:val="center"/>
          </w:tcPr>
          <w:p w:rsidR="001C745B" w:rsidRPr="001C745B" w:rsidRDefault="001C745B" w:rsidP="001C745B">
            <w:pPr>
              <w:widowControl w:val="0"/>
              <w:autoSpaceDE w:val="0"/>
              <w:autoSpaceDN w:val="0"/>
              <w:adjustRightInd w:val="0"/>
              <w:jc w:val="center"/>
              <w:rPr>
                <w:b/>
                <w:color w:val="000000"/>
              </w:rPr>
            </w:pPr>
          </w:p>
        </w:tc>
        <w:tc>
          <w:tcPr>
            <w:tcW w:w="4060" w:type="dxa"/>
            <w:vAlign w:val="center"/>
          </w:tcPr>
          <w:p w:rsidR="001C745B" w:rsidRPr="001C745B" w:rsidRDefault="001C745B" w:rsidP="001C745B">
            <w:pPr>
              <w:widowControl w:val="0"/>
              <w:autoSpaceDE w:val="0"/>
              <w:autoSpaceDN w:val="0"/>
              <w:adjustRightInd w:val="0"/>
              <w:rPr>
                <w:b/>
                <w:color w:val="000000"/>
              </w:rPr>
            </w:pPr>
            <w:r w:rsidRPr="001C745B">
              <w:rPr>
                <w:b/>
                <w:color w:val="000000"/>
              </w:rPr>
              <w:t>Przeciwdziałanie alkoholizmowi</w:t>
            </w:r>
          </w:p>
        </w:tc>
        <w:tc>
          <w:tcPr>
            <w:tcW w:w="1440" w:type="dxa"/>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50 000,00</w:t>
            </w:r>
          </w:p>
        </w:tc>
        <w:tc>
          <w:tcPr>
            <w:tcW w:w="1606" w:type="dxa"/>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45 081,14</w:t>
            </w:r>
          </w:p>
        </w:tc>
        <w:tc>
          <w:tcPr>
            <w:tcW w:w="948" w:type="dxa"/>
            <w:gridSpan w:val="2"/>
            <w:vAlign w:val="bottom"/>
          </w:tcPr>
          <w:p w:rsidR="001C745B" w:rsidRPr="001C745B" w:rsidRDefault="001C745B" w:rsidP="001C745B">
            <w:pPr>
              <w:widowControl w:val="0"/>
              <w:autoSpaceDE w:val="0"/>
              <w:autoSpaceDN w:val="0"/>
              <w:adjustRightInd w:val="0"/>
              <w:jc w:val="right"/>
              <w:rPr>
                <w:b/>
                <w:color w:val="000000"/>
              </w:rPr>
            </w:pPr>
            <w:r w:rsidRPr="001C745B">
              <w:rPr>
                <w:b/>
                <w:color w:val="000000"/>
              </w:rPr>
              <w:t>90,16</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4110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Składki na ubezpieczenia społeczne</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3 867,88</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2 766,78</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71,53</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4120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Składki na Fundusz Pracy</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215,18</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0,00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0,00</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4170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Wynagrodzenia bezosobowe</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25 816,94</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24 205,00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93,76</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4210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Zakup materiałów i wyposażenia</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200,00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183,36</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91,68</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4300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Zakup usług pozostałych</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15 500,00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15 250,00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98,39</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4390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Zakup usług obejmujących wykonanie ekspertyz, analiz i opinii</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3 800,00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2 428,00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63,89</w:t>
            </w:r>
          </w:p>
        </w:tc>
      </w:tr>
      <w:tr w:rsidR="001C745B" w:rsidRPr="00DF3A18" w:rsidTr="00831754">
        <w:tc>
          <w:tcPr>
            <w:tcW w:w="65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p>
        </w:tc>
        <w:tc>
          <w:tcPr>
            <w:tcW w:w="748" w:type="dxa"/>
            <w:vAlign w:val="center"/>
          </w:tcPr>
          <w:p w:rsidR="001C745B" w:rsidRPr="00E84F56" w:rsidRDefault="001C745B" w:rsidP="001C745B">
            <w:pPr>
              <w:widowControl w:val="0"/>
              <w:autoSpaceDE w:val="0"/>
              <w:autoSpaceDN w:val="0"/>
              <w:adjustRightInd w:val="0"/>
              <w:jc w:val="center"/>
              <w:rPr>
                <w:color w:val="000000"/>
              </w:rPr>
            </w:pPr>
            <w:r w:rsidRPr="00E84F56">
              <w:rPr>
                <w:color w:val="000000"/>
              </w:rPr>
              <w:t>4610</w:t>
            </w:r>
          </w:p>
        </w:tc>
        <w:tc>
          <w:tcPr>
            <w:tcW w:w="4060" w:type="dxa"/>
            <w:vAlign w:val="center"/>
          </w:tcPr>
          <w:p w:rsidR="001C745B" w:rsidRPr="00E84F56" w:rsidRDefault="001C745B" w:rsidP="001C745B">
            <w:pPr>
              <w:widowControl w:val="0"/>
              <w:autoSpaceDE w:val="0"/>
              <w:autoSpaceDN w:val="0"/>
              <w:adjustRightInd w:val="0"/>
              <w:rPr>
                <w:color w:val="000000"/>
              </w:rPr>
            </w:pPr>
            <w:r w:rsidRPr="00E84F56">
              <w:rPr>
                <w:color w:val="000000"/>
              </w:rPr>
              <w:t>Koszty postępowania sądowego i prokuratorskiego</w:t>
            </w:r>
          </w:p>
        </w:tc>
        <w:tc>
          <w:tcPr>
            <w:tcW w:w="1440" w:type="dxa"/>
            <w:vAlign w:val="bottom"/>
          </w:tcPr>
          <w:p w:rsidR="001C745B" w:rsidRPr="00E84F56" w:rsidRDefault="001C745B" w:rsidP="001C745B">
            <w:pPr>
              <w:widowControl w:val="0"/>
              <w:autoSpaceDE w:val="0"/>
              <w:autoSpaceDN w:val="0"/>
              <w:adjustRightInd w:val="0"/>
              <w:jc w:val="right"/>
              <w:rPr>
                <w:color w:val="000000"/>
              </w:rPr>
            </w:pPr>
            <w:r w:rsidRPr="00E84F56">
              <w:rPr>
                <w:color w:val="000000"/>
              </w:rPr>
              <w:t>600,00</w:t>
            </w:r>
          </w:p>
        </w:tc>
        <w:tc>
          <w:tcPr>
            <w:tcW w:w="1606" w:type="dxa"/>
            <w:vAlign w:val="bottom"/>
          </w:tcPr>
          <w:p w:rsidR="001C745B" w:rsidRPr="00596ED4" w:rsidRDefault="001C745B" w:rsidP="001C745B">
            <w:pPr>
              <w:widowControl w:val="0"/>
              <w:autoSpaceDE w:val="0"/>
              <w:autoSpaceDN w:val="0"/>
              <w:adjustRightInd w:val="0"/>
              <w:jc w:val="right"/>
              <w:rPr>
                <w:color w:val="000000"/>
              </w:rPr>
            </w:pPr>
            <w:r w:rsidRPr="00596ED4">
              <w:rPr>
                <w:color w:val="000000"/>
              </w:rPr>
              <w:t>248,00</w:t>
            </w:r>
          </w:p>
        </w:tc>
        <w:tc>
          <w:tcPr>
            <w:tcW w:w="948" w:type="dxa"/>
            <w:gridSpan w:val="2"/>
            <w:vAlign w:val="bottom"/>
          </w:tcPr>
          <w:p w:rsidR="001C745B" w:rsidRPr="00596ED4" w:rsidRDefault="001C745B" w:rsidP="001C745B">
            <w:pPr>
              <w:widowControl w:val="0"/>
              <w:autoSpaceDE w:val="0"/>
              <w:autoSpaceDN w:val="0"/>
              <w:adjustRightInd w:val="0"/>
              <w:jc w:val="right"/>
              <w:rPr>
                <w:color w:val="000000"/>
              </w:rPr>
            </w:pPr>
            <w:r>
              <w:rPr>
                <w:color w:val="000000"/>
              </w:rPr>
              <w:t>41,33</w:t>
            </w:r>
          </w:p>
        </w:tc>
      </w:tr>
    </w:tbl>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b/>
          <w:color w:val="FF0000"/>
        </w:rPr>
      </w:pPr>
    </w:p>
    <w:p w:rsidR="00DF3A18" w:rsidRPr="00DF3A18" w:rsidRDefault="00DF3A18" w:rsidP="00DF3A18">
      <w:pPr>
        <w:rPr>
          <w:color w:val="FF0000"/>
        </w:rPr>
      </w:pPr>
    </w:p>
    <w:p w:rsidR="00DF3A18" w:rsidRPr="00DF3A18" w:rsidRDefault="00DF3A18" w:rsidP="00DF3A18">
      <w:pPr>
        <w:rPr>
          <w:color w:val="FF0000"/>
        </w:rPr>
        <w:sectPr w:rsidR="00DF3A18" w:rsidRPr="00DF3A18" w:rsidSect="00C90143">
          <w:pgSz w:w="11906" w:h="16838"/>
          <w:pgMar w:top="1418" w:right="1418" w:bottom="1418" w:left="567" w:header="709" w:footer="709" w:gutter="624"/>
          <w:cols w:space="708"/>
          <w:docGrid w:linePitch="360"/>
        </w:sectPr>
      </w:pPr>
    </w:p>
    <w:p w:rsidR="00DF3A18" w:rsidRPr="00DF3A18" w:rsidRDefault="00DF3A18" w:rsidP="00DF3A18">
      <w:pPr>
        <w:rPr>
          <w:b/>
          <w:color w:val="FF0000"/>
        </w:rPr>
      </w:pPr>
      <w:r w:rsidRPr="00DF3A18">
        <w:rPr>
          <w:b/>
          <w:color w:val="FF0000"/>
        </w:rPr>
        <w:lastRenderedPageBreak/>
        <w:t xml:space="preserve">                 </w:t>
      </w:r>
    </w:p>
    <w:p w:rsidR="00DF3A18" w:rsidRPr="00DF3A18" w:rsidRDefault="00DF3A18"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r w:rsidRPr="00DF3A18">
        <w:rPr>
          <w:b/>
          <w:color w:val="FF0000"/>
        </w:rPr>
        <w:t xml:space="preserve">                                                                                                                                                                                           </w:t>
      </w:r>
      <w:r w:rsidRPr="002E49D1">
        <w:rPr>
          <w:b/>
        </w:rPr>
        <w:t>Załącznik Nr 10</w:t>
      </w:r>
    </w:p>
    <w:p w:rsidR="00DF3A18" w:rsidRPr="00B17438" w:rsidRDefault="00DF3A18" w:rsidP="00DF3A18">
      <w:pPr>
        <w:rPr>
          <w:b/>
        </w:rPr>
      </w:pPr>
      <w:r w:rsidRPr="00B17438">
        <w:rPr>
          <w:b/>
        </w:rPr>
        <w:t xml:space="preserve">                                                                                                                                                                                    </w:t>
      </w:r>
      <w:r w:rsidR="00A24B76" w:rsidRPr="00B17438">
        <w:rPr>
          <w:b/>
        </w:rPr>
        <w:t xml:space="preserve">       do Zarządzenia Nr </w:t>
      </w:r>
      <w:r w:rsidR="00692F46">
        <w:rPr>
          <w:b/>
        </w:rPr>
        <w:t>21/2016</w:t>
      </w:r>
    </w:p>
    <w:p w:rsidR="00DF3A18" w:rsidRPr="00B17438" w:rsidRDefault="00DF3A18" w:rsidP="00DF3A18">
      <w:pPr>
        <w:rPr>
          <w:b/>
        </w:rPr>
      </w:pPr>
      <w:r w:rsidRPr="00B17438">
        <w:rPr>
          <w:b/>
        </w:rPr>
        <w:t xml:space="preserve">                                                                                                                                                                                           Wójta Gminy Przasnysz</w:t>
      </w:r>
    </w:p>
    <w:p w:rsidR="00DF3A18" w:rsidRPr="00B17438" w:rsidRDefault="00DF3A18" w:rsidP="00DF3A18">
      <w:pPr>
        <w:rPr>
          <w:b/>
        </w:rPr>
      </w:pPr>
      <w:r w:rsidRPr="00B17438">
        <w:rPr>
          <w:b/>
        </w:rPr>
        <w:t xml:space="preserve">                                                                                                                                                                      </w:t>
      </w:r>
      <w:r w:rsidR="00A24B76" w:rsidRPr="00B17438">
        <w:rPr>
          <w:b/>
        </w:rPr>
        <w:t xml:space="preserve">               </w:t>
      </w:r>
      <w:r w:rsidR="00692F46">
        <w:rPr>
          <w:b/>
        </w:rPr>
        <w:t xml:space="preserve">        z dnia 15</w:t>
      </w:r>
      <w:r w:rsidR="00A24B76" w:rsidRPr="00B17438">
        <w:rPr>
          <w:b/>
        </w:rPr>
        <w:t xml:space="preserve"> marca 2016</w:t>
      </w:r>
      <w:r w:rsidRPr="00B17438">
        <w:rPr>
          <w:b/>
        </w:rPr>
        <w:t xml:space="preserve"> r.</w:t>
      </w:r>
    </w:p>
    <w:p w:rsidR="00DF3A18" w:rsidRPr="00B17438" w:rsidRDefault="00DF3A18" w:rsidP="00DF3A18">
      <w:pPr>
        <w:rPr>
          <w:b/>
        </w:rPr>
      </w:pPr>
    </w:p>
    <w:p w:rsidR="00DF3A18" w:rsidRPr="00B17438" w:rsidRDefault="00DF3A18" w:rsidP="00DF3A18">
      <w:pPr>
        <w:jc w:val="center"/>
      </w:pPr>
      <w:r w:rsidRPr="00B17438">
        <w:t>ZESTAWIENIE PRZEDSIĘWZIĘĆ OBJĘTYCH WPF ORAZ STOPIEŃ REALIZACJI PROGRAMÓW WIELOLETNICH</w:t>
      </w:r>
    </w:p>
    <w:p w:rsidR="00DF3A18" w:rsidRPr="00B17438" w:rsidRDefault="00DF3A18" w:rsidP="00DF3A18">
      <w:pPr>
        <w:jc w:val="center"/>
      </w:pPr>
    </w:p>
    <w:p w:rsidR="00DF3A18" w:rsidRPr="00B17438" w:rsidRDefault="00DF3A18" w:rsidP="00DF3A18">
      <w:pPr>
        <w:jc w:val="center"/>
      </w:pPr>
    </w:p>
    <w:p w:rsidR="00DF3A18" w:rsidRPr="00B17438" w:rsidRDefault="00DF3A18" w:rsidP="00DF3A18">
      <w:pPr>
        <w:pStyle w:val="Tekstpodstawowy31"/>
        <w:spacing w:line="276" w:lineRule="auto"/>
        <w:jc w:val="both"/>
        <w:rPr>
          <w:sz w:val="24"/>
          <w:szCs w:val="24"/>
        </w:rPr>
      </w:pPr>
      <w:r w:rsidRPr="00B17438">
        <w:rPr>
          <w:sz w:val="24"/>
          <w:szCs w:val="24"/>
        </w:rPr>
        <w:t>Realizacja poszczególnych wielolet</w:t>
      </w:r>
      <w:r w:rsidR="00321F2E" w:rsidRPr="00B17438">
        <w:rPr>
          <w:sz w:val="24"/>
          <w:szCs w:val="24"/>
        </w:rPr>
        <w:t>nich zadań inwestycyjnych w 2015</w:t>
      </w:r>
      <w:r w:rsidRPr="00B17438">
        <w:rPr>
          <w:sz w:val="24"/>
          <w:szCs w:val="24"/>
        </w:rPr>
        <w:t xml:space="preserve"> roku została omówiona w załączniku Nr 5 „ZESTAWIENIE                                Z WYKONA</w:t>
      </w:r>
      <w:r w:rsidR="00A24B76" w:rsidRPr="00B17438">
        <w:rPr>
          <w:sz w:val="24"/>
          <w:szCs w:val="24"/>
        </w:rPr>
        <w:t>NIA WYDATKÓW MAJĄTKOWYCH ZA 2015</w:t>
      </w:r>
      <w:r w:rsidRPr="00B17438">
        <w:rPr>
          <w:sz w:val="24"/>
          <w:szCs w:val="24"/>
        </w:rPr>
        <w:t xml:space="preserve"> R.”   </w:t>
      </w:r>
    </w:p>
    <w:p w:rsidR="00321F2E" w:rsidRDefault="00321F2E" w:rsidP="00DF3A18">
      <w:pPr>
        <w:pStyle w:val="Tekstpodstawowy31"/>
        <w:spacing w:line="276" w:lineRule="auto"/>
        <w:jc w:val="both"/>
        <w:rPr>
          <w:color w:val="FF0000"/>
          <w:sz w:val="24"/>
          <w:szCs w:val="24"/>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0"/>
        <w:gridCol w:w="3290"/>
        <w:gridCol w:w="1810"/>
        <w:gridCol w:w="570"/>
        <w:gridCol w:w="570"/>
        <w:gridCol w:w="1470"/>
        <w:gridCol w:w="1360"/>
        <w:gridCol w:w="1360"/>
        <w:gridCol w:w="676"/>
        <w:gridCol w:w="2552"/>
      </w:tblGrid>
      <w:tr w:rsidR="00321F2E" w:rsidTr="00321F2E">
        <w:trPr>
          <w:trHeight w:hRule="exact" w:val="460"/>
          <w:jc w:val="center"/>
        </w:trPr>
        <w:tc>
          <w:tcPr>
            <w:tcW w:w="790" w:type="dxa"/>
            <w:vMerge w:val="restart"/>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L.p.</w:t>
            </w:r>
          </w:p>
        </w:tc>
        <w:tc>
          <w:tcPr>
            <w:tcW w:w="3290" w:type="dxa"/>
            <w:vMerge w:val="restart"/>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Nazwa i cel</w:t>
            </w:r>
          </w:p>
        </w:tc>
        <w:tc>
          <w:tcPr>
            <w:tcW w:w="1810" w:type="dxa"/>
            <w:vMerge w:val="restart"/>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Jednostka odpowiedzialna lub koordynująca</w:t>
            </w:r>
          </w:p>
        </w:tc>
        <w:tc>
          <w:tcPr>
            <w:tcW w:w="1140" w:type="dxa"/>
            <w:gridSpan w:val="2"/>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Okres realizacji</w:t>
            </w:r>
          </w:p>
        </w:tc>
        <w:tc>
          <w:tcPr>
            <w:tcW w:w="1470" w:type="dxa"/>
            <w:vMerge w:val="restart"/>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Łączne nakłady finansowe</w:t>
            </w:r>
          </w:p>
        </w:tc>
        <w:tc>
          <w:tcPr>
            <w:tcW w:w="1360" w:type="dxa"/>
            <w:vMerge w:val="restart"/>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Limit 2015</w:t>
            </w:r>
          </w:p>
        </w:tc>
        <w:tc>
          <w:tcPr>
            <w:tcW w:w="1360" w:type="dxa"/>
            <w:vMerge w:val="restart"/>
            <w:vAlign w:val="center"/>
          </w:tcPr>
          <w:p w:rsidR="00321F2E" w:rsidRPr="00321F2E" w:rsidRDefault="00321F2E" w:rsidP="00321F2E">
            <w:pPr>
              <w:widowControl w:val="0"/>
              <w:autoSpaceDE w:val="0"/>
              <w:autoSpaceDN w:val="0"/>
              <w:adjustRightInd w:val="0"/>
              <w:jc w:val="center"/>
              <w:rPr>
                <w:rFonts w:ascii="Arial" w:hAnsi="Arial" w:cs="Arial"/>
                <w:b/>
                <w:bCs/>
                <w:sz w:val="18"/>
                <w:szCs w:val="18"/>
              </w:rPr>
            </w:pPr>
            <w:r w:rsidRPr="00321F2E">
              <w:rPr>
                <w:rFonts w:ascii="Arial" w:hAnsi="Arial" w:cs="Arial"/>
                <w:b/>
                <w:bCs/>
                <w:sz w:val="18"/>
                <w:szCs w:val="18"/>
              </w:rPr>
              <w:t>Wykonanie za 2015 r.</w:t>
            </w:r>
          </w:p>
        </w:tc>
        <w:tc>
          <w:tcPr>
            <w:tcW w:w="676" w:type="dxa"/>
            <w:vMerge w:val="restart"/>
            <w:vAlign w:val="center"/>
          </w:tcPr>
          <w:p w:rsidR="00321F2E" w:rsidRPr="00321F2E" w:rsidRDefault="00321F2E" w:rsidP="00321F2E">
            <w:pPr>
              <w:widowControl w:val="0"/>
              <w:autoSpaceDE w:val="0"/>
              <w:autoSpaceDN w:val="0"/>
              <w:adjustRightInd w:val="0"/>
              <w:jc w:val="center"/>
              <w:rPr>
                <w:rFonts w:ascii="Arial" w:hAnsi="Arial" w:cs="Arial"/>
                <w:b/>
                <w:bCs/>
                <w:sz w:val="18"/>
                <w:szCs w:val="18"/>
              </w:rPr>
            </w:pPr>
            <w:r w:rsidRPr="00321F2E">
              <w:rPr>
                <w:rFonts w:ascii="Arial" w:hAnsi="Arial" w:cs="Arial"/>
                <w:b/>
                <w:bCs/>
                <w:sz w:val="18"/>
                <w:szCs w:val="18"/>
              </w:rPr>
              <w:t>%</w:t>
            </w:r>
          </w:p>
        </w:tc>
        <w:tc>
          <w:tcPr>
            <w:tcW w:w="2552" w:type="dxa"/>
            <w:vMerge w:val="restart"/>
            <w:vAlign w:val="center"/>
          </w:tcPr>
          <w:p w:rsidR="00321F2E" w:rsidRPr="00321F2E" w:rsidRDefault="00321F2E" w:rsidP="00321F2E">
            <w:pPr>
              <w:widowControl w:val="0"/>
              <w:autoSpaceDE w:val="0"/>
              <w:autoSpaceDN w:val="0"/>
              <w:adjustRightInd w:val="0"/>
              <w:jc w:val="center"/>
              <w:rPr>
                <w:rFonts w:ascii="Arial" w:hAnsi="Arial" w:cs="Arial"/>
                <w:b/>
                <w:bCs/>
                <w:sz w:val="18"/>
                <w:szCs w:val="18"/>
              </w:rPr>
            </w:pPr>
            <w:r w:rsidRPr="00321F2E">
              <w:rPr>
                <w:rFonts w:ascii="Arial" w:hAnsi="Arial" w:cs="Arial"/>
                <w:b/>
                <w:sz w:val="20"/>
                <w:szCs w:val="20"/>
              </w:rPr>
              <w:t>Stopień zaawansowania realizacji programów</w:t>
            </w:r>
          </w:p>
        </w:tc>
      </w:tr>
      <w:tr w:rsidR="00321F2E" w:rsidTr="00321F2E">
        <w:trPr>
          <w:trHeight w:hRule="exact" w:val="350"/>
          <w:jc w:val="center"/>
        </w:trPr>
        <w:tc>
          <w:tcPr>
            <w:tcW w:w="790" w:type="dxa"/>
            <w:vMerge/>
            <w:vAlign w:val="center"/>
          </w:tcPr>
          <w:p w:rsidR="00321F2E" w:rsidRDefault="00321F2E" w:rsidP="00321F2E">
            <w:pPr>
              <w:widowControl w:val="0"/>
              <w:autoSpaceDE w:val="0"/>
              <w:autoSpaceDN w:val="0"/>
              <w:adjustRightInd w:val="0"/>
            </w:pPr>
          </w:p>
        </w:tc>
        <w:tc>
          <w:tcPr>
            <w:tcW w:w="3290" w:type="dxa"/>
            <w:vMerge/>
            <w:vAlign w:val="center"/>
          </w:tcPr>
          <w:p w:rsidR="00321F2E" w:rsidRDefault="00321F2E" w:rsidP="00321F2E">
            <w:pPr>
              <w:widowControl w:val="0"/>
              <w:autoSpaceDE w:val="0"/>
              <w:autoSpaceDN w:val="0"/>
              <w:adjustRightInd w:val="0"/>
            </w:pPr>
          </w:p>
        </w:tc>
        <w:tc>
          <w:tcPr>
            <w:tcW w:w="1810" w:type="dxa"/>
            <w:vMerge/>
            <w:vAlign w:val="center"/>
          </w:tcPr>
          <w:p w:rsidR="00321F2E" w:rsidRDefault="00321F2E" w:rsidP="00321F2E">
            <w:pPr>
              <w:widowControl w:val="0"/>
              <w:autoSpaceDE w:val="0"/>
              <w:autoSpaceDN w:val="0"/>
              <w:adjustRightInd w:val="0"/>
            </w:pPr>
          </w:p>
        </w:tc>
        <w:tc>
          <w:tcPr>
            <w:tcW w:w="570" w:type="dxa"/>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od</w:t>
            </w:r>
          </w:p>
        </w:tc>
        <w:tc>
          <w:tcPr>
            <w:tcW w:w="570" w:type="dxa"/>
            <w:vAlign w:val="center"/>
          </w:tcPr>
          <w:p w:rsidR="00321F2E" w:rsidRDefault="00321F2E" w:rsidP="00321F2E">
            <w:pPr>
              <w:widowControl w:val="0"/>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do</w:t>
            </w:r>
          </w:p>
        </w:tc>
        <w:tc>
          <w:tcPr>
            <w:tcW w:w="1470" w:type="dxa"/>
            <w:vMerge/>
            <w:vAlign w:val="center"/>
          </w:tcPr>
          <w:p w:rsidR="00321F2E" w:rsidRDefault="00321F2E" w:rsidP="00321F2E">
            <w:pPr>
              <w:widowControl w:val="0"/>
              <w:autoSpaceDE w:val="0"/>
              <w:autoSpaceDN w:val="0"/>
              <w:adjustRightInd w:val="0"/>
            </w:pPr>
          </w:p>
        </w:tc>
        <w:tc>
          <w:tcPr>
            <w:tcW w:w="1360" w:type="dxa"/>
            <w:vMerge/>
            <w:vAlign w:val="center"/>
          </w:tcPr>
          <w:p w:rsidR="00321F2E" w:rsidRDefault="00321F2E" w:rsidP="00321F2E">
            <w:pPr>
              <w:widowControl w:val="0"/>
              <w:autoSpaceDE w:val="0"/>
              <w:autoSpaceDN w:val="0"/>
              <w:adjustRightInd w:val="0"/>
            </w:pPr>
          </w:p>
        </w:tc>
        <w:tc>
          <w:tcPr>
            <w:tcW w:w="1360" w:type="dxa"/>
            <w:vMerge/>
            <w:vAlign w:val="center"/>
          </w:tcPr>
          <w:p w:rsidR="00321F2E" w:rsidRDefault="00321F2E" w:rsidP="00321F2E">
            <w:pPr>
              <w:widowControl w:val="0"/>
              <w:autoSpaceDE w:val="0"/>
              <w:autoSpaceDN w:val="0"/>
              <w:adjustRightInd w:val="0"/>
            </w:pPr>
          </w:p>
        </w:tc>
        <w:tc>
          <w:tcPr>
            <w:tcW w:w="676" w:type="dxa"/>
            <w:vMerge/>
            <w:vAlign w:val="center"/>
          </w:tcPr>
          <w:p w:rsidR="00321F2E" w:rsidRDefault="00321F2E" w:rsidP="00321F2E">
            <w:pPr>
              <w:widowControl w:val="0"/>
              <w:autoSpaceDE w:val="0"/>
              <w:autoSpaceDN w:val="0"/>
              <w:adjustRightInd w:val="0"/>
            </w:pPr>
          </w:p>
        </w:tc>
        <w:tc>
          <w:tcPr>
            <w:tcW w:w="2552" w:type="dxa"/>
            <w:vMerge/>
          </w:tcPr>
          <w:p w:rsidR="00321F2E" w:rsidRDefault="00321F2E" w:rsidP="00321F2E">
            <w:pPr>
              <w:widowControl w:val="0"/>
              <w:autoSpaceDE w:val="0"/>
              <w:autoSpaceDN w:val="0"/>
              <w:adjustRightInd w:val="0"/>
            </w:pPr>
          </w:p>
        </w:tc>
      </w:tr>
      <w:tr w:rsidR="00321F2E" w:rsidTr="00373EA0">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przedsięwzięcia-ogółem (1.1+1.2+1.3)</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27 591 723,89</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3 143 468,99</w:t>
            </w:r>
          </w:p>
        </w:tc>
        <w:tc>
          <w:tcPr>
            <w:tcW w:w="1360"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2.605.064,14</w:t>
            </w:r>
          </w:p>
        </w:tc>
        <w:tc>
          <w:tcPr>
            <w:tcW w:w="676"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82,87</w:t>
            </w:r>
          </w:p>
        </w:tc>
        <w:tc>
          <w:tcPr>
            <w:tcW w:w="2552"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r>
      <w:tr w:rsidR="00321F2E" w:rsidTr="00373EA0">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1.a</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959 644,71</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438 031,07</w:t>
            </w:r>
          </w:p>
        </w:tc>
        <w:tc>
          <w:tcPr>
            <w:tcW w:w="1360"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314.487,00</w:t>
            </w:r>
          </w:p>
        </w:tc>
        <w:tc>
          <w:tcPr>
            <w:tcW w:w="676"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71,80</w:t>
            </w:r>
          </w:p>
        </w:tc>
        <w:tc>
          <w:tcPr>
            <w:tcW w:w="2552"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r>
      <w:tr w:rsidR="00321F2E" w:rsidTr="00373EA0">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1.b</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26 632 079,18</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2 705 437,92</w:t>
            </w:r>
          </w:p>
        </w:tc>
        <w:tc>
          <w:tcPr>
            <w:tcW w:w="1360"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2.290.577,14</w:t>
            </w:r>
          </w:p>
        </w:tc>
        <w:tc>
          <w:tcPr>
            <w:tcW w:w="676"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84,67</w:t>
            </w:r>
          </w:p>
        </w:tc>
        <w:tc>
          <w:tcPr>
            <w:tcW w:w="2552"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r>
      <w:tr w:rsidR="00321F2E" w:rsidTr="00373EA0">
        <w:trPr>
          <w:trHeight w:hRule="exact" w:val="932"/>
          <w:jc w:val="center"/>
        </w:trPr>
        <w:tc>
          <w:tcPr>
            <w:tcW w:w="790" w:type="dxa"/>
            <w:shd w:val="clear" w:color="auto" w:fill="D3D3D3"/>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1.1</w:t>
            </w:r>
          </w:p>
        </w:tc>
        <w:tc>
          <w:tcPr>
            <w:tcW w:w="6240" w:type="dxa"/>
            <w:gridSpan w:val="4"/>
            <w:shd w:val="clear" w:color="auto" w:fill="D3D3D3"/>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programami realizowanymi z udziałem środków, o których mowa w art.5 ust.1 pkt 2 i 3 ustawy z dnia 27 sierpnia 2009.r. o finansach publicznych (Dz.U.Nr 157, poz.1240,z późn.zm.), z tego:</w:t>
            </w:r>
          </w:p>
        </w:tc>
        <w:tc>
          <w:tcPr>
            <w:tcW w:w="147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3 134 661,54</w:t>
            </w:r>
          </w:p>
        </w:tc>
        <w:tc>
          <w:tcPr>
            <w:tcW w:w="136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2 076 868,54</w:t>
            </w:r>
          </w:p>
        </w:tc>
        <w:tc>
          <w:tcPr>
            <w:tcW w:w="1360" w:type="dxa"/>
            <w:shd w:val="clear" w:color="auto" w:fill="D3D3D3"/>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1.716.972,53</w:t>
            </w:r>
          </w:p>
        </w:tc>
        <w:tc>
          <w:tcPr>
            <w:tcW w:w="676" w:type="dxa"/>
            <w:shd w:val="clear" w:color="auto" w:fill="D3D3D3"/>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82,67</w:t>
            </w:r>
          </w:p>
        </w:tc>
        <w:tc>
          <w:tcPr>
            <w:tcW w:w="2552" w:type="dxa"/>
            <w:shd w:val="clear" w:color="auto" w:fill="D3D3D3"/>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r>
      <w:tr w:rsidR="00321F2E" w:rsidTr="00373EA0">
        <w:trPr>
          <w:trHeight w:hRule="exact" w:val="1534"/>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1.1.1</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p w:rsidR="00914260" w:rsidRDefault="00914260" w:rsidP="00321F2E">
            <w:pPr>
              <w:widowControl w:val="0"/>
              <w:autoSpaceDE w:val="0"/>
              <w:autoSpaceDN w:val="0"/>
              <w:adjustRightInd w:val="0"/>
              <w:spacing w:before="60" w:after="60"/>
              <w:ind w:left="56" w:right="56"/>
              <w:rPr>
                <w:rFonts w:ascii="Arial" w:hAnsi="Arial" w:cs="Arial"/>
                <w:b/>
                <w:bCs/>
                <w:color w:val="000000"/>
                <w:sz w:val="16"/>
                <w:szCs w:val="16"/>
              </w:rPr>
            </w:pP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959 644,71</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438 031,07</w:t>
            </w:r>
          </w:p>
        </w:tc>
        <w:tc>
          <w:tcPr>
            <w:tcW w:w="1360"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314.487,00</w:t>
            </w:r>
          </w:p>
        </w:tc>
        <w:tc>
          <w:tcPr>
            <w:tcW w:w="676" w:type="dxa"/>
            <w:vAlign w:val="center"/>
          </w:tcPr>
          <w:p w:rsidR="00321F2E" w:rsidRDefault="00373EA0"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71,80</w:t>
            </w:r>
          </w:p>
        </w:tc>
        <w:tc>
          <w:tcPr>
            <w:tcW w:w="2552"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r>
      <w:tr w:rsidR="00321F2E" w:rsidTr="00D918D9">
        <w:trPr>
          <w:trHeight w:hRule="exact" w:val="1072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1.1.1.1</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Cyfrowe okno na świat – mobilny Internet w Gminie Przasnysz”.        - Przeciwdziałanie wykluczeniu cyfrowemu</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2012</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886 114,71</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398 941,07</w:t>
            </w:r>
          </w:p>
        </w:tc>
        <w:tc>
          <w:tcPr>
            <w:tcW w:w="1360"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275.932,00</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69,17</w:t>
            </w:r>
          </w:p>
        </w:tc>
        <w:tc>
          <w:tcPr>
            <w:tcW w:w="2552" w:type="dxa"/>
          </w:tcPr>
          <w:p w:rsidR="00914260" w:rsidRPr="00914260" w:rsidRDefault="00914260" w:rsidP="00914260">
            <w:pPr>
              <w:rPr>
                <w:rFonts w:ascii="Arial" w:hAnsi="Arial" w:cs="Arial"/>
                <w:sz w:val="16"/>
                <w:szCs w:val="16"/>
              </w:rPr>
            </w:pPr>
            <w:r w:rsidRPr="00914260">
              <w:rPr>
                <w:rFonts w:ascii="Arial" w:hAnsi="Arial" w:cs="Arial"/>
                <w:sz w:val="16"/>
                <w:szCs w:val="16"/>
              </w:rPr>
              <w:t>W dniu 27 kwietnia 2012 r. podpisana została Umowa o dofinansowanie                                   Nr POIG.08.03.00-14-023/11-00 Projektu pn. „Cyfrowe okno na świat – mobilny Internet w Gminie Przasnysz” w ramach działania 8.3. „Przeciwdziałanie wykluczeniu cyfrowemu –elnclusion” osi priorytetowej 8. „Społeczeństwo informacyjne – zwiększenie innowacyjności gospodarki” Programu Operacyjnego Innowacyjna Gospodarka           2007-2013.</w:t>
            </w:r>
          </w:p>
          <w:p w:rsidR="00914260" w:rsidRPr="00914260" w:rsidRDefault="00914260" w:rsidP="00914260">
            <w:pPr>
              <w:rPr>
                <w:rFonts w:ascii="Arial" w:hAnsi="Arial" w:cs="Arial"/>
                <w:sz w:val="16"/>
                <w:szCs w:val="16"/>
              </w:rPr>
            </w:pPr>
            <w:r w:rsidRPr="00914260">
              <w:rPr>
                <w:rFonts w:ascii="Arial" w:hAnsi="Arial" w:cs="Arial"/>
                <w:sz w:val="16"/>
                <w:szCs w:val="16"/>
              </w:rPr>
              <w:t xml:space="preserve">Celem głównym projektu jest:  </w:t>
            </w:r>
          </w:p>
          <w:p w:rsidR="00914260" w:rsidRPr="00914260" w:rsidRDefault="00914260" w:rsidP="00914260">
            <w:pPr>
              <w:rPr>
                <w:rFonts w:ascii="Arial" w:hAnsi="Arial" w:cs="Arial"/>
                <w:sz w:val="16"/>
                <w:szCs w:val="16"/>
              </w:rPr>
            </w:pPr>
            <w:r w:rsidRPr="00914260">
              <w:rPr>
                <w:rFonts w:ascii="Arial" w:hAnsi="Arial" w:cs="Arial"/>
                <w:sz w:val="16"/>
                <w:szCs w:val="16"/>
              </w:rPr>
              <w:t>- dostarczenie sprzętu komputerowego wraz z oprogramowaniem dla 110 odbiorców,</w:t>
            </w:r>
          </w:p>
          <w:p w:rsidR="00914260" w:rsidRPr="00914260" w:rsidRDefault="00914260" w:rsidP="00914260">
            <w:pPr>
              <w:rPr>
                <w:rFonts w:ascii="Arial" w:hAnsi="Arial" w:cs="Arial"/>
                <w:sz w:val="16"/>
                <w:szCs w:val="16"/>
              </w:rPr>
            </w:pPr>
            <w:r w:rsidRPr="00914260">
              <w:rPr>
                <w:rFonts w:ascii="Arial" w:hAnsi="Arial" w:cs="Arial"/>
                <w:sz w:val="16"/>
                <w:szCs w:val="16"/>
              </w:rPr>
              <w:t>- modernizacja sprzętu komputerowego dla 110 odbiorców,</w:t>
            </w:r>
          </w:p>
          <w:p w:rsidR="00914260" w:rsidRPr="00914260" w:rsidRDefault="00914260" w:rsidP="00914260">
            <w:pPr>
              <w:rPr>
                <w:rFonts w:ascii="Arial" w:hAnsi="Arial" w:cs="Arial"/>
                <w:sz w:val="16"/>
                <w:szCs w:val="16"/>
              </w:rPr>
            </w:pPr>
            <w:r w:rsidRPr="00914260">
              <w:rPr>
                <w:rFonts w:ascii="Arial" w:hAnsi="Arial" w:cs="Arial"/>
                <w:sz w:val="16"/>
                <w:szCs w:val="16"/>
              </w:rPr>
              <w:t>- podłączenie do Internetu,</w:t>
            </w:r>
          </w:p>
          <w:p w:rsidR="00914260" w:rsidRPr="00914260" w:rsidRDefault="00914260" w:rsidP="00914260">
            <w:pPr>
              <w:rPr>
                <w:rFonts w:ascii="Arial" w:hAnsi="Arial" w:cs="Arial"/>
                <w:sz w:val="16"/>
                <w:szCs w:val="16"/>
              </w:rPr>
            </w:pPr>
            <w:r w:rsidRPr="00914260">
              <w:rPr>
                <w:rFonts w:ascii="Arial" w:hAnsi="Arial" w:cs="Arial"/>
                <w:sz w:val="16"/>
                <w:szCs w:val="16"/>
              </w:rPr>
              <w:t>- organizacja szkoleń dla odbiorców.</w:t>
            </w:r>
          </w:p>
          <w:p w:rsidR="00914260" w:rsidRPr="00914260" w:rsidRDefault="00914260" w:rsidP="00914260">
            <w:pPr>
              <w:rPr>
                <w:rFonts w:ascii="Arial" w:hAnsi="Arial" w:cs="Arial"/>
                <w:sz w:val="16"/>
                <w:szCs w:val="16"/>
              </w:rPr>
            </w:pPr>
            <w:r w:rsidRPr="00914260">
              <w:rPr>
                <w:rFonts w:ascii="Arial" w:hAnsi="Arial" w:cs="Arial"/>
                <w:sz w:val="16"/>
                <w:szCs w:val="16"/>
              </w:rPr>
              <w:t xml:space="preserve">W 2013 roku przygotowano biuro projektu, zatrudniono osoby wchodzące </w:t>
            </w:r>
            <w:r w:rsidRPr="00914260">
              <w:rPr>
                <w:rFonts w:ascii="Arial" w:hAnsi="Arial" w:cs="Arial"/>
                <w:sz w:val="16"/>
                <w:szCs w:val="16"/>
              </w:rPr>
              <w:br/>
              <w:t xml:space="preserve">w skład biura projektowego, zakończono rekrutację uczestników projektu. W ramach zadania zakupiono 110 szt.  zestawów  komputerowych wraz z oprogramowaniem                  i przekazano do użytkowania  beneficjentom ostatecznym, czyli najbiedniejszym  rodzinom zamieszkujących  na terenie gminy.  Zapewniono także usługę dostępu          do Internetu. Przeprowadzane zostały szkolenia ostatecznych beneficjatów projektu       w zakresie obsługi komputera. </w:t>
            </w:r>
          </w:p>
          <w:p w:rsidR="00914260" w:rsidRPr="00914260" w:rsidRDefault="00914260" w:rsidP="00914260">
            <w:pPr>
              <w:rPr>
                <w:rFonts w:ascii="Arial" w:hAnsi="Arial" w:cs="Arial"/>
                <w:sz w:val="16"/>
                <w:szCs w:val="16"/>
              </w:rPr>
            </w:pPr>
            <w:r>
              <w:rPr>
                <w:rFonts w:ascii="Arial" w:hAnsi="Arial" w:cs="Arial"/>
                <w:sz w:val="16"/>
                <w:szCs w:val="16"/>
              </w:rPr>
              <w:t xml:space="preserve">W </w:t>
            </w:r>
            <w:r w:rsidRPr="00914260">
              <w:rPr>
                <w:rFonts w:ascii="Arial" w:hAnsi="Arial" w:cs="Arial"/>
                <w:sz w:val="16"/>
                <w:szCs w:val="16"/>
              </w:rPr>
              <w:t xml:space="preserve"> 2015 roku realizowano zadania wynikające z zawartych umów w roku 2013, zgodnie z harmonogramem projektu. </w:t>
            </w:r>
          </w:p>
          <w:p w:rsidR="00914260" w:rsidRPr="00914260" w:rsidRDefault="00914260" w:rsidP="00914260">
            <w:pPr>
              <w:rPr>
                <w:rFonts w:ascii="Arial" w:hAnsi="Arial" w:cs="Arial"/>
                <w:sz w:val="16"/>
                <w:szCs w:val="16"/>
              </w:rPr>
            </w:pPr>
            <w:r w:rsidRPr="00914260">
              <w:rPr>
                <w:rFonts w:ascii="Arial" w:hAnsi="Arial" w:cs="Arial"/>
                <w:iCs/>
                <w:sz w:val="16"/>
                <w:szCs w:val="16"/>
              </w:rPr>
              <w:t xml:space="preserve"> Realizacja</w:t>
            </w:r>
            <w:r w:rsidRPr="00914260">
              <w:rPr>
                <w:rFonts w:ascii="Arial" w:hAnsi="Arial" w:cs="Arial"/>
                <w:sz w:val="16"/>
                <w:szCs w:val="16"/>
              </w:rPr>
              <w:t xml:space="preserve"> zadania </w:t>
            </w:r>
            <w:r>
              <w:rPr>
                <w:rFonts w:ascii="Arial" w:hAnsi="Arial" w:cs="Arial"/>
                <w:sz w:val="16"/>
                <w:szCs w:val="16"/>
              </w:rPr>
              <w:t xml:space="preserve"> zakończona 30.09.2015 roku.</w:t>
            </w:r>
          </w:p>
          <w:p w:rsidR="00321F2E" w:rsidRPr="00914260" w:rsidRDefault="00321F2E" w:rsidP="00914260">
            <w:pPr>
              <w:widowControl w:val="0"/>
              <w:autoSpaceDE w:val="0"/>
              <w:autoSpaceDN w:val="0"/>
              <w:adjustRightInd w:val="0"/>
              <w:spacing w:before="60" w:after="60"/>
              <w:rPr>
                <w:rFonts w:ascii="Arial" w:hAnsi="Arial" w:cs="Arial"/>
                <w:i/>
                <w:iCs/>
                <w:color w:val="000000"/>
                <w:sz w:val="16"/>
                <w:szCs w:val="16"/>
              </w:rPr>
            </w:pPr>
          </w:p>
        </w:tc>
      </w:tr>
      <w:tr w:rsidR="00321F2E" w:rsidTr="00D918D9">
        <w:trPr>
          <w:trHeight w:hRule="exact" w:val="1072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1.1.1.2</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Wyrównanie szans edukacyjnych uczniów poprzez dodatkowe zajęcia rozwijające kompetencje kluczowe – Moja przyszłość - Wyrównanie szans edukacyjnych uczniów z grupy o utrudnionym dostępie do edukacji oraz zmniejszenie różnic w jakości usług edukacyjnych</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2014</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73 530,00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39 090,00</w:t>
            </w:r>
          </w:p>
        </w:tc>
        <w:tc>
          <w:tcPr>
            <w:tcW w:w="1360"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38.555,00</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98,63</w:t>
            </w:r>
          </w:p>
        </w:tc>
        <w:tc>
          <w:tcPr>
            <w:tcW w:w="2552" w:type="dxa"/>
          </w:tcPr>
          <w:p w:rsidR="009B438E" w:rsidRPr="009B438E" w:rsidRDefault="009B438E" w:rsidP="00BE50F6">
            <w:pPr>
              <w:rPr>
                <w:rFonts w:ascii="Arial" w:hAnsi="Arial" w:cs="Arial"/>
                <w:sz w:val="16"/>
                <w:szCs w:val="16"/>
              </w:rPr>
            </w:pPr>
            <w:r w:rsidRPr="009B438E">
              <w:rPr>
                <w:rFonts w:ascii="Arial" w:hAnsi="Arial" w:cs="Arial"/>
                <w:sz w:val="16"/>
                <w:szCs w:val="16"/>
              </w:rPr>
              <w:t>W dniu 16 września 2014 roku podpisana została umowa partnerska Nr 93/ES/ZS/D-POKL/14  z Województwem Mazowieckim na rzecz realizacji projektu partnerskiego     pn. „</w:t>
            </w:r>
            <w:r w:rsidRPr="009B438E">
              <w:rPr>
                <w:rFonts w:ascii="Arial" w:hAnsi="Arial" w:cs="Arial"/>
                <w:iCs/>
                <w:sz w:val="16"/>
                <w:szCs w:val="16"/>
              </w:rPr>
              <w:t>Wyrównanie szans edukacyjnych uczniów poprzez dodatkowe zajęcia rozwijające kompetencje kluczowe – Moja przyszłość</w:t>
            </w:r>
            <w:r w:rsidRPr="009B438E">
              <w:rPr>
                <w:rFonts w:ascii="Arial" w:hAnsi="Arial" w:cs="Arial"/>
                <w:bCs/>
                <w:sz w:val="16"/>
                <w:szCs w:val="16"/>
              </w:rPr>
              <w:t xml:space="preserve">” </w:t>
            </w:r>
            <w:r w:rsidRPr="009B438E">
              <w:rPr>
                <w:rFonts w:ascii="Arial" w:hAnsi="Arial" w:cs="Arial"/>
                <w:sz w:val="16"/>
                <w:szCs w:val="16"/>
              </w:rPr>
              <w:t xml:space="preserve"> w ramach Programu Operacyjnego Kapitał Ludzki współfinansowanego z Europejskiego Funduszu Społecznego  w ramach działania 9.1 Wyrównywanie szans edukacyjnych i zapewnienie wysokiej jakości usług edukacyjnych oraz zmniejszenie różnic w jakości usług edukacyjnych.</w:t>
            </w:r>
          </w:p>
          <w:p w:rsidR="009B438E" w:rsidRPr="009B438E" w:rsidRDefault="009B438E" w:rsidP="009B438E">
            <w:pPr>
              <w:rPr>
                <w:rFonts w:ascii="Arial" w:hAnsi="Arial" w:cs="Arial"/>
                <w:sz w:val="16"/>
                <w:szCs w:val="16"/>
              </w:rPr>
            </w:pPr>
            <w:r w:rsidRPr="009B438E">
              <w:rPr>
                <w:rFonts w:ascii="Arial" w:hAnsi="Arial" w:cs="Arial"/>
                <w:sz w:val="16"/>
                <w:szCs w:val="16"/>
              </w:rPr>
              <w:t>Celem głównym projektu jest zorganizowanie w wybranych szkołach, zajęć pozalekcyjnych dla uczniów szkół podstawowych oraz gimnazjów z terenu województwa mazowieckiego.</w:t>
            </w:r>
          </w:p>
          <w:p w:rsidR="009B438E" w:rsidRPr="009B438E" w:rsidRDefault="009B438E" w:rsidP="009B438E">
            <w:pPr>
              <w:rPr>
                <w:rFonts w:ascii="Arial" w:hAnsi="Arial" w:cs="Arial"/>
                <w:sz w:val="16"/>
                <w:szCs w:val="16"/>
              </w:rPr>
            </w:pPr>
            <w:r w:rsidRPr="009B438E">
              <w:rPr>
                <w:rFonts w:ascii="Arial" w:hAnsi="Arial" w:cs="Arial"/>
                <w:sz w:val="16"/>
                <w:szCs w:val="16"/>
              </w:rPr>
              <w:t>W Gminie Przasnysz zadania były realizowane w: Publicznym Gimnazjum w Lesznie, Publicznym Gimnazjum w Nowej Krępie, Publicznym Gimnazjum w Bogatem.</w:t>
            </w:r>
          </w:p>
          <w:p w:rsidR="009B438E" w:rsidRPr="009B438E" w:rsidRDefault="009B438E" w:rsidP="009B438E">
            <w:pPr>
              <w:rPr>
                <w:rFonts w:ascii="Arial" w:hAnsi="Arial" w:cs="Arial"/>
                <w:sz w:val="16"/>
                <w:szCs w:val="16"/>
              </w:rPr>
            </w:pPr>
            <w:r w:rsidRPr="009B438E">
              <w:rPr>
                <w:rFonts w:ascii="Arial" w:hAnsi="Arial" w:cs="Arial"/>
                <w:sz w:val="16"/>
                <w:szCs w:val="16"/>
              </w:rPr>
              <w:t>W ramach projektu:</w:t>
            </w:r>
          </w:p>
          <w:p w:rsidR="009B438E" w:rsidRPr="009B438E" w:rsidRDefault="009B438E" w:rsidP="009B438E">
            <w:pPr>
              <w:rPr>
                <w:rFonts w:ascii="Arial" w:hAnsi="Arial" w:cs="Arial"/>
                <w:sz w:val="16"/>
                <w:szCs w:val="16"/>
              </w:rPr>
            </w:pPr>
            <w:r w:rsidRPr="009B438E">
              <w:rPr>
                <w:rFonts w:ascii="Arial" w:hAnsi="Arial" w:cs="Arial"/>
                <w:sz w:val="16"/>
                <w:szCs w:val="16"/>
              </w:rPr>
              <w:t>- przeprowadzono zajęcia z języka obcego, z przedmiotów matematyczno- przyrodniczych oraz zajęć związanych z poradnictwem i doradztwem edukacyjno – zawodowym w wymiarze ( 4 miesiące 2014 r. + 6 miesięcy 2015 r.) w trzech grupach   po 20 godzin miesięcznie,</w:t>
            </w:r>
          </w:p>
          <w:p w:rsidR="009B438E" w:rsidRPr="009B438E" w:rsidRDefault="009B438E" w:rsidP="009B438E">
            <w:pPr>
              <w:rPr>
                <w:rFonts w:ascii="Arial" w:hAnsi="Arial" w:cs="Arial"/>
                <w:sz w:val="16"/>
                <w:szCs w:val="16"/>
              </w:rPr>
            </w:pPr>
            <w:r w:rsidRPr="009B438E">
              <w:rPr>
                <w:rFonts w:ascii="Arial" w:hAnsi="Arial" w:cs="Arial"/>
                <w:sz w:val="16"/>
                <w:szCs w:val="16"/>
              </w:rPr>
              <w:t>-</w:t>
            </w:r>
            <w:r w:rsidR="00CC1F2E">
              <w:rPr>
                <w:rFonts w:ascii="Arial" w:hAnsi="Arial" w:cs="Arial"/>
                <w:sz w:val="16"/>
                <w:szCs w:val="16"/>
              </w:rPr>
              <w:t xml:space="preserve">  </w:t>
            </w:r>
            <w:r w:rsidRPr="009B438E">
              <w:rPr>
                <w:rFonts w:ascii="Arial" w:hAnsi="Arial" w:cs="Arial"/>
                <w:sz w:val="16"/>
                <w:szCs w:val="16"/>
              </w:rPr>
              <w:t>zakupiono sprzęt niezbędny do prowadzenia zajęć,</w:t>
            </w:r>
          </w:p>
          <w:p w:rsidR="009B438E" w:rsidRPr="009B438E" w:rsidRDefault="009B438E" w:rsidP="009B438E">
            <w:pPr>
              <w:rPr>
                <w:rFonts w:ascii="Arial" w:hAnsi="Arial" w:cs="Arial"/>
                <w:sz w:val="16"/>
                <w:szCs w:val="16"/>
              </w:rPr>
            </w:pPr>
            <w:r w:rsidRPr="009B438E">
              <w:rPr>
                <w:rFonts w:ascii="Arial" w:hAnsi="Arial" w:cs="Arial"/>
                <w:sz w:val="16"/>
                <w:szCs w:val="16"/>
              </w:rPr>
              <w:t>- zakupiono materiały edukacyjne,</w:t>
            </w:r>
          </w:p>
          <w:p w:rsidR="009B438E" w:rsidRPr="009B438E" w:rsidRDefault="009B438E" w:rsidP="009B438E">
            <w:pPr>
              <w:rPr>
                <w:rFonts w:ascii="Arial" w:hAnsi="Arial" w:cs="Arial"/>
                <w:sz w:val="16"/>
                <w:szCs w:val="16"/>
              </w:rPr>
            </w:pPr>
            <w:r w:rsidRPr="009B438E">
              <w:rPr>
                <w:rFonts w:ascii="Arial" w:hAnsi="Arial" w:cs="Arial"/>
                <w:sz w:val="16"/>
                <w:szCs w:val="16"/>
              </w:rPr>
              <w:t>- zorganizowano całodzienne zajęcia otwarte w instytucjach związanych                        ze szkolnictwem wyższym, edukacją, kulturą.</w:t>
            </w:r>
          </w:p>
          <w:p w:rsidR="009B438E" w:rsidRPr="009B438E" w:rsidRDefault="009B438E" w:rsidP="009B438E">
            <w:pPr>
              <w:rPr>
                <w:rFonts w:ascii="Arial" w:hAnsi="Arial" w:cs="Arial"/>
                <w:sz w:val="16"/>
                <w:szCs w:val="16"/>
              </w:rPr>
            </w:pPr>
            <w:r w:rsidRPr="009B438E">
              <w:rPr>
                <w:rFonts w:ascii="Arial" w:hAnsi="Arial" w:cs="Arial"/>
                <w:sz w:val="16"/>
                <w:szCs w:val="16"/>
              </w:rPr>
              <w:t>Realizację projektu zakończono z dniem 30 czerwca 2015 roku.</w:t>
            </w:r>
          </w:p>
          <w:p w:rsidR="00321F2E" w:rsidRPr="009B438E" w:rsidRDefault="00321F2E" w:rsidP="009B438E">
            <w:pPr>
              <w:widowControl w:val="0"/>
              <w:autoSpaceDE w:val="0"/>
              <w:autoSpaceDN w:val="0"/>
              <w:adjustRightInd w:val="0"/>
              <w:spacing w:before="60" w:after="60"/>
              <w:jc w:val="center"/>
              <w:rPr>
                <w:rFonts w:ascii="Arial" w:hAnsi="Arial" w:cs="Arial"/>
                <w:i/>
                <w:iCs/>
                <w:color w:val="000000"/>
                <w:sz w:val="18"/>
                <w:szCs w:val="18"/>
              </w:rPr>
            </w:pPr>
          </w:p>
        </w:tc>
      </w:tr>
      <w:tr w:rsidR="00321F2E" w:rsidTr="00D918D9">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lastRenderedPageBreak/>
              <w:t>1.1.2</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2 175 016,83</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1 638 837,47</w:t>
            </w:r>
          </w:p>
        </w:tc>
        <w:tc>
          <w:tcPr>
            <w:tcW w:w="1360" w:type="dxa"/>
            <w:vAlign w:val="center"/>
          </w:tcPr>
          <w:p w:rsidR="00321F2E" w:rsidRDefault="00D918D9"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1.402.485,53</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85,58</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D918D9">
        <w:trPr>
          <w:trHeight w:hRule="exact" w:val="91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1.1.2.1</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kanalizacji  sanitarnej Bogate Probostwo - Kompleksowe uporządkowanie gospodarki wodno- ściekowej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2010</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704 549,89</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668 290,02</w:t>
            </w:r>
          </w:p>
        </w:tc>
        <w:tc>
          <w:tcPr>
            <w:tcW w:w="1360" w:type="dxa"/>
            <w:vAlign w:val="center"/>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667.646,36</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99,90</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D918D9">
        <w:trPr>
          <w:trHeight w:hRule="exact" w:val="6098"/>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1.1.2.2</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Cyfrowe okno na świat – mobilny Internet w Gminie Przasnysz”.        - Przeciwdziałanie wykluczeniu cyfrowemu</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2012</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822 113,60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374 000,00</w:t>
            </w:r>
          </w:p>
        </w:tc>
        <w:tc>
          <w:tcPr>
            <w:tcW w:w="1360" w:type="dxa"/>
            <w:vAlign w:val="center"/>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159.924,60</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42,76</w:t>
            </w:r>
          </w:p>
        </w:tc>
        <w:tc>
          <w:tcPr>
            <w:tcW w:w="2552" w:type="dxa"/>
          </w:tcPr>
          <w:p w:rsidR="00A24B76" w:rsidRPr="00254598" w:rsidRDefault="00A24B76" w:rsidP="00A24B76">
            <w:pPr>
              <w:rPr>
                <w:rFonts w:ascii="Arial" w:hAnsi="Arial" w:cs="Arial"/>
                <w:sz w:val="16"/>
                <w:szCs w:val="16"/>
              </w:rPr>
            </w:pPr>
            <w:r w:rsidRPr="00254598">
              <w:rPr>
                <w:rFonts w:ascii="Arial" w:hAnsi="Arial" w:cs="Arial"/>
                <w:sz w:val="16"/>
                <w:szCs w:val="16"/>
              </w:rPr>
              <w:t>Zgodnie z Umową o dofinansowanie Nr POIG.08.03.00-14-023/11-00 Projektu pn. „Cyfrowe okno na świat – mobilny Internet w Gminie Przasnysz” w ramach działania 8.3. „Przeciwdziałanie wykluczeniu cyfrowemu –elnclusion” osi priorytetowej8. „Społeczeństwo informacyjne – zwiększenie innowacyjności gospodarki” Programu Operacyjnego innowacyjna Gospodarka 2007-2013.</w:t>
            </w:r>
          </w:p>
          <w:p w:rsidR="00A24B76" w:rsidRPr="00254598" w:rsidRDefault="00A24B76" w:rsidP="00A24B76">
            <w:pPr>
              <w:rPr>
                <w:rFonts w:ascii="Arial" w:hAnsi="Arial" w:cs="Arial"/>
                <w:sz w:val="16"/>
                <w:szCs w:val="16"/>
              </w:rPr>
            </w:pPr>
            <w:r w:rsidRPr="00254598">
              <w:rPr>
                <w:rFonts w:ascii="Arial" w:hAnsi="Arial" w:cs="Arial"/>
                <w:sz w:val="16"/>
                <w:szCs w:val="16"/>
              </w:rPr>
              <w:t>W  2013 roku w ramach zadania zakupiono 110 szt.  zestawów  komputerowych wraz z oprogramowaniem i przekazano do użytkowania  beneficjentom ostatecznym, czyli najbiedniejszym  rodzinom zamieszkujących  na terenie gminy.</w:t>
            </w:r>
          </w:p>
          <w:p w:rsidR="00A24B76" w:rsidRPr="00254598" w:rsidRDefault="00A24B76" w:rsidP="00A24B76">
            <w:pPr>
              <w:rPr>
                <w:rFonts w:ascii="Arial" w:hAnsi="Arial" w:cs="Arial"/>
                <w:sz w:val="16"/>
                <w:szCs w:val="16"/>
              </w:rPr>
            </w:pPr>
            <w:r w:rsidRPr="00254598">
              <w:rPr>
                <w:rFonts w:ascii="Arial" w:hAnsi="Arial" w:cs="Arial"/>
                <w:sz w:val="16"/>
                <w:szCs w:val="16"/>
              </w:rPr>
              <w:t>W 2014 r. zgodnie z harmonogramem projektu nie były ponoszone wydatki inwestycyjne.</w:t>
            </w:r>
          </w:p>
          <w:p w:rsidR="00321F2E" w:rsidRPr="009B438E" w:rsidRDefault="00A24B76" w:rsidP="00A24B76">
            <w:pPr>
              <w:widowControl w:val="0"/>
              <w:autoSpaceDE w:val="0"/>
              <w:autoSpaceDN w:val="0"/>
              <w:adjustRightInd w:val="0"/>
              <w:spacing w:before="60" w:after="60"/>
              <w:rPr>
                <w:rFonts w:ascii="Arial" w:hAnsi="Arial" w:cs="Arial"/>
                <w:i/>
                <w:iCs/>
                <w:color w:val="000000"/>
                <w:sz w:val="18"/>
                <w:szCs w:val="18"/>
              </w:rPr>
            </w:pPr>
            <w:r w:rsidRPr="00254598">
              <w:rPr>
                <w:rFonts w:ascii="Arial" w:hAnsi="Arial" w:cs="Arial"/>
                <w:sz w:val="16"/>
                <w:szCs w:val="16"/>
              </w:rPr>
              <w:t>Zgodnie z budżetem projektu w 2015 roku poniesiono wydatki inwestycyjne na modernizację sprzętu teleinformatycznego niezbędnego do realizacji celów projektu.</w:t>
            </w:r>
          </w:p>
        </w:tc>
      </w:tr>
      <w:tr w:rsidR="00321F2E" w:rsidTr="00D918D9">
        <w:trPr>
          <w:trHeight w:hRule="exact" w:val="127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1.1.2.3</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Modernizacja miejsca spotkań społeczności lokalnej w Dobrzankowie – etap II”, - Zaspokojenie potrzeb społecznych i kulturowych społeczności lokalnej</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2014</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271 496,00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258 335,00</w:t>
            </w:r>
          </w:p>
        </w:tc>
        <w:tc>
          <w:tcPr>
            <w:tcW w:w="1360" w:type="dxa"/>
            <w:vAlign w:val="center"/>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250.820,43</w:t>
            </w:r>
          </w:p>
        </w:tc>
        <w:tc>
          <w:tcPr>
            <w:tcW w:w="676" w:type="dxa"/>
            <w:vAlign w:val="center"/>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97,09</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321F2E">
        <w:trPr>
          <w:trHeight w:hRule="exact" w:val="1422"/>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1.1.2.4</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Modernizacja remizy na potrzeby społeczno – kulturalne w miejscowości Gostkowo - Zaspokojenie potrzeb społecznych i kulturowych społeczności lokalnej</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2014</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332 897,00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308 297,00</w:t>
            </w:r>
          </w:p>
        </w:tc>
        <w:tc>
          <w:tcPr>
            <w:tcW w:w="1360" w:type="dxa"/>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294.178,69</w:t>
            </w:r>
          </w:p>
        </w:tc>
        <w:tc>
          <w:tcPr>
            <w:tcW w:w="676" w:type="dxa"/>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95,42</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321F2E">
        <w:trPr>
          <w:trHeight w:hRule="exact" w:val="1440"/>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1.1.2.5</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Przyspieszenie wzrostu konkurencyjności województwa mazowieckiego przez budowanie  społeczeństwa  informacyjnego - Tworzenie warunków dla rozwoju potencjału innowacyjnego i przedsiębiorczości na Mazowszu</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2010</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20 538,60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10 834,67</w:t>
            </w:r>
          </w:p>
        </w:tc>
        <w:tc>
          <w:tcPr>
            <w:tcW w:w="1360" w:type="dxa"/>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10.834,67</w:t>
            </w:r>
          </w:p>
        </w:tc>
        <w:tc>
          <w:tcPr>
            <w:tcW w:w="676" w:type="dxa"/>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100,00</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321F2E">
        <w:trPr>
          <w:trHeight w:hRule="exact" w:val="1134"/>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1.1.2.6</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Rozwój elektronicznej administracji w samorządach województwa mazowieckiego wspomagającej niwelowanie dwudzielności potencjału województwa - Przyspieszenie e- Rozwoju Mazowsza</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2010</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23 421,74</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19 080,78</w:t>
            </w:r>
          </w:p>
        </w:tc>
        <w:tc>
          <w:tcPr>
            <w:tcW w:w="1360" w:type="dxa"/>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19.080,78</w:t>
            </w:r>
          </w:p>
        </w:tc>
        <w:tc>
          <w:tcPr>
            <w:tcW w:w="676" w:type="dxa"/>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100,00</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594DED">
        <w:trPr>
          <w:trHeight w:hRule="exact" w:val="665"/>
          <w:jc w:val="center"/>
        </w:trPr>
        <w:tc>
          <w:tcPr>
            <w:tcW w:w="790" w:type="dxa"/>
            <w:shd w:val="clear" w:color="auto" w:fill="D3D3D3"/>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w:t>
            </w:r>
          </w:p>
        </w:tc>
        <w:tc>
          <w:tcPr>
            <w:tcW w:w="6240" w:type="dxa"/>
            <w:gridSpan w:val="4"/>
            <w:shd w:val="clear" w:color="auto" w:fill="D3D3D3"/>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umowami partnerstwa publiczno-prywatnego, z tego:</w:t>
            </w:r>
          </w:p>
        </w:tc>
        <w:tc>
          <w:tcPr>
            <w:tcW w:w="147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shd w:val="clear" w:color="auto" w:fill="D3D3D3"/>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676" w:type="dxa"/>
            <w:shd w:val="clear" w:color="auto" w:fill="D3D3D3"/>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2552" w:type="dxa"/>
            <w:shd w:val="clear" w:color="auto" w:fill="D3D3D3"/>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1.2.1</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676"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1.2.2</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676"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460"/>
          <w:jc w:val="center"/>
        </w:trPr>
        <w:tc>
          <w:tcPr>
            <w:tcW w:w="790" w:type="dxa"/>
            <w:shd w:val="clear" w:color="auto" w:fill="D3D3D3"/>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w:t>
            </w:r>
          </w:p>
        </w:tc>
        <w:tc>
          <w:tcPr>
            <w:tcW w:w="6240" w:type="dxa"/>
            <w:gridSpan w:val="4"/>
            <w:shd w:val="clear" w:color="auto" w:fill="D3D3D3"/>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Wydatki na programy, projekty lub zadania pozostałe (inne niż wymienione w pkt 1.1 i 1.2),z tego</w:t>
            </w:r>
          </w:p>
        </w:tc>
        <w:tc>
          <w:tcPr>
            <w:tcW w:w="147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24 457 062,35</w:t>
            </w:r>
          </w:p>
        </w:tc>
        <w:tc>
          <w:tcPr>
            <w:tcW w:w="1360" w:type="dxa"/>
            <w:shd w:val="clear" w:color="auto" w:fill="D3D3D3"/>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1 066 600,45</w:t>
            </w:r>
          </w:p>
        </w:tc>
        <w:tc>
          <w:tcPr>
            <w:tcW w:w="1360" w:type="dxa"/>
            <w:shd w:val="clear" w:color="auto" w:fill="D3D3D3"/>
          </w:tcPr>
          <w:p w:rsidR="00321F2E" w:rsidRDefault="00D918D9"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888.091,61</w:t>
            </w:r>
          </w:p>
        </w:tc>
        <w:tc>
          <w:tcPr>
            <w:tcW w:w="676" w:type="dxa"/>
            <w:shd w:val="clear" w:color="auto" w:fill="D3D3D3"/>
          </w:tcPr>
          <w:p w:rsidR="00321F2E" w:rsidRDefault="00D918D9" w:rsidP="00D918D9">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83,26</w:t>
            </w:r>
          </w:p>
        </w:tc>
        <w:tc>
          <w:tcPr>
            <w:tcW w:w="2552" w:type="dxa"/>
            <w:shd w:val="clear" w:color="auto" w:fill="D3D3D3"/>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460"/>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1.3.1</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1360" w:type="dxa"/>
          </w:tcPr>
          <w:p w:rsidR="00321F2E" w:rsidRDefault="00D918D9"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0,00</w:t>
            </w:r>
          </w:p>
        </w:tc>
        <w:tc>
          <w:tcPr>
            <w:tcW w:w="676" w:type="dxa"/>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725"/>
          <w:jc w:val="center"/>
        </w:trPr>
        <w:tc>
          <w:tcPr>
            <w:tcW w:w="790" w:type="dxa"/>
            <w:vAlign w:val="center"/>
          </w:tcPr>
          <w:p w:rsidR="00321F2E" w:rsidRDefault="00321F2E" w:rsidP="00321F2E">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1.3.2</w:t>
            </w:r>
          </w:p>
        </w:tc>
        <w:tc>
          <w:tcPr>
            <w:tcW w:w="6240" w:type="dxa"/>
            <w:gridSpan w:val="4"/>
            <w:vAlign w:val="center"/>
          </w:tcPr>
          <w:p w:rsidR="00321F2E" w:rsidRDefault="00321F2E" w:rsidP="00321F2E">
            <w:pPr>
              <w:widowControl w:val="0"/>
              <w:autoSpaceDE w:val="0"/>
              <w:autoSpaceDN w:val="0"/>
              <w:adjustRightInd w:val="0"/>
              <w:spacing w:before="60" w:after="60"/>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47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24 457 062,35</w:t>
            </w:r>
          </w:p>
        </w:tc>
        <w:tc>
          <w:tcPr>
            <w:tcW w:w="1360" w:type="dxa"/>
            <w:vAlign w:val="center"/>
          </w:tcPr>
          <w:p w:rsidR="00321F2E" w:rsidRDefault="00321F2E"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1 066 600,45</w:t>
            </w:r>
          </w:p>
        </w:tc>
        <w:tc>
          <w:tcPr>
            <w:tcW w:w="1360" w:type="dxa"/>
          </w:tcPr>
          <w:p w:rsidR="00321F2E" w:rsidRDefault="00D918D9" w:rsidP="00321F2E">
            <w:pPr>
              <w:widowControl w:val="0"/>
              <w:autoSpaceDE w:val="0"/>
              <w:autoSpaceDN w:val="0"/>
              <w:adjustRightInd w:val="0"/>
              <w:spacing w:before="60" w:after="60"/>
              <w:jc w:val="right"/>
              <w:rPr>
                <w:rFonts w:ascii="Arial" w:hAnsi="Arial" w:cs="Arial"/>
                <w:b/>
                <w:bCs/>
                <w:color w:val="000000"/>
                <w:sz w:val="16"/>
                <w:szCs w:val="16"/>
              </w:rPr>
            </w:pPr>
            <w:r>
              <w:rPr>
                <w:rFonts w:ascii="Arial" w:hAnsi="Arial" w:cs="Arial"/>
                <w:b/>
                <w:bCs/>
                <w:color w:val="000000"/>
                <w:sz w:val="16"/>
                <w:szCs w:val="16"/>
              </w:rPr>
              <w:t>888.091,61</w:t>
            </w:r>
          </w:p>
        </w:tc>
        <w:tc>
          <w:tcPr>
            <w:tcW w:w="676" w:type="dxa"/>
          </w:tcPr>
          <w:p w:rsidR="00321F2E" w:rsidRDefault="00D918D9" w:rsidP="00D918D9">
            <w:pPr>
              <w:widowControl w:val="0"/>
              <w:autoSpaceDE w:val="0"/>
              <w:autoSpaceDN w:val="0"/>
              <w:adjustRightInd w:val="0"/>
              <w:spacing w:before="60" w:after="60"/>
              <w:jc w:val="center"/>
              <w:rPr>
                <w:rFonts w:ascii="Arial" w:hAnsi="Arial" w:cs="Arial"/>
                <w:b/>
                <w:bCs/>
                <w:color w:val="000000"/>
                <w:sz w:val="16"/>
                <w:szCs w:val="16"/>
              </w:rPr>
            </w:pPr>
            <w:r>
              <w:rPr>
                <w:rFonts w:ascii="Arial" w:hAnsi="Arial" w:cs="Arial"/>
                <w:b/>
                <w:bCs/>
                <w:color w:val="000000"/>
                <w:sz w:val="16"/>
                <w:szCs w:val="16"/>
              </w:rPr>
              <w:t>83,26</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b/>
                <w:bCs/>
                <w:color w:val="000000"/>
                <w:sz w:val="18"/>
                <w:szCs w:val="18"/>
              </w:rPr>
            </w:pPr>
          </w:p>
        </w:tc>
      </w:tr>
      <w:tr w:rsidR="00321F2E" w:rsidTr="00321F2E">
        <w:trPr>
          <w:trHeight w:hRule="exact" w:val="898"/>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 xml:space="preserve"> Budowa kanalizacji sanitarnej: Bartniki, Zawadki, Karwacz - Kompleksowe uporządkowanie gospodarki wodno- ściekowej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2012</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2020</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5 058 000,00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37 000,00</w:t>
            </w:r>
          </w:p>
        </w:tc>
        <w:tc>
          <w:tcPr>
            <w:tcW w:w="1360" w:type="dxa"/>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28.536,00</w:t>
            </w:r>
          </w:p>
        </w:tc>
        <w:tc>
          <w:tcPr>
            <w:tcW w:w="676" w:type="dxa"/>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77,12</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321F2E">
        <w:trPr>
          <w:trHeight w:hRule="exact" w:val="710"/>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1.3.2.2</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chodników przy drogach gminnych - poprawa bezpieczeństwa komunikacyjnego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2013</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457 282,63</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158 200,00</w:t>
            </w:r>
          </w:p>
        </w:tc>
        <w:tc>
          <w:tcPr>
            <w:tcW w:w="1360" w:type="dxa"/>
          </w:tcPr>
          <w:p w:rsidR="00321F2E" w:rsidRDefault="00D918D9"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158.150,77</w:t>
            </w:r>
          </w:p>
        </w:tc>
        <w:tc>
          <w:tcPr>
            <w:tcW w:w="676" w:type="dxa"/>
          </w:tcPr>
          <w:p w:rsidR="00321F2E" w:rsidRDefault="00D918D9" w:rsidP="00D918D9">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99,97</w:t>
            </w:r>
          </w:p>
        </w:tc>
        <w:tc>
          <w:tcPr>
            <w:tcW w:w="2552" w:type="dxa"/>
          </w:tcPr>
          <w:p w:rsidR="00321F2E" w:rsidRPr="009B438E" w:rsidRDefault="00321F2E" w:rsidP="00321F2E">
            <w:pPr>
              <w:widowControl w:val="0"/>
              <w:autoSpaceDE w:val="0"/>
              <w:autoSpaceDN w:val="0"/>
              <w:adjustRightInd w:val="0"/>
              <w:spacing w:before="60" w:after="60"/>
              <w:jc w:val="right"/>
              <w:rPr>
                <w:rFonts w:ascii="Arial" w:hAnsi="Arial" w:cs="Arial"/>
                <w:i/>
                <w:iCs/>
                <w:color w:val="000000"/>
                <w:sz w:val="18"/>
                <w:szCs w:val="18"/>
              </w:rPr>
            </w:pPr>
          </w:p>
        </w:tc>
      </w:tr>
      <w:tr w:rsidR="00321F2E" w:rsidTr="008729ED">
        <w:trPr>
          <w:trHeight w:hRule="exact" w:val="1058"/>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1.3.2.3</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drogi gminnej  w miejscowości Osówiec Szlachecki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2014</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29 551,00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20 000,00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4.058,50</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20,09</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r w:rsidR="00321F2E" w:rsidTr="008729ED">
        <w:trPr>
          <w:trHeight w:hRule="exact" w:val="1258"/>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1.3.2.4</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kanalizacji wraz z oczyszczalnią ścieków dla miejscowości Stara Krępa, Nowa Krępa i Grabowo - Kompleksowe uporządkowanie gospodarki wodno- ściekowej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2018</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2 585 000,00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85 000,00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24.661,50</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29,01</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r w:rsidR="00321F2E" w:rsidTr="008729ED">
        <w:trPr>
          <w:trHeight w:hRule="exact" w:val="1134"/>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1.3.2.5</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kanalizacji wraz z oczyszczalnią ścieków w miejscowości Mchowo - Kompleksowe uporządkowanie gospodarki wodno- ściekowej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2018</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1 985 000,00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85 000,00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25.522,50</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30,03</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r w:rsidR="00321F2E" w:rsidTr="008729ED">
        <w:trPr>
          <w:trHeight w:hRule="exact" w:val="994"/>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1.3.2.6</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Budowa przydomowych oczyszczalni ścieków na terenie gminy Przasnysz”, - Kompleksowe uporządkowanie gospodarki wodno- ściekowej na terenie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340 000,00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40 000,00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27.183,00</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67,96</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r w:rsidR="00321F2E" w:rsidTr="008729ED">
        <w:trPr>
          <w:trHeight w:hRule="exact" w:val="115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1.3.2.7</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Modernizacja drogi gminnej dojazdowej do gruntów rolnych Helenowo Stare- Józefowo – Fijałkowo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377 324,21</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177 324,21</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177.324,21</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100,00</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r w:rsidR="00321F2E" w:rsidTr="008729ED">
        <w:trPr>
          <w:trHeight w:hRule="exact" w:val="1130"/>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1.3.2.8</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nawierzchni żwirowych Mchowo – Trzcianka - Poluby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2019</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2020</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125 000,00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2019-2020</w:t>
            </w:r>
          </w:p>
        </w:tc>
      </w:tr>
      <w:tr w:rsidR="00321F2E" w:rsidTr="008729ED">
        <w:trPr>
          <w:trHeight w:hRule="exact" w:val="1347"/>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1.3.2.9</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nawierzchni żwirowych w sołectwie Mchowo (Mchowo-Mirów)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2019</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2020</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200 000,00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2019-2020</w:t>
            </w:r>
          </w:p>
        </w:tc>
      </w:tr>
      <w:tr w:rsidR="00321F2E" w:rsidTr="008729ED">
        <w:trPr>
          <w:trHeight w:hRule="exact" w:val="1013"/>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1.3.2.10</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wsi Bartniki - zaspokojenie potrzeb społecznych i kulturalnych mieszkańców</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2017</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450 000,00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2016-2017</w:t>
            </w:r>
          </w:p>
        </w:tc>
      </w:tr>
      <w:tr w:rsidR="00321F2E" w:rsidTr="008729ED">
        <w:trPr>
          <w:trHeight w:hRule="exact" w:val="985"/>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1.3.2.11</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wsi Gostkowo - Zaspokojenie potrzeb społecznych i kulturowych społeczności lokalnej</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2017</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2016-2017</w:t>
            </w:r>
          </w:p>
        </w:tc>
      </w:tr>
      <w:tr w:rsidR="00321F2E" w:rsidTr="008729ED">
        <w:trPr>
          <w:trHeight w:hRule="exact" w:val="112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1.3.2.12</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wsi Karwacz - Rozwój społeczny i turystyka</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2018</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1 013 110,00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2016-2018</w:t>
            </w:r>
          </w:p>
        </w:tc>
      </w:tr>
      <w:tr w:rsidR="00321F2E" w:rsidTr="008729ED">
        <w:trPr>
          <w:trHeight w:hRule="exact" w:val="986"/>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1.3.2.13</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Odnowa wsi Wielodróż - Zaspokojenie potrzeb społecznych i kulturowych społeczności lokalnej</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2017</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550 000,00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2016-2017</w:t>
            </w:r>
          </w:p>
        </w:tc>
      </w:tr>
      <w:tr w:rsidR="00321F2E" w:rsidTr="008729ED">
        <w:trPr>
          <w:trHeight w:hRule="exact" w:val="1118"/>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1.3.2.14</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Poprawa regionalnego układu transportowego poprzez przebudowę dróg gminnych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2020</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5 320 076,24</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152 076,24</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152.000,50</w:t>
            </w:r>
          </w:p>
        </w:tc>
        <w:tc>
          <w:tcPr>
            <w:tcW w:w="676"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99,95</w:t>
            </w:r>
          </w:p>
        </w:tc>
        <w:tc>
          <w:tcPr>
            <w:tcW w:w="2552" w:type="dxa"/>
          </w:tcPr>
          <w:p w:rsidR="00321F2E" w:rsidRPr="00694C92" w:rsidRDefault="00321F2E" w:rsidP="00321F2E">
            <w:pPr>
              <w:widowControl w:val="0"/>
              <w:autoSpaceDE w:val="0"/>
              <w:autoSpaceDN w:val="0"/>
              <w:adjustRightInd w:val="0"/>
              <w:spacing w:before="60" w:after="60"/>
              <w:jc w:val="right"/>
              <w:rPr>
                <w:rFonts w:ascii="Arial" w:hAnsi="Arial" w:cs="Arial"/>
                <w:i/>
                <w:iCs/>
                <w:sz w:val="16"/>
                <w:szCs w:val="16"/>
              </w:rPr>
            </w:pPr>
          </w:p>
        </w:tc>
      </w:tr>
      <w:tr w:rsidR="00321F2E" w:rsidTr="008729ED">
        <w:trPr>
          <w:trHeight w:hRule="exact" w:val="2443"/>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1.3.2.15</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Promowanie niskiej emisyjności  w ruchu drogowym oraz wspieranie mobilności mieszkańców w celu zwiększenia dostępności do Tarnobrzeskiej Specjalnej Strefy Ekonomicznej i Przasnyskiej Strefy Gospodarczej w Sierakowie poprzez przebudowę dróg  - Promowanie niskiej emisyjności  w ruchu drogowym oraz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2010</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5 374 650,75</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321F2E" w:rsidP="00321F2E">
            <w:pPr>
              <w:widowControl w:val="0"/>
              <w:autoSpaceDE w:val="0"/>
              <w:autoSpaceDN w:val="0"/>
              <w:adjustRightInd w:val="0"/>
              <w:spacing w:before="60" w:after="60"/>
              <w:jc w:val="right"/>
              <w:rPr>
                <w:rFonts w:ascii="Arial" w:hAnsi="Arial" w:cs="Arial"/>
                <w:i/>
                <w:iCs/>
                <w:sz w:val="16"/>
                <w:szCs w:val="16"/>
              </w:rPr>
            </w:pPr>
          </w:p>
        </w:tc>
      </w:tr>
      <w:tr w:rsidR="00321F2E" w:rsidTr="008729ED">
        <w:trPr>
          <w:trHeight w:hRule="exact" w:val="1274"/>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1.3.2.16</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Przebudowa drogi gminnej w miejscowości Wyrąb Karwacki - Zwiększenie dostępności komunikacyjnej regionu poprzez poprawę jakości dróg</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246 000,00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46 000,00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24.969,00</w:t>
            </w:r>
          </w:p>
        </w:tc>
        <w:tc>
          <w:tcPr>
            <w:tcW w:w="676"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54,28</w:t>
            </w:r>
          </w:p>
        </w:tc>
        <w:tc>
          <w:tcPr>
            <w:tcW w:w="2552" w:type="dxa"/>
          </w:tcPr>
          <w:p w:rsidR="00321F2E" w:rsidRPr="00694C92" w:rsidRDefault="00321F2E" w:rsidP="00321F2E">
            <w:pPr>
              <w:widowControl w:val="0"/>
              <w:autoSpaceDE w:val="0"/>
              <w:autoSpaceDN w:val="0"/>
              <w:adjustRightInd w:val="0"/>
              <w:spacing w:before="60" w:after="60"/>
              <w:jc w:val="right"/>
              <w:rPr>
                <w:rFonts w:ascii="Arial" w:hAnsi="Arial" w:cs="Arial"/>
                <w:i/>
                <w:iCs/>
                <w:sz w:val="16"/>
                <w:szCs w:val="16"/>
              </w:rPr>
            </w:pPr>
          </w:p>
        </w:tc>
      </w:tr>
      <w:tr w:rsidR="00321F2E" w:rsidTr="008729ED">
        <w:trPr>
          <w:trHeight w:hRule="exact" w:val="710"/>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1.3.2.17</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Zagospodarowanie centrum wsi Kijewice - Poprawa jakości życia mieszkańców gminy</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2016</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2017</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30 000,00</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0,00</w:t>
            </w:r>
          </w:p>
        </w:tc>
        <w:tc>
          <w:tcPr>
            <w:tcW w:w="676" w:type="dxa"/>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c>
          <w:tcPr>
            <w:tcW w:w="2552" w:type="dxa"/>
          </w:tcPr>
          <w:p w:rsidR="00321F2E" w:rsidRPr="00694C92" w:rsidRDefault="00594DED" w:rsidP="00594DED">
            <w:pPr>
              <w:widowControl w:val="0"/>
              <w:autoSpaceDE w:val="0"/>
              <w:autoSpaceDN w:val="0"/>
              <w:adjustRightInd w:val="0"/>
              <w:spacing w:before="60" w:after="60"/>
              <w:jc w:val="center"/>
              <w:rPr>
                <w:rFonts w:ascii="Arial" w:hAnsi="Arial" w:cs="Arial"/>
                <w:i/>
                <w:iCs/>
                <w:sz w:val="16"/>
                <w:szCs w:val="16"/>
              </w:rPr>
            </w:pPr>
            <w:r w:rsidRPr="00694C92">
              <w:rPr>
                <w:rFonts w:ascii="Arial" w:hAnsi="Arial" w:cs="Arial"/>
                <w:i/>
                <w:iCs/>
                <w:sz w:val="16"/>
                <w:szCs w:val="16"/>
              </w:rPr>
              <w:t>Przedsięwzięcie planowane do realizacji w latach 2016-2017</w:t>
            </w:r>
          </w:p>
        </w:tc>
      </w:tr>
      <w:tr w:rsidR="00321F2E" w:rsidTr="008729ED">
        <w:trPr>
          <w:trHeight w:hRule="exact" w:val="3283"/>
          <w:jc w:val="center"/>
        </w:trPr>
        <w:tc>
          <w:tcPr>
            <w:tcW w:w="79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lastRenderedPageBreak/>
              <w:t>1.3.2.18</w:t>
            </w:r>
          </w:p>
        </w:tc>
        <w:tc>
          <w:tcPr>
            <w:tcW w:w="3290" w:type="dxa"/>
            <w:shd w:val="clear" w:color="auto" w:fill="auto"/>
            <w:vAlign w:val="center"/>
          </w:tcPr>
          <w:p w:rsidR="00321F2E" w:rsidRDefault="00321F2E" w:rsidP="00321F2E">
            <w:pPr>
              <w:widowControl w:val="0"/>
              <w:autoSpaceDE w:val="0"/>
              <w:autoSpaceDN w:val="0"/>
              <w:adjustRightInd w:val="0"/>
              <w:spacing w:before="60" w:after="60"/>
              <w:ind w:left="56" w:right="56"/>
              <w:rPr>
                <w:rFonts w:ascii="Arial" w:hAnsi="Arial" w:cs="Arial"/>
                <w:i/>
                <w:iCs/>
                <w:color w:val="000000"/>
                <w:sz w:val="16"/>
                <w:szCs w:val="16"/>
              </w:rPr>
            </w:pPr>
            <w:r>
              <w:rPr>
                <w:rFonts w:ascii="Arial" w:hAnsi="Arial" w:cs="Arial"/>
                <w:i/>
                <w:iCs/>
                <w:color w:val="000000"/>
                <w:sz w:val="16"/>
                <w:szCs w:val="16"/>
              </w:rPr>
              <w:t>Zmiana sposobu użytkowania części budynku komunalnego po byłej szkole na mieszkalne lokale socjalne oraz budowa zbiornika na ścieki o pojemności 6 m3          w miejscowości Golany - Zwiększenie liczby lokali socjalnych i zapewnienie podstawowych warunków mieszkaniowych</w:t>
            </w:r>
          </w:p>
        </w:tc>
        <w:tc>
          <w:tcPr>
            <w:tcW w:w="181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Urząd Gminy Przasnysz</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2013</w:t>
            </w:r>
          </w:p>
        </w:tc>
        <w:tc>
          <w:tcPr>
            <w:tcW w:w="570" w:type="dxa"/>
            <w:shd w:val="clear" w:color="auto" w:fill="auto"/>
            <w:vAlign w:val="center"/>
          </w:tcPr>
          <w:p w:rsidR="00321F2E" w:rsidRDefault="00321F2E" w:rsidP="00321F2E">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2015</w:t>
            </w:r>
          </w:p>
        </w:tc>
        <w:tc>
          <w:tcPr>
            <w:tcW w:w="147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286 067,52</w:t>
            </w:r>
          </w:p>
        </w:tc>
        <w:tc>
          <w:tcPr>
            <w:tcW w:w="1360" w:type="dxa"/>
            <w:shd w:val="clear" w:color="auto" w:fill="auto"/>
            <w:vAlign w:val="center"/>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266 000,00</w:t>
            </w:r>
          </w:p>
        </w:tc>
        <w:tc>
          <w:tcPr>
            <w:tcW w:w="1360" w:type="dxa"/>
            <w:vAlign w:val="center"/>
          </w:tcPr>
          <w:p w:rsidR="00321F2E" w:rsidRDefault="008729ED" w:rsidP="00321F2E">
            <w:pPr>
              <w:widowControl w:val="0"/>
              <w:autoSpaceDE w:val="0"/>
              <w:autoSpaceDN w:val="0"/>
              <w:adjustRightInd w:val="0"/>
              <w:spacing w:before="60" w:after="60"/>
              <w:jc w:val="right"/>
              <w:rPr>
                <w:rFonts w:ascii="Arial" w:hAnsi="Arial" w:cs="Arial"/>
                <w:i/>
                <w:iCs/>
                <w:color w:val="000000"/>
                <w:sz w:val="16"/>
                <w:szCs w:val="16"/>
              </w:rPr>
            </w:pPr>
            <w:r>
              <w:rPr>
                <w:rFonts w:ascii="Arial" w:hAnsi="Arial" w:cs="Arial"/>
                <w:i/>
                <w:iCs/>
                <w:color w:val="000000"/>
                <w:sz w:val="16"/>
                <w:szCs w:val="16"/>
              </w:rPr>
              <w:t>265.685,63</w:t>
            </w:r>
          </w:p>
        </w:tc>
        <w:tc>
          <w:tcPr>
            <w:tcW w:w="676" w:type="dxa"/>
            <w:vAlign w:val="center"/>
          </w:tcPr>
          <w:p w:rsidR="00321F2E" w:rsidRDefault="008729ED" w:rsidP="008729ED">
            <w:pPr>
              <w:widowControl w:val="0"/>
              <w:autoSpaceDE w:val="0"/>
              <w:autoSpaceDN w:val="0"/>
              <w:adjustRightInd w:val="0"/>
              <w:spacing w:before="60" w:after="60"/>
              <w:jc w:val="center"/>
              <w:rPr>
                <w:rFonts w:ascii="Arial" w:hAnsi="Arial" w:cs="Arial"/>
                <w:i/>
                <w:iCs/>
                <w:color w:val="000000"/>
                <w:sz w:val="16"/>
                <w:szCs w:val="16"/>
              </w:rPr>
            </w:pPr>
            <w:r>
              <w:rPr>
                <w:rFonts w:ascii="Arial" w:hAnsi="Arial" w:cs="Arial"/>
                <w:i/>
                <w:iCs/>
                <w:color w:val="000000"/>
                <w:sz w:val="16"/>
                <w:szCs w:val="16"/>
              </w:rPr>
              <w:t>99,88</w:t>
            </w:r>
          </w:p>
        </w:tc>
        <w:tc>
          <w:tcPr>
            <w:tcW w:w="2552" w:type="dxa"/>
          </w:tcPr>
          <w:p w:rsidR="00321F2E" w:rsidRDefault="00321F2E" w:rsidP="00321F2E">
            <w:pPr>
              <w:widowControl w:val="0"/>
              <w:autoSpaceDE w:val="0"/>
              <w:autoSpaceDN w:val="0"/>
              <w:adjustRightInd w:val="0"/>
              <w:spacing w:before="60" w:after="60"/>
              <w:jc w:val="right"/>
              <w:rPr>
                <w:rFonts w:ascii="Arial" w:hAnsi="Arial" w:cs="Arial"/>
                <w:i/>
                <w:iCs/>
                <w:color w:val="000000"/>
                <w:sz w:val="16"/>
                <w:szCs w:val="16"/>
              </w:rPr>
            </w:pPr>
          </w:p>
        </w:tc>
      </w:tr>
    </w:tbl>
    <w:p w:rsidR="00321F2E" w:rsidRDefault="00321F2E" w:rsidP="00DF3A18">
      <w:pPr>
        <w:pStyle w:val="Tekstpodstawowy31"/>
        <w:spacing w:line="276" w:lineRule="auto"/>
        <w:jc w:val="both"/>
        <w:rPr>
          <w:color w:val="FF0000"/>
          <w:sz w:val="24"/>
          <w:szCs w:val="24"/>
        </w:rPr>
      </w:pPr>
    </w:p>
    <w:p w:rsidR="00321F2E" w:rsidRDefault="00321F2E" w:rsidP="00DF3A18">
      <w:pPr>
        <w:pStyle w:val="Tekstpodstawowy31"/>
        <w:spacing w:line="276" w:lineRule="auto"/>
        <w:jc w:val="both"/>
        <w:rPr>
          <w:color w:val="FF0000"/>
          <w:sz w:val="24"/>
          <w:szCs w:val="24"/>
        </w:rPr>
      </w:pPr>
    </w:p>
    <w:p w:rsidR="00321F2E" w:rsidRPr="00DF3A18" w:rsidRDefault="00321F2E" w:rsidP="00DF3A18">
      <w:pPr>
        <w:pStyle w:val="Tekstpodstawowy31"/>
        <w:spacing w:line="276" w:lineRule="auto"/>
        <w:jc w:val="both"/>
        <w:rPr>
          <w:color w:val="FF0000"/>
          <w:sz w:val="24"/>
          <w:szCs w:val="24"/>
        </w:rPr>
      </w:pPr>
    </w:p>
    <w:p w:rsidR="00DF3A18" w:rsidRPr="00DF3A18" w:rsidRDefault="00DF3A18" w:rsidP="00DF3A18">
      <w:pPr>
        <w:spacing w:line="276" w:lineRule="auto"/>
        <w:jc w:val="both"/>
        <w:rPr>
          <w:color w:val="FF0000"/>
        </w:rPr>
      </w:pPr>
    </w:p>
    <w:p w:rsidR="00DF3A18" w:rsidRPr="00DF3A18" w:rsidRDefault="00DF3A18" w:rsidP="00DF3A18">
      <w:pPr>
        <w:rPr>
          <w:b/>
          <w:color w:val="FF0000"/>
        </w:rPr>
      </w:pPr>
    </w:p>
    <w:p w:rsidR="00DF3A18" w:rsidRDefault="00DF3A18"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Default="008729ED" w:rsidP="00DF3A18">
      <w:pPr>
        <w:rPr>
          <w:b/>
          <w:color w:val="FF0000"/>
        </w:rPr>
      </w:pPr>
    </w:p>
    <w:p w:rsidR="008729ED" w:rsidRPr="00DF3A18" w:rsidRDefault="008729ED" w:rsidP="00DF3A18">
      <w:pPr>
        <w:rPr>
          <w:b/>
          <w:color w:val="FF0000"/>
        </w:rPr>
      </w:pPr>
    </w:p>
    <w:p w:rsidR="00DF3A18" w:rsidRPr="00DF3A18" w:rsidRDefault="00DF3A18" w:rsidP="00DF3A18">
      <w:pPr>
        <w:rPr>
          <w:b/>
          <w:color w:val="FF0000"/>
        </w:rPr>
      </w:pPr>
    </w:p>
    <w:p w:rsidR="00DF3A18" w:rsidRPr="00DF3A18" w:rsidRDefault="00DF3A18" w:rsidP="00DF3A18">
      <w:pPr>
        <w:rPr>
          <w:b/>
          <w:color w:val="FF0000"/>
        </w:rPr>
      </w:pPr>
    </w:p>
    <w:p w:rsidR="00DF3A18" w:rsidRPr="00447761" w:rsidRDefault="00DF3A18" w:rsidP="00DF3A18">
      <w:pPr>
        <w:rPr>
          <w:b/>
        </w:rPr>
      </w:pPr>
      <w:r w:rsidRPr="00DF3A18">
        <w:rPr>
          <w:b/>
          <w:color w:val="FF0000"/>
        </w:rPr>
        <w:lastRenderedPageBreak/>
        <w:t xml:space="preserve">                                                                                                                                                           </w:t>
      </w:r>
      <w:r w:rsidRPr="00447761">
        <w:rPr>
          <w:b/>
        </w:rPr>
        <w:t>Załącznik Nr 11</w:t>
      </w:r>
    </w:p>
    <w:p w:rsidR="00DF3A18" w:rsidRPr="00447761" w:rsidRDefault="00DF3A18" w:rsidP="00DF3A18">
      <w:pPr>
        <w:rPr>
          <w:b/>
        </w:rPr>
      </w:pPr>
      <w:r w:rsidRPr="00447761">
        <w:rPr>
          <w:b/>
        </w:rPr>
        <w:t xml:space="preserve">                                                                                                                                                   </w:t>
      </w:r>
      <w:r w:rsidR="00447761" w:rsidRPr="00447761">
        <w:rPr>
          <w:b/>
        </w:rPr>
        <w:t xml:space="preserve">       do Zarządzenia Nr </w:t>
      </w:r>
      <w:r w:rsidR="00692F46">
        <w:rPr>
          <w:b/>
        </w:rPr>
        <w:t>21/2016</w:t>
      </w:r>
    </w:p>
    <w:p w:rsidR="00DF3A18" w:rsidRPr="00447761" w:rsidRDefault="00DF3A18" w:rsidP="00DF3A18">
      <w:pPr>
        <w:rPr>
          <w:b/>
        </w:rPr>
      </w:pPr>
      <w:r w:rsidRPr="00447761">
        <w:rPr>
          <w:b/>
        </w:rPr>
        <w:t xml:space="preserve">                                                                                                                                                          Wójta Gminy Przasnysz</w:t>
      </w:r>
    </w:p>
    <w:p w:rsidR="00DF3A18" w:rsidRPr="00447761" w:rsidRDefault="00DF3A18" w:rsidP="00DF3A18">
      <w:pPr>
        <w:rPr>
          <w:b/>
        </w:rPr>
      </w:pPr>
      <w:r w:rsidRPr="00447761">
        <w:rPr>
          <w:b/>
        </w:rPr>
        <w:t xml:space="preserve">                                                                                                                                                  </w:t>
      </w:r>
      <w:r w:rsidR="00692F46">
        <w:rPr>
          <w:b/>
        </w:rPr>
        <w:t xml:space="preserve">         z dnia 15</w:t>
      </w:r>
      <w:r w:rsidR="00447761" w:rsidRPr="00447761">
        <w:rPr>
          <w:b/>
        </w:rPr>
        <w:t xml:space="preserve"> marca 2016</w:t>
      </w:r>
      <w:r w:rsidRPr="00447761">
        <w:rPr>
          <w:b/>
        </w:rPr>
        <w:t xml:space="preserve"> r.</w:t>
      </w:r>
    </w:p>
    <w:p w:rsidR="00DF3A18" w:rsidRPr="00447761" w:rsidRDefault="00DF3A18" w:rsidP="00DF3A18"/>
    <w:p w:rsidR="00DF3A18" w:rsidRPr="00447761" w:rsidRDefault="00DF3A18" w:rsidP="00DF3A18">
      <w:r w:rsidRPr="00447761">
        <w:t xml:space="preserve">ZESTAWIENIE ZMIAN W PLANIE WYDATKÓW NA REALIZACJĘ PROGRAMÓW FINANSOWANYCH Z UDZIAŁEM ŚRODKÓW,  O KTÓRYCH MOWA W ART. 5 UST. 1 PKT 2 </w:t>
      </w:r>
      <w:r w:rsidR="00447761" w:rsidRPr="00447761">
        <w:t>I 3 DOKONANE W TRAKCIE ROKU 2015</w:t>
      </w:r>
    </w:p>
    <w:p w:rsidR="00DF3A18" w:rsidRPr="00447761" w:rsidRDefault="00DF3A18" w:rsidP="00DF3A18"/>
    <w:tbl>
      <w:tblPr>
        <w:tblW w:w="1603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793"/>
        <w:gridCol w:w="1309"/>
        <w:gridCol w:w="1683"/>
        <w:gridCol w:w="951"/>
        <w:gridCol w:w="1106"/>
        <w:gridCol w:w="951"/>
        <w:gridCol w:w="951"/>
        <w:gridCol w:w="1069"/>
        <w:gridCol w:w="1122"/>
        <w:gridCol w:w="1145"/>
        <w:gridCol w:w="992"/>
        <w:gridCol w:w="1392"/>
        <w:gridCol w:w="1018"/>
        <w:gridCol w:w="992"/>
      </w:tblGrid>
      <w:tr w:rsidR="00DF3A18" w:rsidRPr="00447761" w:rsidTr="007D7083">
        <w:tc>
          <w:tcPr>
            <w:tcW w:w="561" w:type="dxa"/>
            <w:vMerge w:val="restart"/>
            <w:shd w:val="clear" w:color="auto" w:fill="auto"/>
          </w:tcPr>
          <w:p w:rsidR="00DF3A18" w:rsidRPr="00447761" w:rsidRDefault="00DF3A18" w:rsidP="00C90143">
            <w:pPr>
              <w:rPr>
                <w:b/>
                <w:sz w:val="20"/>
                <w:szCs w:val="20"/>
              </w:rPr>
            </w:pPr>
            <w:r w:rsidRPr="00447761">
              <w:rPr>
                <w:b/>
                <w:sz w:val="20"/>
                <w:szCs w:val="20"/>
              </w:rPr>
              <w:t>Lp.</w:t>
            </w:r>
          </w:p>
        </w:tc>
        <w:tc>
          <w:tcPr>
            <w:tcW w:w="793" w:type="dxa"/>
            <w:vMerge w:val="restart"/>
            <w:shd w:val="clear" w:color="auto" w:fill="auto"/>
          </w:tcPr>
          <w:p w:rsidR="00DF3A18" w:rsidRPr="00447761" w:rsidRDefault="00DF3A18" w:rsidP="00C90143">
            <w:pPr>
              <w:rPr>
                <w:b/>
                <w:sz w:val="20"/>
                <w:szCs w:val="20"/>
              </w:rPr>
            </w:pPr>
            <w:r w:rsidRPr="00447761">
              <w:rPr>
                <w:b/>
                <w:sz w:val="20"/>
                <w:szCs w:val="20"/>
              </w:rPr>
              <w:t>Klasyfikacja</w:t>
            </w:r>
          </w:p>
          <w:p w:rsidR="00DF3A18" w:rsidRPr="00447761" w:rsidRDefault="00DF3A18" w:rsidP="00C90143">
            <w:pPr>
              <w:rPr>
                <w:b/>
                <w:sz w:val="20"/>
                <w:szCs w:val="20"/>
              </w:rPr>
            </w:pPr>
            <w:r w:rsidRPr="00447761">
              <w:rPr>
                <w:b/>
                <w:sz w:val="20"/>
                <w:szCs w:val="20"/>
              </w:rPr>
              <w:t>budżetowa</w:t>
            </w:r>
          </w:p>
        </w:tc>
        <w:tc>
          <w:tcPr>
            <w:tcW w:w="1309" w:type="dxa"/>
            <w:vMerge w:val="restart"/>
            <w:shd w:val="clear" w:color="auto" w:fill="auto"/>
          </w:tcPr>
          <w:p w:rsidR="00DF3A18" w:rsidRPr="00447761" w:rsidRDefault="00DF3A18" w:rsidP="00C90143">
            <w:pPr>
              <w:ind w:left="-108"/>
              <w:rPr>
                <w:b/>
                <w:sz w:val="20"/>
                <w:szCs w:val="20"/>
              </w:rPr>
            </w:pPr>
            <w:r w:rsidRPr="00447761">
              <w:rPr>
                <w:b/>
                <w:sz w:val="20"/>
                <w:szCs w:val="20"/>
              </w:rPr>
              <w:t>Nazwa Projektu</w:t>
            </w:r>
          </w:p>
        </w:tc>
        <w:tc>
          <w:tcPr>
            <w:tcW w:w="1683" w:type="dxa"/>
            <w:vMerge w:val="restart"/>
            <w:shd w:val="clear" w:color="auto" w:fill="auto"/>
          </w:tcPr>
          <w:p w:rsidR="00DF3A18" w:rsidRPr="00447761" w:rsidRDefault="00DF3A18" w:rsidP="00C90143">
            <w:pPr>
              <w:rPr>
                <w:b/>
                <w:sz w:val="20"/>
                <w:szCs w:val="20"/>
              </w:rPr>
            </w:pPr>
            <w:r w:rsidRPr="00447761">
              <w:rPr>
                <w:b/>
                <w:sz w:val="20"/>
                <w:szCs w:val="20"/>
              </w:rPr>
              <w:t>Program/ Priorytet/Działanie</w:t>
            </w:r>
          </w:p>
        </w:tc>
        <w:tc>
          <w:tcPr>
            <w:tcW w:w="2057" w:type="dxa"/>
            <w:gridSpan w:val="2"/>
            <w:shd w:val="clear" w:color="auto" w:fill="auto"/>
            <w:vAlign w:val="center"/>
          </w:tcPr>
          <w:p w:rsidR="00DF3A18" w:rsidRPr="00447761" w:rsidRDefault="00DF3A18" w:rsidP="00C90143">
            <w:pPr>
              <w:rPr>
                <w:b/>
                <w:sz w:val="14"/>
                <w:szCs w:val="14"/>
              </w:rPr>
            </w:pPr>
            <w:r w:rsidRPr="00447761">
              <w:rPr>
                <w:b/>
                <w:sz w:val="20"/>
                <w:szCs w:val="20"/>
              </w:rPr>
              <w:t>Łączne nakłady finansowe</w:t>
            </w:r>
          </w:p>
        </w:tc>
        <w:tc>
          <w:tcPr>
            <w:tcW w:w="1902" w:type="dxa"/>
            <w:gridSpan w:val="2"/>
            <w:shd w:val="clear" w:color="auto" w:fill="auto"/>
            <w:vAlign w:val="center"/>
          </w:tcPr>
          <w:p w:rsidR="00DF3A18" w:rsidRPr="00447761" w:rsidRDefault="00DF3A18" w:rsidP="00C90143">
            <w:pPr>
              <w:rPr>
                <w:b/>
                <w:sz w:val="14"/>
                <w:szCs w:val="14"/>
              </w:rPr>
            </w:pPr>
            <w:r w:rsidRPr="00447761">
              <w:rPr>
                <w:b/>
                <w:sz w:val="20"/>
                <w:szCs w:val="20"/>
              </w:rPr>
              <w:t>Pl</w:t>
            </w:r>
            <w:r w:rsidR="00447761" w:rsidRPr="00447761">
              <w:rPr>
                <w:b/>
                <w:sz w:val="20"/>
                <w:szCs w:val="20"/>
              </w:rPr>
              <w:t xml:space="preserve">an wydatków na dzień 01.01.2015 </w:t>
            </w:r>
            <w:r w:rsidRPr="00447761">
              <w:rPr>
                <w:b/>
                <w:sz w:val="20"/>
                <w:szCs w:val="20"/>
              </w:rPr>
              <w:t>r.</w:t>
            </w:r>
          </w:p>
        </w:tc>
        <w:tc>
          <w:tcPr>
            <w:tcW w:w="4328" w:type="dxa"/>
            <w:gridSpan w:val="4"/>
            <w:shd w:val="clear" w:color="auto" w:fill="auto"/>
          </w:tcPr>
          <w:p w:rsidR="00DF3A18" w:rsidRPr="00447761" w:rsidRDefault="00DF3A18" w:rsidP="00C90143">
            <w:pPr>
              <w:rPr>
                <w:b/>
                <w:sz w:val="20"/>
                <w:szCs w:val="20"/>
              </w:rPr>
            </w:pPr>
            <w:r w:rsidRPr="00447761">
              <w:rPr>
                <w:b/>
                <w:sz w:val="20"/>
                <w:szCs w:val="20"/>
              </w:rPr>
              <w:t>Zmiany w planie wydatków dokonane w trakcie roku budżetowego</w:t>
            </w:r>
          </w:p>
        </w:tc>
        <w:tc>
          <w:tcPr>
            <w:tcW w:w="1392" w:type="dxa"/>
            <w:vMerge w:val="restart"/>
            <w:shd w:val="clear" w:color="auto" w:fill="auto"/>
          </w:tcPr>
          <w:p w:rsidR="00DF3A18" w:rsidRPr="00447761" w:rsidRDefault="00DF3A18" w:rsidP="00C90143">
            <w:pPr>
              <w:rPr>
                <w:b/>
                <w:sz w:val="20"/>
                <w:szCs w:val="20"/>
              </w:rPr>
            </w:pPr>
            <w:r w:rsidRPr="00447761">
              <w:rPr>
                <w:b/>
                <w:sz w:val="20"/>
                <w:szCs w:val="20"/>
              </w:rPr>
              <w:t>Nr i data dokumentu na podstawie którego dokonano zmian w planie</w:t>
            </w:r>
          </w:p>
        </w:tc>
        <w:tc>
          <w:tcPr>
            <w:tcW w:w="2010" w:type="dxa"/>
            <w:gridSpan w:val="2"/>
            <w:shd w:val="clear" w:color="auto" w:fill="auto"/>
          </w:tcPr>
          <w:p w:rsidR="00DF3A18" w:rsidRPr="00447761" w:rsidRDefault="00447761" w:rsidP="00C90143">
            <w:pPr>
              <w:rPr>
                <w:b/>
                <w:sz w:val="20"/>
                <w:szCs w:val="20"/>
              </w:rPr>
            </w:pPr>
            <w:r w:rsidRPr="00447761">
              <w:rPr>
                <w:b/>
                <w:sz w:val="20"/>
                <w:szCs w:val="20"/>
              </w:rPr>
              <w:t>Plan wydatków na 31.12.2015</w:t>
            </w:r>
            <w:r w:rsidR="00DF3A18" w:rsidRPr="00447761">
              <w:rPr>
                <w:b/>
                <w:sz w:val="20"/>
                <w:szCs w:val="20"/>
              </w:rPr>
              <w:t xml:space="preserve"> r.</w:t>
            </w:r>
          </w:p>
        </w:tc>
      </w:tr>
      <w:tr w:rsidR="00DF3A18" w:rsidRPr="00447761" w:rsidTr="007D7083">
        <w:tc>
          <w:tcPr>
            <w:tcW w:w="561" w:type="dxa"/>
            <w:vMerge/>
            <w:shd w:val="clear" w:color="auto" w:fill="auto"/>
          </w:tcPr>
          <w:p w:rsidR="00DF3A18" w:rsidRPr="00447761" w:rsidRDefault="00DF3A18" w:rsidP="00C90143">
            <w:pPr>
              <w:rPr>
                <w:b/>
                <w:sz w:val="20"/>
                <w:szCs w:val="20"/>
              </w:rPr>
            </w:pPr>
          </w:p>
        </w:tc>
        <w:tc>
          <w:tcPr>
            <w:tcW w:w="793" w:type="dxa"/>
            <w:vMerge/>
            <w:shd w:val="clear" w:color="auto" w:fill="auto"/>
          </w:tcPr>
          <w:p w:rsidR="00DF3A18" w:rsidRPr="00447761" w:rsidRDefault="00DF3A18" w:rsidP="00C90143">
            <w:pPr>
              <w:rPr>
                <w:b/>
                <w:sz w:val="20"/>
                <w:szCs w:val="20"/>
              </w:rPr>
            </w:pPr>
          </w:p>
        </w:tc>
        <w:tc>
          <w:tcPr>
            <w:tcW w:w="1309" w:type="dxa"/>
            <w:vMerge/>
            <w:shd w:val="clear" w:color="auto" w:fill="auto"/>
          </w:tcPr>
          <w:p w:rsidR="00DF3A18" w:rsidRPr="00447761" w:rsidRDefault="00DF3A18" w:rsidP="00C90143">
            <w:pPr>
              <w:rPr>
                <w:b/>
                <w:sz w:val="20"/>
                <w:szCs w:val="20"/>
              </w:rPr>
            </w:pPr>
          </w:p>
        </w:tc>
        <w:tc>
          <w:tcPr>
            <w:tcW w:w="1683" w:type="dxa"/>
            <w:vMerge/>
            <w:shd w:val="clear" w:color="auto" w:fill="auto"/>
          </w:tcPr>
          <w:p w:rsidR="00DF3A18" w:rsidRPr="00447761" w:rsidRDefault="00DF3A18" w:rsidP="00C90143">
            <w:pPr>
              <w:rPr>
                <w:b/>
                <w:sz w:val="20"/>
                <w:szCs w:val="20"/>
              </w:rPr>
            </w:pPr>
          </w:p>
        </w:tc>
        <w:tc>
          <w:tcPr>
            <w:tcW w:w="951" w:type="dxa"/>
            <w:shd w:val="clear" w:color="auto" w:fill="auto"/>
            <w:vAlign w:val="center"/>
          </w:tcPr>
          <w:p w:rsidR="00DF3A18" w:rsidRPr="00447761" w:rsidRDefault="00DF3A18" w:rsidP="00C90143">
            <w:pPr>
              <w:rPr>
                <w:b/>
                <w:sz w:val="14"/>
                <w:szCs w:val="14"/>
              </w:rPr>
            </w:pPr>
          </w:p>
        </w:tc>
        <w:tc>
          <w:tcPr>
            <w:tcW w:w="1106" w:type="dxa"/>
            <w:shd w:val="clear" w:color="auto" w:fill="auto"/>
            <w:vAlign w:val="center"/>
          </w:tcPr>
          <w:p w:rsidR="00DF3A18" w:rsidRPr="00447761" w:rsidRDefault="00DF3A18" w:rsidP="00C90143">
            <w:pPr>
              <w:rPr>
                <w:b/>
                <w:sz w:val="14"/>
                <w:szCs w:val="14"/>
              </w:rPr>
            </w:pPr>
          </w:p>
        </w:tc>
        <w:tc>
          <w:tcPr>
            <w:tcW w:w="951" w:type="dxa"/>
            <w:shd w:val="clear" w:color="auto" w:fill="auto"/>
            <w:vAlign w:val="center"/>
          </w:tcPr>
          <w:p w:rsidR="00DF3A18" w:rsidRPr="00447761" w:rsidRDefault="00DF3A18" w:rsidP="00C90143">
            <w:pPr>
              <w:rPr>
                <w:b/>
                <w:sz w:val="14"/>
                <w:szCs w:val="14"/>
              </w:rPr>
            </w:pPr>
          </w:p>
        </w:tc>
        <w:tc>
          <w:tcPr>
            <w:tcW w:w="951" w:type="dxa"/>
            <w:shd w:val="clear" w:color="auto" w:fill="auto"/>
            <w:vAlign w:val="center"/>
          </w:tcPr>
          <w:p w:rsidR="00DF3A18" w:rsidRPr="00447761" w:rsidRDefault="00DF3A18" w:rsidP="00C90143">
            <w:pPr>
              <w:rPr>
                <w:b/>
                <w:sz w:val="14"/>
                <w:szCs w:val="14"/>
              </w:rPr>
            </w:pPr>
          </w:p>
        </w:tc>
        <w:tc>
          <w:tcPr>
            <w:tcW w:w="2191" w:type="dxa"/>
            <w:gridSpan w:val="2"/>
            <w:shd w:val="clear" w:color="auto" w:fill="auto"/>
          </w:tcPr>
          <w:p w:rsidR="00DF3A18" w:rsidRPr="00447761" w:rsidRDefault="00DF3A18" w:rsidP="00C90143">
            <w:pPr>
              <w:rPr>
                <w:b/>
                <w:sz w:val="20"/>
                <w:szCs w:val="20"/>
              </w:rPr>
            </w:pPr>
            <w:r w:rsidRPr="00447761">
              <w:rPr>
                <w:b/>
                <w:sz w:val="20"/>
                <w:szCs w:val="20"/>
              </w:rPr>
              <w:t xml:space="preserve">Zwiększenie </w:t>
            </w:r>
          </w:p>
        </w:tc>
        <w:tc>
          <w:tcPr>
            <w:tcW w:w="2137" w:type="dxa"/>
            <w:gridSpan w:val="2"/>
            <w:shd w:val="clear" w:color="auto" w:fill="auto"/>
          </w:tcPr>
          <w:p w:rsidR="00DF3A18" w:rsidRPr="00447761" w:rsidRDefault="00DF3A18" w:rsidP="00C90143">
            <w:pPr>
              <w:rPr>
                <w:b/>
                <w:sz w:val="20"/>
                <w:szCs w:val="20"/>
              </w:rPr>
            </w:pPr>
            <w:r w:rsidRPr="00447761">
              <w:rPr>
                <w:b/>
                <w:sz w:val="20"/>
                <w:szCs w:val="20"/>
              </w:rPr>
              <w:t>Zmniejszenie</w:t>
            </w:r>
          </w:p>
        </w:tc>
        <w:tc>
          <w:tcPr>
            <w:tcW w:w="1392" w:type="dxa"/>
            <w:vMerge/>
            <w:shd w:val="clear" w:color="auto" w:fill="auto"/>
          </w:tcPr>
          <w:p w:rsidR="00DF3A18" w:rsidRPr="00447761" w:rsidRDefault="00DF3A18" w:rsidP="00C90143">
            <w:pPr>
              <w:rPr>
                <w:b/>
                <w:sz w:val="20"/>
                <w:szCs w:val="20"/>
              </w:rPr>
            </w:pPr>
          </w:p>
        </w:tc>
        <w:tc>
          <w:tcPr>
            <w:tcW w:w="1018" w:type="dxa"/>
            <w:shd w:val="clear" w:color="auto" w:fill="auto"/>
          </w:tcPr>
          <w:p w:rsidR="00DF3A18" w:rsidRPr="00447761" w:rsidRDefault="00DF3A18" w:rsidP="00C90143">
            <w:pPr>
              <w:rPr>
                <w:b/>
                <w:sz w:val="20"/>
                <w:szCs w:val="20"/>
              </w:rPr>
            </w:pPr>
          </w:p>
        </w:tc>
        <w:tc>
          <w:tcPr>
            <w:tcW w:w="992" w:type="dxa"/>
            <w:shd w:val="clear" w:color="auto" w:fill="auto"/>
          </w:tcPr>
          <w:p w:rsidR="00DF3A18" w:rsidRPr="00447761" w:rsidRDefault="00DF3A18" w:rsidP="00C90143">
            <w:pPr>
              <w:rPr>
                <w:b/>
                <w:sz w:val="20"/>
                <w:szCs w:val="20"/>
              </w:rPr>
            </w:pPr>
          </w:p>
        </w:tc>
      </w:tr>
      <w:tr w:rsidR="00DF3A18" w:rsidRPr="00447761" w:rsidTr="007D7083">
        <w:tc>
          <w:tcPr>
            <w:tcW w:w="561" w:type="dxa"/>
            <w:vMerge/>
            <w:shd w:val="clear" w:color="auto" w:fill="auto"/>
          </w:tcPr>
          <w:p w:rsidR="00DF3A18" w:rsidRPr="00447761" w:rsidRDefault="00DF3A18" w:rsidP="00C90143">
            <w:pPr>
              <w:rPr>
                <w:b/>
                <w:sz w:val="20"/>
                <w:szCs w:val="20"/>
              </w:rPr>
            </w:pPr>
          </w:p>
        </w:tc>
        <w:tc>
          <w:tcPr>
            <w:tcW w:w="793" w:type="dxa"/>
            <w:vMerge/>
            <w:shd w:val="clear" w:color="auto" w:fill="auto"/>
          </w:tcPr>
          <w:p w:rsidR="00DF3A18" w:rsidRPr="00447761" w:rsidRDefault="00DF3A18" w:rsidP="00C90143">
            <w:pPr>
              <w:rPr>
                <w:b/>
                <w:sz w:val="20"/>
                <w:szCs w:val="20"/>
              </w:rPr>
            </w:pPr>
          </w:p>
        </w:tc>
        <w:tc>
          <w:tcPr>
            <w:tcW w:w="1309" w:type="dxa"/>
            <w:vMerge/>
            <w:shd w:val="clear" w:color="auto" w:fill="auto"/>
          </w:tcPr>
          <w:p w:rsidR="00DF3A18" w:rsidRPr="00447761" w:rsidRDefault="00DF3A18" w:rsidP="00C90143">
            <w:pPr>
              <w:rPr>
                <w:b/>
                <w:sz w:val="20"/>
                <w:szCs w:val="20"/>
              </w:rPr>
            </w:pPr>
          </w:p>
        </w:tc>
        <w:tc>
          <w:tcPr>
            <w:tcW w:w="1683" w:type="dxa"/>
            <w:vMerge/>
            <w:shd w:val="clear" w:color="auto" w:fill="auto"/>
          </w:tcPr>
          <w:p w:rsidR="00DF3A18" w:rsidRPr="00447761" w:rsidRDefault="00DF3A18" w:rsidP="00C90143">
            <w:pPr>
              <w:rPr>
                <w:b/>
                <w:sz w:val="20"/>
                <w:szCs w:val="20"/>
              </w:rPr>
            </w:pPr>
          </w:p>
        </w:tc>
        <w:tc>
          <w:tcPr>
            <w:tcW w:w="951" w:type="dxa"/>
            <w:shd w:val="clear" w:color="auto" w:fill="auto"/>
          </w:tcPr>
          <w:p w:rsidR="00DF3A18" w:rsidRPr="00447761" w:rsidRDefault="00DF3A18" w:rsidP="00C90143">
            <w:pPr>
              <w:rPr>
                <w:b/>
                <w:sz w:val="16"/>
              </w:rPr>
            </w:pPr>
            <w:r w:rsidRPr="00447761">
              <w:rPr>
                <w:b/>
                <w:sz w:val="16"/>
              </w:rPr>
              <w:t>Środki z budżetu krajowego</w:t>
            </w:r>
          </w:p>
        </w:tc>
        <w:tc>
          <w:tcPr>
            <w:tcW w:w="1106" w:type="dxa"/>
            <w:shd w:val="clear" w:color="auto" w:fill="auto"/>
          </w:tcPr>
          <w:p w:rsidR="00DF3A18" w:rsidRPr="00447761" w:rsidRDefault="00DF3A18" w:rsidP="00C90143">
            <w:pPr>
              <w:rPr>
                <w:b/>
                <w:sz w:val="16"/>
              </w:rPr>
            </w:pPr>
            <w:r w:rsidRPr="00447761">
              <w:rPr>
                <w:b/>
                <w:sz w:val="16"/>
              </w:rPr>
              <w:t>Środki z budżetu UE</w:t>
            </w:r>
          </w:p>
        </w:tc>
        <w:tc>
          <w:tcPr>
            <w:tcW w:w="951" w:type="dxa"/>
            <w:shd w:val="clear" w:color="auto" w:fill="auto"/>
          </w:tcPr>
          <w:p w:rsidR="00DF3A18" w:rsidRPr="00447761" w:rsidRDefault="00DF3A18" w:rsidP="00C90143">
            <w:pPr>
              <w:rPr>
                <w:b/>
                <w:sz w:val="16"/>
              </w:rPr>
            </w:pPr>
            <w:r w:rsidRPr="00447761">
              <w:rPr>
                <w:b/>
                <w:sz w:val="16"/>
              </w:rPr>
              <w:t>Środki z budżetu krajowego</w:t>
            </w:r>
          </w:p>
        </w:tc>
        <w:tc>
          <w:tcPr>
            <w:tcW w:w="951" w:type="dxa"/>
            <w:shd w:val="clear" w:color="auto" w:fill="auto"/>
          </w:tcPr>
          <w:p w:rsidR="00DF3A18" w:rsidRPr="00447761" w:rsidRDefault="00DF3A18" w:rsidP="00C90143">
            <w:pPr>
              <w:rPr>
                <w:b/>
                <w:sz w:val="16"/>
              </w:rPr>
            </w:pPr>
            <w:r w:rsidRPr="00447761">
              <w:rPr>
                <w:b/>
                <w:sz w:val="16"/>
              </w:rPr>
              <w:t>Środki z budżetu UE</w:t>
            </w:r>
          </w:p>
        </w:tc>
        <w:tc>
          <w:tcPr>
            <w:tcW w:w="1069" w:type="dxa"/>
            <w:shd w:val="clear" w:color="auto" w:fill="auto"/>
          </w:tcPr>
          <w:p w:rsidR="00DF3A18" w:rsidRPr="00447761" w:rsidRDefault="00DF3A18" w:rsidP="00C90143">
            <w:pPr>
              <w:rPr>
                <w:b/>
                <w:sz w:val="16"/>
              </w:rPr>
            </w:pPr>
            <w:r w:rsidRPr="00447761">
              <w:rPr>
                <w:b/>
                <w:sz w:val="16"/>
              </w:rPr>
              <w:t>Środki z budżetu krajowego</w:t>
            </w:r>
          </w:p>
        </w:tc>
        <w:tc>
          <w:tcPr>
            <w:tcW w:w="1122" w:type="dxa"/>
            <w:shd w:val="clear" w:color="auto" w:fill="auto"/>
          </w:tcPr>
          <w:p w:rsidR="00DF3A18" w:rsidRPr="00447761" w:rsidRDefault="00DF3A18" w:rsidP="00C90143">
            <w:pPr>
              <w:rPr>
                <w:b/>
                <w:sz w:val="16"/>
              </w:rPr>
            </w:pPr>
            <w:r w:rsidRPr="00447761">
              <w:rPr>
                <w:b/>
                <w:sz w:val="16"/>
              </w:rPr>
              <w:t>Środki z budżetu UE</w:t>
            </w:r>
          </w:p>
        </w:tc>
        <w:tc>
          <w:tcPr>
            <w:tcW w:w="1145" w:type="dxa"/>
            <w:shd w:val="clear" w:color="auto" w:fill="auto"/>
          </w:tcPr>
          <w:p w:rsidR="00DF3A18" w:rsidRPr="00447761" w:rsidRDefault="00DF3A18" w:rsidP="00C90143">
            <w:pPr>
              <w:ind w:left="-95" w:firstLine="95"/>
              <w:rPr>
                <w:b/>
                <w:sz w:val="16"/>
              </w:rPr>
            </w:pPr>
            <w:r w:rsidRPr="00447761">
              <w:rPr>
                <w:b/>
                <w:sz w:val="16"/>
              </w:rPr>
              <w:t>Środki z budżetu krajowego</w:t>
            </w:r>
          </w:p>
        </w:tc>
        <w:tc>
          <w:tcPr>
            <w:tcW w:w="992" w:type="dxa"/>
            <w:shd w:val="clear" w:color="auto" w:fill="auto"/>
          </w:tcPr>
          <w:p w:rsidR="00DF3A18" w:rsidRPr="00447761" w:rsidRDefault="00DF3A18" w:rsidP="00C90143">
            <w:pPr>
              <w:rPr>
                <w:b/>
                <w:sz w:val="16"/>
              </w:rPr>
            </w:pPr>
            <w:r w:rsidRPr="00447761">
              <w:rPr>
                <w:b/>
                <w:sz w:val="16"/>
              </w:rPr>
              <w:t>Środki z budżetu UE</w:t>
            </w:r>
          </w:p>
        </w:tc>
        <w:tc>
          <w:tcPr>
            <w:tcW w:w="1392" w:type="dxa"/>
            <w:vMerge/>
            <w:shd w:val="clear" w:color="auto" w:fill="auto"/>
          </w:tcPr>
          <w:p w:rsidR="00DF3A18" w:rsidRPr="00447761" w:rsidRDefault="00DF3A18" w:rsidP="00C90143">
            <w:pPr>
              <w:rPr>
                <w:b/>
                <w:sz w:val="20"/>
                <w:szCs w:val="20"/>
              </w:rPr>
            </w:pPr>
          </w:p>
        </w:tc>
        <w:tc>
          <w:tcPr>
            <w:tcW w:w="1018" w:type="dxa"/>
            <w:shd w:val="clear" w:color="auto" w:fill="auto"/>
          </w:tcPr>
          <w:p w:rsidR="00DF3A18" w:rsidRPr="00447761" w:rsidRDefault="00DF3A18" w:rsidP="00C90143">
            <w:pPr>
              <w:rPr>
                <w:b/>
                <w:sz w:val="16"/>
              </w:rPr>
            </w:pPr>
            <w:r w:rsidRPr="00447761">
              <w:rPr>
                <w:b/>
                <w:sz w:val="16"/>
              </w:rPr>
              <w:t>Środki z budżetu krajowego</w:t>
            </w:r>
          </w:p>
        </w:tc>
        <w:tc>
          <w:tcPr>
            <w:tcW w:w="992" w:type="dxa"/>
            <w:shd w:val="clear" w:color="auto" w:fill="auto"/>
          </w:tcPr>
          <w:p w:rsidR="00DF3A18" w:rsidRPr="00447761" w:rsidRDefault="00DF3A18" w:rsidP="00C90143">
            <w:pPr>
              <w:rPr>
                <w:b/>
                <w:sz w:val="16"/>
              </w:rPr>
            </w:pPr>
            <w:r w:rsidRPr="00447761">
              <w:rPr>
                <w:b/>
                <w:sz w:val="16"/>
              </w:rPr>
              <w:t>Środki z budżetu UE</w:t>
            </w:r>
          </w:p>
        </w:tc>
      </w:tr>
      <w:tr w:rsidR="00DF3A18" w:rsidRPr="00DF3A18" w:rsidTr="007D7083">
        <w:tc>
          <w:tcPr>
            <w:tcW w:w="561" w:type="dxa"/>
            <w:shd w:val="clear" w:color="auto" w:fill="auto"/>
          </w:tcPr>
          <w:p w:rsidR="00DF3A18" w:rsidRPr="00D10E14" w:rsidRDefault="00DF3A18" w:rsidP="00C90143">
            <w:pPr>
              <w:rPr>
                <w:b/>
                <w:sz w:val="20"/>
                <w:szCs w:val="20"/>
              </w:rPr>
            </w:pPr>
            <w:r w:rsidRPr="00D10E14">
              <w:rPr>
                <w:b/>
                <w:sz w:val="20"/>
                <w:szCs w:val="20"/>
              </w:rPr>
              <w:t>1.</w:t>
            </w:r>
          </w:p>
        </w:tc>
        <w:tc>
          <w:tcPr>
            <w:tcW w:w="793" w:type="dxa"/>
            <w:shd w:val="clear" w:color="auto" w:fill="auto"/>
          </w:tcPr>
          <w:p w:rsidR="00DF3A18" w:rsidRPr="00D10E14" w:rsidRDefault="00DF3A18" w:rsidP="00C90143">
            <w:pPr>
              <w:rPr>
                <w:b/>
                <w:sz w:val="20"/>
                <w:szCs w:val="20"/>
              </w:rPr>
            </w:pPr>
          </w:p>
        </w:tc>
        <w:tc>
          <w:tcPr>
            <w:tcW w:w="1309" w:type="dxa"/>
            <w:shd w:val="clear" w:color="auto" w:fill="auto"/>
          </w:tcPr>
          <w:p w:rsidR="00DF3A18" w:rsidRPr="00D10E14" w:rsidRDefault="00DF3A18" w:rsidP="00C90143">
            <w:pPr>
              <w:rPr>
                <w:b/>
                <w:sz w:val="20"/>
                <w:szCs w:val="20"/>
              </w:rPr>
            </w:pPr>
          </w:p>
        </w:tc>
        <w:tc>
          <w:tcPr>
            <w:tcW w:w="1683" w:type="dxa"/>
            <w:shd w:val="clear" w:color="auto" w:fill="auto"/>
          </w:tcPr>
          <w:p w:rsidR="00DF3A18" w:rsidRPr="00D10E14" w:rsidRDefault="00DF3A18" w:rsidP="00C90143">
            <w:pPr>
              <w:rPr>
                <w:b/>
                <w:sz w:val="20"/>
                <w:szCs w:val="20"/>
              </w:rPr>
            </w:pPr>
            <w:r w:rsidRPr="00D10E14">
              <w:rPr>
                <w:b/>
                <w:sz w:val="20"/>
                <w:szCs w:val="20"/>
              </w:rPr>
              <w:t>Wydatki majątkowe</w:t>
            </w:r>
          </w:p>
        </w:tc>
        <w:tc>
          <w:tcPr>
            <w:tcW w:w="951" w:type="dxa"/>
            <w:shd w:val="clear" w:color="auto" w:fill="auto"/>
            <w:vAlign w:val="center"/>
          </w:tcPr>
          <w:p w:rsidR="00DF3A18" w:rsidRPr="00D10E14" w:rsidRDefault="00D10E14" w:rsidP="00C90143">
            <w:pPr>
              <w:jc w:val="center"/>
              <w:rPr>
                <w:b/>
                <w:sz w:val="14"/>
                <w:szCs w:val="14"/>
              </w:rPr>
            </w:pPr>
            <w:r w:rsidRPr="00D10E14">
              <w:rPr>
                <w:b/>
                <w:sz w:val="14"/>
                <w:szCs w:val="14"/>
              </w:rPr>
              <w:t>1.004.306,27</w:t>
            </w:r>
          </w:p>
        </w:tc>
        <w:tc>
          <w:tcPr>
            <w:tcW w:w="1106" w:type="dxa"/>
            <w:shd w:val="clear" w:color="auto" w:fill="auto"/>
            <w:vAlign w:val="center"/>
          </w:tcPr>
          <w:p w:rsidR="00DF3A18" w:rsidRPr="00D10E14" w:rsidRDefault="00D10E14" w:rsidP="00C90143">
            <w:pPr>
              <w:jc w:val="center"/>
              <w:rPr>
                <w:b/>
                <w:sz w:val="14"/>
                <w:szCs w:val="14"/>
              </w:rPr>
            </w:pPr>
            <w:r w:rsidRPr="00D10E14">
              <w:rPr>
                <w:b/>
                <w:sz w:val="14"/>
                <w:szCs w:val="14"/>
              </w:rPr>
              <w:t>1.170.710,56</w:t>
            </w:r>
          </w:p>
        </w:tc>
        <w:tc>
          <w:tcPr>
            <w:tcW w:w="951" w:type="dxa"/>
            <w:shd w:val="clear" w:color="auto" w:fill="auto"/>
            <w:vAlign w:val="center"/>
          </w:tcPr>
          <w:p w:rsidR="00DF3A18" w:rsidRPr="00D10E14" w:rsidRDefault="00D10E14" w:rsidP="00C90143">
            <w:pPr>
              <w:jc w:val="center"/>
              <w:rPr>
                <w:b/>
                <w:sz w:val="14"/>
                <w:szCs w:val="14"/>
              </w:rPr>
            </w:pPr>
            <w:r w:rsidRPr="00D10E14">
              <w:rPr>
                <w:b/>
                <w:sz w:val="14"/>
                <w:szCs w:val="14"/>
              </w:rPr>
              <w:t>819.291,53</w:t>
            </w:r>
          </w:p>
        </w:tc>
        <w:tc>
          <w:tcPr>
            <w:tcW w:w="951" w:type="dxa"/>
            <w:shd w:val="clear" w:color="auto" w:fill="auto"/>
            <w:vAlign w:val="center"/>
          </w:tcPr>
          <w:p w:rsidR="00DF3A18" w:rsidRPr="00D10E14" w:rsidRDefault="00D10E14" w:rsidP="00C90143">
            <w:pPr>
              <w:rPr>
                <w:b/>
                <w:sz w:val="14"/>
                <w:szCs w:val="14"/>
              </w:rPr>
            </w:pPr>
            <w:r w:rsidRPr="00D10E14">
              <w:rPr>
                <w:b/>
                <w:sz w:val="14"/>
                <w:szCs w:val="14"/>
              </w:rPr>
              <w:t>895.045,97</w:t>
            </w:r>
          </w:p>
        </w:tc>
        <w:tc>
          <w:tcPr>
            <w:tcW w:w="1069" w:type="dxa"/>
            <w:shd w:val="clear" w:color="auto" w:fill="auto"/>
            <w:vAlign w:val="center"/>
          </w:tcPr>
          <w:p w:rsidR="00DF3A18" w:rsidRPr="00D10E14" w:rsidRDefault="00D10E14" w:rsidP="00C90143">
            <w:pPr>
              <w:jc w:val="center"/>
              <w:rPr>
                <w:b/>
                <w:sz w:val="14"/>
                <w:szCs w:val="14"/>
              </w:rPr>
            </w:pPr>
            <w:r w:rsidRPr="00D10E14">
              <w:rPr>
                <w:b/>
                <w:sz w:val="14"/>
                <w:szCs w:val="14"/>
              </w:rPr>
              <w:t>69.420,36</w:t>
            </w:r>
          </w:p>
        </w:tc>
        <w:tc>
          <w:tcPr>
            <w:tcW w:w="1122" w:type="dxa"/>
            <w:shd w:val="clear" w:color="auto" w:fill="auto"/>
            <w:vAlign w:val="center"/>
          </w:tcPr>
          <w:p w:rsidR="00DF3A18" w:rsidRPr="00D10E14" w:rsidRDefault="00D10E14" w:rsidP="00C90143">
            <w:pPr>
              <w:jc w:val="center"/>
              <w:rPr>
                <w:b/>
                <w:sz w:val="14"/>
                <w:szCs w:val="14"/>
              </w:rPr>
            </w:pPr>
            <w:r w:rsidRPr="00D10E14">
              <w:rPr>
                <w:b/>
                <w:sz w:val="14"/>
                <w:szCs w:val="14"/>
              </w:rPr>
              <w:t>0,00</w:t>
            </w:r>
          </w:p>
        </w:tc>
        <w:tc>
          <w:tcPr>
            <w:tcW w:w="1145" w:type="dxa"/>
            <w:shd w:val="clear" w:color="auto" w:fill="auto"/>
            <w:vAlign w:val="center"/>
          </w:tcPr>
          <w:p w:rsidR="00DF3A18" w:rsidRPr="00D10E14" w:rsidRDefault="00D10E14" w:rsidP="00C90143">
            <w:pPr>
              <w:jc w:val="center"/>
              <w:rPr>
                <w:b/>
                <w:sz w:val="14"/>
                <w:szCs w:val="14"/>
              </w:rPr>
            </w:pPr>
            <w:r w:rsidRPr="00D10E14">
              <w:rPr>
                <w:b/>
                <w:sz w:val="14"/>
                <w:szCs w:val="14"/>
              </w:rPr>
              <w:t>83.889,06</w:t>
            </w:r>
          </w:p>
        </w:tc>
        <w:tc>
          <w:tcPr>
            <w:tcW w:w="992" w:type="dxa"/>
            <w:shd w:val="clear" w:color="auto" w:fill="auto"/>
            <w:vAlign w:val="center"/>
          </w:tcPr>
          <w:p w:rsidR="00DF3A18" w:rsidRPr="00D10E14" w:rsidRDefault="00D10E14" w:rsidP="00C90143">
            <w:pPr>
              <w:jc w:val="center"/>
              <w:rPr>
                <w:b/>
                <w:sz w:val="14"/>
                <w:szCs w:val="14"/>
              </w:rPr>
            </w:pPr>
            <w:r w:rsidRPr="00D10E14">
              <w:rPr>
                <w:b/>
                <w:sz w:val="14"/>
                <w:szCs w:val="14"/>
              </w:rPr>
              <w:t>125.531,33</w:t>
            </w:r>
          </w:p>
        </w:tc>
        <w:tc>
          <w:tcPr>
            <w:tcW w:w="1392" w:type="dxa"/>
            <w:shd w:val="clear" w:color="auto" w:fill="auto"/>
            <w:vAlign w:val="center"/>
          </w:tcPr>
          <w:p w:rsidR="00DF3A18" w:rsidRPr="00D10E14" w:rsidRDefault="00DF3A18" w:rsidP="00C90143">
            <w:pPr>
              <w:jc w:val="center"/>
              <w:rPr>
                <w:b/>
                <w:sz w:val="14"/>
                <w:szCs w:val="14"/>
              </w:rPr>
            </w:pPr>
          </w:p>
        </w:tc>
        <w:tc>
          <w:tcPr>
            <w:tcW w:w="1018" w:type="dxa"/>
            <w:shd w:val="clear" w:color="auto" w:fill="auto"/>
            <w:vAlign w:val="center"/>
          </w:tcPr>
          <w:p w:rsidR="00DF3A18" w:rsidRPr="00D10E14" w:rsidRDefault="00D10E14" w:rsidP="00C90143">
            <w:pPr>
              <w:jc w:val="center"/>
              <w:rPr>
                <w:b/>
                <w:sz w:val="14"/>
                <w:szCs w:val="14"/>
              </w:rPr>
            </w:pPr>
            <w:r w:rsidRPr="00D10E14">
              <w:rPr>
                <w:b/>
                <w:sz w:val="14"/>
                <w:szCs w:val="14"/>
              </w:rPr>
              <w:t>804.822,83</w:t>
            </w:r>
          </w:p>
        </w:tc>
        <w:tc>
          <w:tcPr>
            <w:tcW w:w="992" w:type="dxa"/>
            <w:shd w:val="clear" w:color="auto" w:fill="auto"/>
            <w:vAlign w:val="center"/>
          </w:tcPr>
          <w:p w:rsidR="00DF3A18" w:rsidRPr="00D10E14" w:rsidRDefault="00D10E14" w:rsidP="00C90143">
            <w:pPr>
              <w:jc w:val="center"/>
              <w:rPr>
                <w:b/>
                <w:sz w:val="14"/>
                <w:szCs w:val="14"/>
              </w:rPr>
            </w:pPr>
            <w:r w:rsidRPr="00D10E14">
              <w:rPr>
                <w:b/>
                <w:sz w:val="14"/>
                <w:szCs w:val="14"/>
              </w:rPr>
              <w:t>769.514,64</w:t>
            </w:r>
          </w:p>
        </w:tc>
      </w:tr>
      <w:tr w:rsidR="00DF3A18" w:rsidRPr="00DF3A18" w:rsidTr="007D7083">
        <w:trPr>
          <w:trHeight w:val="805"/>
        </w:trPr>
        <w:tc>
          <w:tcPr>
            <w:tcW w:w="561" w:type="dxa"/>
            <w:vMerge w:val="restart"/>
            <w:shd w:val="clear" w:color="auto" w:fill="auto"/>
          </w:tcPr>
          <w:p w:rsidR="00DF3A18" w:rsidRPr="005E6874" w:rsidRDefault="00727424" w:rsidP="00C90143">
            <w:pPr>
              <w:rPr>
                <w:sz w:val="16"/>
                <w:szCs w:val="16"/>
              </w:rPr>
            </w:pPr>
            <w:r>
              <w:rPr>
                <w:sz w:val="16"/>
                <w:szCs w:val="16"/>
              </w:rPr>
              <w:t>1.1</w:t>
            </w:r>
            <w:r w:rsidR="00DF3A18" w:rsidRPr="005E6874">
              <w:rPr>
                <w:sz w:val="16"/>
                <w:szCs w:val="16"/>
              </w:rPr>
              <w:t>.</w:t>
            </w:r>
          </w:p>
        </w:tc>
        <w:tc>
          <w:tcPr>
            <w:tcW w:w="793" w:type="dxa"/>
            <w:vMerge w:val="restart"/>
            <w:shd w:val="clear" w:color="auto" w:fill="auto"/>
          </w:tcPr>
          <w:p w:rsidR="00DF3A18" w:rsidRPr="005E6874" w:rsidRDefault="00DF3A18" w:rsidP="00C90143">
            <w:pPr>
              <w:rPr>
                <w:b/>
                <w:sz w:val="16"/>
                <w:szCs w:val="16"/>
              </w:rPr>
            </w:pPr>
            <w:r w:rsidRPr="005E6874">
              <w:rPr>
                <w:b/>
                <w:sz w:val="16"/>
                <w:szCs w:val="16"/>
              </w:rPr>
              <w:t>Dz.010</w:t>
            </w:r>
          </w:p>
          <w:p w:rsidR="00DF3A18" w:rsidRPr="005E6874" w:rsidRDefault="00DF3A18" w:rsidP="00C90143">
            <w:pPr>
              <w:rPr>
                <w:b/>
                <w:sz w:val="16"/>
                <w:szCs w:val="16"/>
              </w:rPr>
            </w:pPr>
            <w:r w:rsidRPr="005E6874">
              <w:rPr>
                <w:b/>
                <w:sz w:val="16"/>
                <w:szCs w:val="16"/>
              </w:rPr>
              <w:t>Rozdz.</w:t>
            </w:r>
          </w:p>
          <w:p w:rsidR="00DF3A18" w:rsidRPr="005E6874" w:rsidRDefault="00DF3A18" w:rsidP="00C90143">
            <w:pPr>
              <w:rPr>
                <w:b/>
                <w:sz w:val="16"/>
                <w:szCs w:val="16"/>
              </w:rPr>
            </w:pPr>
            <w:r w:rsidRPr="005E6874">
              <w:rPr>
                <w:b/>
                <w:sz w:val="16"/>
                <w:szCs w:val="16"/>
              </w:rPr>
              <w:t>01010</w:t>
            </w:r>
          </w:p>
        </w:tc>
        <w:tc>
          <w:tcPr>
            <w:tcW w:w="1309" w:type="dxa"/>
            <w:vMerge w:val="restart"/>
            <w:shd w:val="clear" w:color="auto" w:fill="auto"/>
          </w:tcPr>
          <w:p w:rsidR="00DF3A18" w:rsidRPr="005E6874" w:rsidRDefault="00DF3A18" w:rsidP="00C90143">
            <w:pPr>
              <w:rPr>
                <w:b/>
                <w:sz w:val="16"/>
                <w:szCs w:val="16"/>
              </w:rPr>
            </w:pPr>
            <w:r w:rsidRPr="005E6874">
              <w:rPr>
                <w:b/>
                <w:sz w:val="16"/>
                <w:szCs w:val="16"/>
              </w:rPr>
              <w:t>„ Budowa kanalizacji sanitarnej Bogate Probostwo”</w:t>
            </w:r>
          </w:p>
        </w:tc>
        <w:tc>
          <w:tcPr>
            <w:tcW w:w="1683" w:type="dxa"/>
            <w:vMerge w:val="restart"/>
            <w:shd w:val="clear" w:color="auto" w:fill="auto"/>
          </w:tcPr>
          <w:p w:rsidR="00DF3A18" w:rsidRPr="005E6874" w:rsidRDefault="00DF3A18" w:rsidP="00C90143">
            <w:pPr>
              <w:rPr>
                <w:b/>
                <w:sz w:val="16"/>
                <w:szCs w:val="16"/>
              </w:rPr>
            </w:pPr>
            <w:r w:rsidRPr="005E6874">
              <w:rPr>
                <w:b/>
                <w:sz w:val="16"/>
                <w:szCs w:val="16"/>
              </w:rPr>
              <w:t>Program Rozwoju Obszarów Wiejskich na lata 2007- 2013</w:t>
            </w:r>
          </w:p>
          <w:p w:rsidR="00DF3A18" w:rsidRPr="005E6874" w:rsidRDefault="00DF3A18" w:rsidP="00C90143">
            <w:pPr>
              <w:rPr>
                <w:sz w:val="16"/>
                <w:szCs w:val="16"/>
              </w:rPr>
            </w:pPr>
            <w:r w:rsidRPr="005E6874">
              <w:rPr>
                <w:sz w:val="16"/>
                <w:szCs w:val="16"/>
              </w:rPr>
              <w:t>Oś 3 „Jakość życia na obszarach wiejskich i różnicowanie gospodarki wiejskiej”</w:t>
            </w:r>
          </w:p>
          <w:p w:rsidR="00DF3A18" w:rsidRPr="005E6874" w:rsidRDefault="00DF3A18" w:rsidP="00C90143">
            <w:pPr>
              <w:rPr>
                <w:b/>
                <w:sz w:val="16"/>
                <w:szCs w:val="16"/>
              </w:rPr>
            </w:pPr>
            <w:r w:rsidRPr="005E6874">
              <w:rPr>
                <w:sz w:val="16"/>
                <w:szCs w:val="16"/>
              </w:rPr>
              <w:t>1.2. Działanie 321 „Podstawowe usługi dla gospodarki i ludności wiejskiej”</w:t>
            </w:r>
          </w:p>
        </w:tc>
        <w:tc>
          <w:tcPr>
            <w:tcW w:w="951" w:type="dxa"/>
            <w:shd w:val="clear" w:color="auto" w:fill="auto"/>
            <w:vAlign w:val="center"/>
          </w:tcPr>
          <w:p w:rsidR="00DF3A18" w:rsidRPr="008E5DCB" w:rsidRDefault="008E5DCB" w:rsidP="00C90143">
            <w:pPr>
              <w:jc w:val="center"/>
              <w:rPr>
                <w:b/>
                <w:sz w:val="14"/>
                <w:szCs w:val="14"/>
              </w:rPr>
            </w:pPr>
            <w:r w:rsidRPr="008E5DCB">
              <w:rPr>
                <w:b/>
                <w:sz w:val="14"/>
                <w:szCs w:val="14"/>
              </w:rPr>
              <w:t>479.341,89</w:t>
            </w:r>
          </w:p>
        </w:tc>
        <w:tc>
          <w:tcPr>
            <w:tcW w:w="1106" w:type="dxa"/>
            <w:shd w:val="clear" w:color="auto" w:fill="auto"/>
            <w:vAlign w:val="center"/>
          </w:tcPr>
          <w:p w:rsidR="00DF3A18" w:rsidRPr="008E5DCB" w:rsidRDefault="008E5DCB" w:rsidP="00C90143">
            <w:pPr>
              <w:jc w:val="center"/>
              <w:rPr>
                <w:b/>
                <w:sz w:val="14"/>
                <w:szCs w:val="14"/>
              </w:rPr>
            </w:pPr>
            <w:r w:rsidRPr="008E5DCB">
              <w:rPr>
                <w:b/>
                <w:sz w:val="14"/>
                <w:szCs w:val="14"/>
              </w:rPr>
              <w:t>225.208,00</w:t>
            </w:r>
          </w:p>
        </w:tc>
        <w:tc>
          <w:tcPr>
            <w:tcW w:w="951" w:type="dxa"/>
            <w:shd w:val="clear" w:color="auto" w:fill="auto"/>
            <w:vAlign w:val="center"/>
          </w:tcPr>
          <w:p w:rsidR="00DF3A18" w:rsidRPr="005E6874" w:rsidRDefault="005E6874" w:rsidP="00C90143">
            <w:pPr>
              <w:jc w:val="center"/>
              <w:rPr>
                <w:b/>
                <w:sz w:val="14"/>
                <w:szCs w:val="14"/>
              </w:rPr>
            </w:pPr>
            <w:r w:rsidRPr="005E6874">
              <w:rPr>
                <w:b/>
                <w:sz w:val="14"/>
                <w:szCs w:val="14"/>
              </w:rPr>
              <w:t>425.339,02</w:t>
            </w:r>
          </w:p>
        </w:tc>
        <w:tc>
          <w:tcPr>
            <w:tcW w:w="951" w:type="dxa"/>
            <w:shd w:val="clear" w:color="auto" w:fill="auto"/>
            <w:vAlign w:val="center"/>
          </w:tcPr>
          <w:p w:rsidR="00DF3A18" w:rsidRPr="005E6874" w:rsidRDefault="005E6874" w:rsidP="00C90143">
            <w:pPr>
              <w:jc w:val="center"/>
              <w:rPr>
                <w:b/>
                <w:sz w:val="14"/>
                <w:szCs w:val="14"/>
              </w:rPr>
            </w:pPr>
            <w:r w:rsidRPr="005E6874">
              <w:rPr>
                <w:b/>
                <w:sz w:val="14"/>
                <w:szCs w:val="14"/>
              </w:rPr>
              <w:t>283.951,00</w:t>
            </w:r>
          </w:p>
        </w:tc>
        <w:tc>
          <w:tcPr>
            <w:tcW w:w="1069" w:type="dxa"/>
            <w:shd w:val="clear" w:color="auto" w:fill="auto"/>
            <w:vAlign w:val="center"/>
          </w:tcPr>
          <w:p w:rsidR="00DF3A18" w:rsidRPr="00DF3A18" w:rsidRDefault="00DF3A18" w:rsidP="00C90143">
            <w:pPr>
              <w:jc w:val="right"/>
              <w:rPr>
                <w:b/>
                <w:color w:val="FF0000"/>
                <w:sz w:val="14"/>
                <w:szCs w:val="14"/>
              </w:rPr>
            </w:pPr>
          </w:p>
        </w:tc>
        <w:tc>
          <w:tcPr>
            <w:tcW w:w="1122" w:type="dxa"/>
            <w:shd w:val="clear" w:color="auto" w:fill="auto"/>
            <w:vAlign w:val="center"/>
          </w:tcPr>
          <w:p w:rsidR="00DF3A18" w:rsidRPr="00DF3A18" w:rsidRDefault="00DF3A18" w:rsidP="00C90143">
            <w:pPr>
              <w:jc w:val="center"/>
              <w:rPr>
                <w:b/>
                <w:color w:val="FF0000"/>
                <w:sz w:val="14"/>
                <w:szCs w:val="14"/>
              </w:rPr>
            </w:pPr>
          </w:p>
        </w:tc>
        <w:tc>
          <w:tcPr>
            <w:tcW w:w="1145" w:type="dxa"/>
            <w:shd w:val="clear" w:color="auto" w:fill="auto"/>
            <w:vAlign w:val="center"/>
          </w:tcPr>
          <w:p w:rsidR="00DF3A18" w:rsidRPr="00DF3A18" w:rsidRDefault="00DF3A18" w:rsidP="00C90143">
            <w:pPr>
              <w:jc w:val="center"/>
              <w:rPr>
                <w:b/>
                <w:color w:val="FF0000"/>
                <w:sz w:val="14"/>
                <w:szCs w:val="14"/>
              </w:rPr>
            </w:pPr>
          </w:p>
        </w:tc>
        <w:tc>
          <w:tcPr>
            <w:tcW w:w="992" w:type="dxa"/>
            <w:shd w:val="clear" w:color="auto" w:fill="auto"/>
            <w:vAlign w:val="center"/>
          </w:tcPr>
          <w:p w:rsidR="00DF3A18" w:rsidRPr="00DF3A18" w:rsidRDefault="00DF3A18" w:rsidP="00C90143">
            <w:pPr>
              <w:jc w:val="center"/>
              <w:rPr>
                <w:color w:val="FF0000"/>
                <w:sz w:val="14"/>
                <w:szCs w:val="14"/>
              </w:rPr>
            </w:pPr>
          </w:p>
        </w:tc>
        <w:tc>
          <w:tcPr>
            <w:tcW w:w="1392" w:type="dxa"/>
            <w:shd w:val="clear" w:color="auto" w:fill="auto"/>
            <w:vAlign w:val="center"/>
          </w:tcPr>
          <w:p w:rsidR="00DF3A18" w:rsidRPr="00DF3A18" w:rsidRDefault="005E6874" w:rsidP="007D7083">
            <w:pPr>
              <w:rPr>
                <w:color w:val="FF0000"/>
                <w:sz w:val="12"/>
                <w:szCs w:val="12"/>
              </w:rPr>
            </w:pPr>
            <w:r w:rsidRPr="00C90143">
              <w:rPr>
                <w:b/>
                <w:sz w:val="12"/>
                <w:szCs w:val="12"/>
              </w:rPr>
              <w:t xml:space="preserve">Uchwała Nr III/17/2014  Rady Gminy Przasnysz z dnia 29 grudnia     2014 r. </w:t>
            </w:r>
            <w:r w:rsidRPr="00C90143">
              <w:rPr>
                <w:b/>
                <w:bCs/>
                <w:sz w:val="12"/>
                <w:szCs w:val="12"/>
              </w:rPr>
              <w:t>w sprawie uchwalenia uchwały budżetowej Gminy Przasnysz na</w:t>
            </w:r>
            <w:r w:rsidRPr="00C90143">
              <w:rPr>
                <w:b/>
                <w:bCs/>
                <w:sz w:val="16"/>
                <w:szCs w:val="16"/>
              </w:rPr>
              <w:t xml:space="preserve"> </w:t>
            </w:r>
            <w:r w:rsidRPr="005B3B29">
              <w:rPr>
                <w:b/>
                <w:bCs/>
                <w:sz w:val="12"/>
                <w:szCs w:val="12"/>
              </w:rPr>
              <w:t>rok 2015.</w:t>
            </w:r>
          </w:p>
        </w:tc>
        <w:tc>
          <w:tcPr>
            <w:tcW w:w="1018" w:type="dxa"/>
            <w:shd w:val="clear" w:color="auto" w:fill="auto"/>
            <w:vAlign w:val="center"/>
          </w:tcPr>
          <w:p w:rsidR="00DF3A18" w:rsidRPr="00DF3A18" w:rsidRDefault="00DF3A18" w:rsidP="00C90143">
            <w:pPr>
              <w:jc w:val="center"/>
              <w:rPr>
                <w:b/>
                <w:color w:val="FF0000"/>
                <w:sz w:val="14"/>
                <w:szCs w:val="14"/>
              </w:rPr>
            </w:pPr>
          </w:p>
        </w:tc>
        <w:tc>
          <w:tcPr>
            <w:tcW w:w="992" w:type="dxa"/>
            <w:shd w:val="clear" w:color="auto" w:fill="auto"/>
            <w:vAlign w:val="center"/>
          </w:tcPr>
          <w:p w:rsidR="00DF3A18" w:rsidRPr="00DF3A18" w:rsidRDefault="00DF3A18" w:rsidP="00C90143">
            <w:pPr>
              <w:jc w:val="center"/>
              <w:rPr>
                <w:b/>
                <w:color w:val="FF0000"/>
                <w:sz w:val="14"/>
                <w:szCs w:val="14"/>
              </w:rPr>
            </w:pPr>
          </w:p>
        </w:tc>
      </w:tr>
      <w:tr w:rsidR="00DF3A18" w:rsidRPr="00DF3A18" w:rsidTr="007D7083">
        <w:trPr>
          <w:trHeight w:val="805"/>
        </w:trPr>
        <w:tc>
          <w:tcPr>
            <w:tcW w:w="561" w:type="dxa"/>
            <w:vMerge/>
            <w:shd w:val="clear" w:color="auto" w:fill="auto"/>
          </w:tcPr>
          <w:p w:rsidR="00DF3A18" w:rsidRPr="00DF3A18" w:rsidRDefault="00DF3A18" w:rsidP="00C90143">
            <w:pPr>
              <w:rPr>
                <w:color w:val="FF0000"/>
                <w:sz w:val="16"/>
                <w:szCs w:val="16"/>
              </w:rPr>
            </w:pPr>
          </w:p>
        </w:tc>
        <w:tc>
          <w:tcPr>
            <w:tcW w:w="793" w:type="dxa"/>
            <w:vMerge/>
            <w:shd w:val="clear" w:color="auto" w:fill="auto"/>
          </w:tcPr>
          <w:p w:rsidR="00DF3A18" w:rsidRPr="00DF3A18" w:rsidRDefault="00DF3A18" w:rsidP="00C90143">
            <w:pPr>
              <w:rPr>
                <w:b/>
                <w:color w:val="FF0000"/>
                <w:sz w:val="16"/>
                <w:szCs w:val="16"/>
              </w:rPr>
            </w:pPr>
          </w:p>
        </w:tc>
        <w:tc>
          <w:tcPr>
            <w:tcW w:w="1309" w:type="dxa"/>
            <w:vMerge/>
            <w:shd w:val="clear" w:color="auto" w:fill="auto"/>
          </w:tcPr>
          <w:p w:rsidR="00DF3A18" w:rsidRPr="00DF3A18" w:rsidRDefault="00DF3A18" w:rsidP="00C90143">
            <w:pPr>
              <w:rPr>
                <w:b/>
                <w:color w:val="FF0000"/>
                <w:sz w:val="16"/>
                <w:szCs w:val="16"/>
              </w:rPr>
            </w:pPr>
          </w:p>
        </w:tc>
        <w:tc>
          <w:tcPr>
            <w:tcW w:w="1683" w:type="dxa"/>
            <w:vMerge/>
            <w:shd w:val="clear" w:color="auto" w:fill="auto"/>
          </w:tcPr>
          <w:p w:rsidR="00DF3A18" w:rsidRPr="00DF3A18" w:rsidRDefault="00DF3A18" w:rsidP="00C90143">
            <w:pPr>
              <w:rPr>
                <w:b/>
                <w:color w:val="FF0000"/>
                <w:sz w:val="16"/>
                <w:szCs w:val="16"/>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1106" w:type="dxa"/>
            <w:shd w:val="clear" w:color="auto" w:fill="auto"/>
            <w:vAlign w:val="center"/>
          </w:tcPr>
          <w:p w:rsidR="00DF3A18" w:rsidRPr="00DF3A18" w:rsidRDefault="00DF3A18" w:rsidP="00C90143">
            <w:pPr>
              <w:jc w:val="center"/>
              <w:rPr>
                <w:b/>
                <w:color w:val="FF0000"/>
                <w:sz w:val="14"/>
                <w:szCs w:val="14"/>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1069" w:type="dxa"/>
            <w:shd w:val="clear" w:color="auto" w:fill="auto"/>
            <w:vAlign w:val="center"/>
          </w:tcPr>
          <w:p w:rsidR="00DF3A18" w:rsidRPr="003A4B75" w:rsidRDefault="003A4B75" w:rsidP="00C90143">
            <w:pPr>
              <w:jc w:val="right"/>
              <w:rPr>
                <w:b/>
                <w:sz w:val="14"/>
                <w:szCs w:val="14"/>
              </w:rPr>
            </w:pPr>
            <w:r w:rsidRPr="003A4B75">
              <w:rPr>
                <w:b/>
                <w:sz w:val="14"/>
                <w:szCs w:val="14"/>
              </w:rPr>
              <w:t>58.743,00</w:t>
            </w:r>
          </w:p>
        </w:tc>
        <w:tc>
          <w:tcPr>
            <w:tcW w:w="1122" w:type="dxa"/>
            <w:shd w:val="clear" w:color="auto" w:fill="auto"/>
            <w:vAlign w:val="center"/>
          </w:tcPr>
          <w:p w:rsidR="00DF3A18" w:rsidRPr="003A4B75" w:rsidRDefault="00DF3A18" w:rsidP="00C90143">
            <w:pPr>
              <w:jc w:val="center"/>
              <w:rPr>
                <w:b/>
                <w:sz w:val="14"/>
                <w:szCs w:val="14"/>
              </w:rPr>
            </w:pPr>
          </w:p>
        </w:tc>
        <w:tc>
          <w:tcPr>
            <w:tcW w:w="1145" w:type="dxa"/>
            <w:shd w:val="clear" w:color="auto" w:fill="auto"/>
            <w:vAlign w:val="center"/>
          </w:tcPr>
          <w:p w:rsidR="00DF3A18" w:rsidRPr="003A4B75" w:rsidRDefault="00DF3A18" w:rsidP="00C90143">
            <w:pPr>
              <w:jc w:val="right"/>
              <w:rPr>
                <w:b/>
                <w:sz w:val="14"/>
                <w:szCs w:val="14"/>
              </w:rPr>
            </w:pPr>
          </w:p>
        </w:tc>
        <w:tc>
          <w:tcPr>
            <w:tcW w:w="992" w:type="dxa"/>
            <w:shd w:val="clear" w:color="auto" w:fill="auto"/>
            <w:vAlign w:val="center"/>
          </w:tcPr>
          <w:p w:rsidR="00DF3A18" w:rsidRPr="003A4B75" w:rsidRDefault="003A4B75" w:rsidP="00C90143">
            <w:pPr>
              <w:jc w:val="center"/>
              <w:rPr>
                <w:b/>
                <w:sz w:val="14"/>
                <w:szCs w:val="14"/>
              </w:rPr>
            </w:pPr>
            <w:r w:rsidRPr="003A4B75">
              <w:rPr>
                <w:b/>
                <w:sz w:val="14"/>
                <w:szCs w:val="14"/>
              </w:rPr>
              <w:t>58.743,00</w:t>
            </w:r>
          </w:p>
        </w:tc>
        <w:tc>
          <w:tcPr>
            <w:tcW w:w="1392" w:type="dxa"/>
            <w:shd w:val="clear" w:color="auto" w:fill="auto"/>
            <w:vAlign w:val="center"/>
          </w:tcPr>
          <w:p w:rsidR="00DF3A18" w:rsidRPr="00DF3A18" w:rsidRDefault="003A4B75" w:rsidP="007D7083">
            <w:pPr>
              <w:rPr>
                <w:color w:val="FF0000"/>
                <w:sz w:val="12"/>
                <w:szCs w:val="12"/>
              </w:rPr>
            </w:pPr>
            <w:r>
              <w:rPr>
                <w:b/>
                <w:sz w:val="12"/>
                <w:szCs w:val="12"/>
              </w:rPr>
              <w:t>Uchwała Nr IV/29/2015</w:t>
            </w:r>
            <w:r w:rsidRPr="00C90143">
              <w:rPr>
                <w:b/>
                <w:sz w:val="12"/>
                <w:szCs w:val="12"/>
              </w:rPr>
              <w:t xml:space="preserve">  Rady Gminy Przasnysz z dnia</w:t>
            </w:r>
            <w:r>
              <w:rPr>
                <w:b/>
                <w:sz w:val="12"/>
                <w:szCs w:val="12"/>
              </w:rPr>
              <w:t xml:space="preserve"> 17 lutego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 r</w:t>
            </w:r>
            <w:r w:rsidR="005B3B29">
              <w:rPr>
                <w:b/>
                <w:sz w:val="12"/>
                <w:szCs w:val="12"/>
              </w:rPr>
              <w:t>.</w:t>
            </w:r>
          </w:p>
        </w:tc>
        <w:tc>
          <w:tcPr>
            <w:tcW w:w="1018" w:type="dxa"/>
            <w:shd w:val="clear" w:color="auto" w:fill="auto"/>
            <w:vAlign w:val="center"/>
          </w:tcPr>
          <w:p w:rsidR="00DF3A18" w:rsidRPr="00DF3A18" w:rsidRDefault="00DF3A18" w:rsidP="00C90143">
            <w:pPr>
              <w:jc w:val="center"/>
              <w:rPr>
                <w:b/>
                <w:color w:val="FF0000"/>
                <w:sz w:val="14"/>
                <w:szCs w:val="14"/>
              </w:rPr>
            </w:pPr>
          </w:p>
        </w:tc>
        <w:tc>
          <w:tcPr>
            <w:tcW w:w="992" w:type="dxa"/>
            <w:shd w:val="clear" w:color="auto" w:fill="auto"/>
            <w:vAlign w:val="center"/>
          </w:tcPr>
          <w:p w:rsidR="00DF3A18" w:rsidRPr="00DF3A18" w:rsidRDefault="00DF3A18" w:rsidP="00C90143">
            <w:pPr>
              <w:jc w:val="center"/>
              <w:rPr>
                <w:b/>
                <w:color w:val="FF0000"/>
                <w:sz w:val="14"/>
                <w:szCs w:val="14"/>
              </w:rPr>
            </w:pPr>
          </w:p>
        </w:tc>
      </w:tr>
      <w:tr w:rsidR="00DF3A18" w:rsidRPr="00DF3A18" w:rsidTr="007D7083">
        <w:trPr>
          <w:trHeight w:val="805"/>
        </w:trPr>
        <w:tc>
          <w:tcPr>
            <w:tcW w:w="561" w:type="dxa"/>
            <w:vMerge/>
            <w:shd w:val="clear" w:color="auto" w:fill="auto"/>
          </w:tcPr>
          <w:p w:rsidR="00DF3A18" w:rsidRPr="00DF3A18" w:rsidRDefault="00DF3A18" w:rsidP="00C90143">
            <w:pPr>
              <w:rPr>
                <w:color w:val="FF0000"/>
                <w:sz w:val="16"/>
                <w:szCs w:val="16"/>
              </w:rPr>
            </w:pPr>
          </w:p>
        </w:tc>
        <w:tc>
          <w:tcPr>
            <w:tcW w:w="793" w:type="dxa"/>
            <w:vMerge/>
            <w:shd w:val="clear" w:color="auto" w:fill="auto"/>
          </w:tcPr>
          <w:p w:rsidR="00DF3A18" w:rsidRPr="00DF3A18" w:rsidRDefault="00DF3A18" w:rsidP="00C90143">
            <w:pPr>
              <w:rPr>
                <w:b/>
                <w:color w:val="FF0000"/>
                <w:sz w:val="16"/>
                <w:szCs w:val="16"/>
              </w:rPr>
            </w:pPr>
          </w:p>
        </w:tc>
        <w:tc>
          <w:tcPr>
            <w:tcW w:w="1309" w:type="dxa"/>
            <w:vMerge/>
            <w:shd w:val="clear" w:color="auto" w:fill="auto"/>
          </w:tcPr>
          <w:p w:rsidR="00DF3A18" w:rsidRPr="00DF3A18" w:rsidRDefault="00DF3A18" w:rsidP="00C90143">
            <w:pPr>
              <w:rPr>
                <w:b/>
                <w:color w:val="FF0000"/>
                <w:sz w:val="16"/>
                <w:szCs w:val="16"/>
              </w:rPr>
            </w:pPr>
          </w:p>
        </w:tc>
        <w:tc>
          <w:tcPr>
            <w:tcW w:w="1683" w:type="dxa"/>
            <w:vMerge/>
            <w:shd w:val="clear" w:color="auto" w:fill="auto"/>
          </w:tcPr>
          <w:p w:rsidR="00DF3A18" w:rsidRPr="00DF3A18" w:rsidRDefault="00DF3A18" w:rsidP="00C90143">
            <w:pPr>
              <w:rPr>
                <w:b/>
                <w:color w:val="FF0000"/>
                <w:sz w:val="16"/>
                <w:szCs w:val="16"/>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1106" w:type="dxa"/>
            <w:shd w:val="clear" w:color="auto" w:fill="auto"/>
            <w:vAlign w:val="center"/>
          </w:tcPr>
          <w:p w:rsidR="00DF3A18" w:rsidRDefault="00DF3A18" w:rsidP="00C90143">
            <w:pPr>
              <w:jc w:val="center"/>
              <w:rPr>
                <w:b/>
                <w:color w:val="FF0000"/>
                <w:sz w:val="14"/>
                <w:szCs w:val="14"/>
              </w:rPr>
            </w:pPr>
          </w:p>
          <w:p w:rsidR="00924B43" w:rsidRDefault="00924B43" w:rsidP="00C90143">
            <w:pPr>
              <w:jc w:val="center"/>
              <w:rPr>
                <w:b/>
                <w:color w:val="FF0000"/>
                <w:sz w:val="14"/>
                <w:szCs w:val="14"/>
              </w:rPr>
            </w:pPr>
          </w:p>
          <w:p w:rsidR="00924B43" w:rsidRDefault="00924B43" w:rsidP="00C90143">
            <w:pPr>
              <w:jc w:val="center"/>
              <w:rPr>
                <w:b/>
                <w:color w:val="FF0000"/>
                <w:sz w:val="14"/>
                <w:szCs w:val="14"/>
              </w:rPr>
            </w:pPr>
          </w:p>
          <w:p w:rsidR="00924B43" w:rsidRDefault="00924B43" w:rsidP="00C90143">
            <w:pPr>
              <w:jc w:val="center"/>
              <w:rPr>
                <w:b/>
                <w:color w:val="FF0000"/>
                <w:sz w:val="14"/>
                <w:szCs w:val="14"/>
              </w:rPr>
            </w:pPr>
          </w:p>
          <w:p w:rsidR="00924B43" w:rsidRDefault="00924B43" w:rsidP="00C90143">
            <w:pPr>
              <w:jc w:val="center"/>
              <w:rPr>
                <w:b/>
                <w:color w:val="FF0000"/>
                <w:sz w:val="14"/>
                <w:szCs w:val="14"/>
              </w:rPr>
            </w:pPr>
          </w:p>
          <w:p w:rsidR="00924B43" w:rsidRDefault="00924B43" w:rsidP="00C90143">
            <w:pPr>
              <w:jc w:val="center"/>
              <w:rPr>
                <w:b/>
                <w:color w:val="FF0000"/>
                <w:sz w:val="14"/>
                <w:szCs w:val="14"/>
              </w:rPr>
            </w:pPr>
          </w:p>
          <w:p w:rsidR="00924B43" w:rsidRDefault="00924B43" w:rsidP="00C90143">
            <w:pPr>
              <w:jc w:val="center"/>
              <w:rPr>
                <w:b/>
                <w:color w:val="FF0000"/>
                <w:sz w:val="14"/>
                <w:szCs w:val="14"/>
              </w:rPr>
            </w:pPr>
          </w:p>
          <w:p w:rsidR="00924B43" w:rsidRPr="00DF3A18" w:rsidRDefault="00924B43" w:rsidP="00C90143">
            <w:pPr>
              <w:jc w:val="center"/>
              <w:rPr>
                <w:b/>
                <w:color w:val="FF0000"/>
                <w:sz w:val="14"/>
                <w:szCs w:val="14"/>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951" w:type="dxa"/>
            <w:shd w:val="clear" w:color="auto" w:fill="auto"/>
            <w:vAlign w:val="center"/>
          </w:tcPr>
          <w:p w:rsidR="00DF3A18" w:rsidRPr="00DF3A18" w:rsidRDefault="00DF3A18" w:rsidP="00C90143">
            <w:pPr>
              <w:jc w:val="center"/>
              <w:rPr>
                <w:b/>
                <w:color w:val="FF0000"/>
                <w:sz w:val="14"/>
                <w:szCs w:val="14"/>
              </w:rPr>
            </w:pPr>
          </w:p>
        </w:tc>
        <w:tc>
          <w:tcPr>
            <w:tcW w:w="1069" w:type="dxa"/>
            <w:shd w:val="clear" w:color="auto" w:fill="auto"/>
            <w:vAlign w:val="center"/>
          </w:tcPr>
          <w:p w:rsidR="00DF3A18" w:rsidRPr="00DF3A18" w:rsidRDefault="00DF3A18" w:rsidP="00C90143">
            <w:pPr>
              <w:jc w:val="right"/>
              <w:rPr>
                <w:b/>
                <w:color w:val="FF0000"/>
                <w:sz w:val="14"/>
                <w:szCs w:val="14"/>
              </w:rPr>
            </w:pPr>
          </w:p>
        </w:tc>
        <w:tc>
          <w:tcPr>
            <w:tcW w:w="1122" w:type="dxa"/>
            <w:shd w:val="clear" w:color="auto" w:fill="auto"/>
            <w:vAlign w:val="center"/>
          </w:tcPr>
          <w:p w:rsidR="00DF3A18" w:rsidRPr="00DF3A18" w:rsidRDefault="00DF3A18" w:rsidP="00C90143">
            <w:pPr>
              <w:jc w:val="center"/>
              <w:rPr>
                <w:b/>
                <w:color w:val="FF0000"/>
                <w:sz w:val="14"/>
                <w:szCs w:val="14"/>
              </w:rPr>
            </w:pPr>
          </w:p>
        </w:tc>
        <w:tc>
          <w:tcPr>
            <w:tcW w:w="1145" w:type="dxa"/>
            <w:shd w:val="clear" w:color="auto" w:fill="auto"/>
            <w:vAlign w:val="center"/>
          </w:tcPr>
          <w:p w:rsidR="00DF3A18" w:rsidRPr="00DF3A18" w:rsidRDefault="00715B5F" w:rsidP="00C90143">
            <w:pPr>
              <w:jc w:val="right"/>
              <w:rPr>
                <w:b/>
                <w:color w:val="FF0000"/>
                <w:sz w:val="14"/>
                <w:szCs w:val="14"/>
              </w:rPr>
            </w:pPr>
            <w:r w:rsidRPr="00715B5F">
              <w:rPr>
                <w:b/>
                <w:sz w:val="14"/>
                <w:szCs w:val="14"/>
              </w:rPr>
              <w:t>43.000,00</w:t>
            </w:r>
          </w:p>
        </w:tc>
        <w:tc>
          <w:tcPr>
            <w:tcW w:w="992" w:type="dxa"/>
            <w:shd w:val="clear" w:color="auto" w:fill="auto"/>
            <w:vAlign w:val="center"/>
          </w:tcPr>
          <w:p w:rsidR="00DF3A18" w:rsidRPr="00DF3A18" w:rsidRDefault="00DF3A18" w:rsidP="00C90143">
            <w:pPr>
              <w:jc w:val="center"/>
              <w:rPr>
                <w:color w:val="FF0000"/>
                <w:sz w:val="14"/>
                <w:szCs w:val="14"/>
              </w:rPr>
            </w:pPr>
          </w:p>
        </w:tc>
        <w:tc>
          <w:tcPr>
            <w:tcW w:w="1392" w:type="dxa"/>
            <w:shd w:val="clear" w:color="auto" w:fill="auto"/>
            <w:vAlign w:val="center"/>
          </w:tcPr>
          <w:p w:rsidR="00DF3A18" w:rsidRPr="00DF3A18" w:rsidRDefault="00715B5F" w:rsidP="00900BEE">
            <w:pPr>
              <w:rPr>
                <w:b/>
                <w:color w:val="FF0000"/>
                <w:sz w:val="12"/>
                <w:szCs w:val="12"/>
              </w:rPr>
            </w:pPr>
            <w:r>
              <w:rPr>
                <w:b/>
                <w:sz w:val="12"/>
                <w:szCs w:val="12"/>
              </w:rPr>
              <w:t>Uchwała Nr IX/74/2015</w:t>
            </w:r>
            <w:r w:rsidRPr="00C90143">
              <w:rPr>
                <w:b/>
                <w:sz w:val="12"/>
                <w:szCs w:val="12"/>
              </w:rPr>
              <w:t xml:space="preserve">  Rady Gminy Przasnysz z dnia</w:t>
            </w:r>
            <w:r>
              <w:rPr>
                <w:b/>
                <w:sz w:val="12"/>
                <w:szCs w:val="12"/>
              </w:rPr>
              <w:t xml:space="preserve"> 23 września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DF3A18" w:rsidRPr="00DB4970" w:rsidRDefault="00DB4970" w:rsidP="00C90143">
            <w:pPr>
              <w:jc w:val="right"/>
              <w:rPr>
                <w:b/>
                <w:sz w:val="14"/>
                <w:szCs w:val="14"/>
              </w:rPr>
            </w:pPr>
            <w:r w:rsidRPr="00DB4970">
              <w:rPr>
                <w:b/>
                <w:sz w:val="14"/>
                <w:szCs w:val="14"/>
              </w:rPr>
              <w:t>441.082,02</w:t>
            </w:r>
          </w:p>
        </w:tc>
        <w:tc>
          <w:tcPr>
            <w:tcW w:w="992" w:type="dxa"/>
            <w:shd w:val="clear" w:color="auto" w:fill="auto"/>
            <w:vAlign w:val="center"/>
          </w:tcPr>
          <w:p w:rsidR="00DF3A18" w:rsidRPr="00DB4970" w:rsidRDefault="00DB4970" w:rsidP="00C90143">
            <w:pPr>
              <w:jc w:val="center"/>
              <w:rPr>
                <w:b/>
                <w:sz w:val="14"/>
                <w:szCs w:val="14"/>
              </w:rPr>
            </w:pPr>
            <w:r w:rsidRPr="00DB4970">
              <w:rPr>
                <w:b/>
                <w:sz w:val="14"/>
                <w:szCs w:val="14"/>
              </w:rPr>
              <w:t>225.208</w:t>
            </w:r>
            <w:r w:rsidR="00DF3A18" w:rsidRPr="00DB4970">
              <w:rPr>
                <w:b/>
                <w:sz w:val="14"/>
                <w:szCs w:val="14"/>
              </w:rPr>
              <w:t>,00</w:t>
            </w:r>
          </w:p>
        </w:tc>
      </w:tr>
      <w:tr w:rsidR="00924B43" w:rsidRPr="00DF3A18" w:rsidTr="007D7083">
        <w:tc>
          <w:tcPr>
            <w:tcW w:w="561" w:type="dxa"/>
            <w:vMerge w:val="restart"/>
            <w:shd w:val="clear" w:color="auto" w:fill="auto"/>
          </w:tcPr>
          <w:p w:rsidR="00924B43" w:rsidRPr="00C90143" w:rsidRDefault="00924B43" w:rsidP="00C90143">
            <w:pPr>
              <w:rPr>
                <w:sz w:val="20"/>
                <w:szCs w:val="20"/>
              </w:rPr>
            </w:pPr>
            <w:r>
              <w:rPr>
                <w:sz w:val="16"/>
                <w:szCs w:val="16"/>
              </w:rPr>
              <w:t>1.2</w:t>
            </w:r>
            <w:r w:rsidRPr="00C90143">
              <w:rPr>
                <w:sz w:val="20"/>
                <w:szCs w:val="20"/>
              </w:rPr>
              <w:t>.</w:t>
            </w:r>
          </w:p>
        </w:tc>
        <w:tc>
          <w:tcPr>
            <w:tcW w:w="793" w:type="dxa"/>
            <w:vMerge w:val="restart"/>
            <w:shd w:val="clear" w:color="auto" w:fill="auto"/>
          </w:tcPr>
          <w:p w:rsidR="00924B43" w:rsidRPr="00C90143" w:rsidRDefault="00924B43" w:rsidP="00C90143">
            <w:pPr>
              <w:rPr>
                <w:b/>
                <w:sz w:val="16"/>
                <w:szCs w:val="16"/>
              </w:rPr>
            </w:pPr>
            <w:r w:rsidRPr="00C90143">
              <w:rPr>
                <w:b/>
                <w:sz w:val="16"/>
                <w:szCs w:val="16"/>
              </w:rPr>
              <w:t>Dz.150</w:t>
            </w:r>
          </w:p>
          <w:p w:rsidR="00924B43" w:rsidRPr="00C90143" w:rsidRDefault="00924B43" w:rsidP="00C90143">
            <w:pPr>
              <w:rPr>
                <w:b/>
                <w:sz w:val="16"/>
                <w:szCs w:val="16"/>
              </w:rPr>
            </w:pPr>
            <w:r w:rsidRPr="00C90143">
              <w:rPr>
                <w:b/>
                <w:sz w:val="16"/>
                <w:szCs w:val="16"/>
              </w:rPr>
              <w:lastRenderedPageBreak/>
              <w:t>Rozdz.</w:t>
            </w:r>
          </w:p>
          <w:p w:rsidR="00924B43" w:rsidRDefault="00924B43" w:rsidP="00C90143">
            <w:pPr>
              <w:rPr>
                <w:b/>
                <w:sz w:val="16"/>
                <w:szCs w:val="16"/>
              </w:rPr>
            </w:pPr>
            <w:r w:rsidRPr="00C90143">
              <w:rPr>
                <w:b/>
                <w:sz w:val="16"/>
                <w:szCs w:val="16"/>
              </w:rPr>
              <w:t>15011</w:t>
            </w: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Default="001169D7" w:rsidP="00C90143">
            <w:pPr>
              <w:rPr>
                <w:b/>
                <w:sz w:val="16"/>
                <w:szCs w:val="16"/>
              </w:rPr>
            </w:pPr>
          </w:p>
          <w:p w:rsidR="001169D7" w:rsidRPr="00C90143" w:rsidRDefault="001169D7" w:rsidP="00C90143">
            <w:pPr>
              <w:rPr>
                <w:b/>
                <w:sz w:val="16"/>
                <w:szCs w:val="16"/>
              </w:rPr>
            </w:pPr>
          </w:p>
        </w:tc>
        <w:tc>
          <w:tcPr>
            <w:tcW w:w="1309" w:type="dxa"/>
            <w:vMerge w:val="restart"/>
            <w:shd w:val="clear" w:color="auto" w:fill="auto"/>
          </w:tcPr>
          <w:p w:rsidR="00924B43" w:rsidRPr="00C90143" w:rsidRDefault="00924B43" w:rsidP="00C90143">
            <w:pPr>
              <w:rPr>
                <w:b/>
                <w:sz w:val="16"/>
                <w:szCs w:val="16"/>
              </w:rPr>
            </w:pPr>
            <w:r w:rsidRPr="00C90143">
              <w:rPr>
                <w:b/>
                <w:sz w:val="16"/>
                <w:szCs w:val="16"/>
              </w:rPr>
              <w:lastRenderedPageBreak/>
              <w:t>„Przyspieszenie wzrostu konkurencyjności województwa mazowieckiego, przez budowanie społeczeństwa informacyjnego i gospodarki opartej na wiedzy poprzez stworzenie zintegrowanych baz wiedzy o Mazowszu”</w:t>
            </w:r>
          </w:p>
        </w:tc>
        <w:tc>
          <w:tcPr>
            <w:tcW w:w="1683" w:type="dxa"/>
            <w:vMerge w:val="restart"/>
            <w:shd w:val="clear" w:color="auto" w:fill="auto"/>
          </w:tcPr>
          <w:p w:rsidR="00924B43" w:rsidRPr="00C90143" w:rsidRDefault="00924B43" w:rsidP="00C90143">
            <w:pPr>
              <w:rPr>
                <w:b/>
                <w:sz w:val="16"/>
                <w:szCs w:val="16"/>
              </w:rPr>
            </w:pPr>
            <w:r w:rsidRPr="00C90143">
              <w:rPr>
                <w:b/>
                <w:sz w:val="16"/>
                <w:szCs w:val="16"/>
              </w:rPr>
              <w:t>Regionalny Program Województwa Mazowieckiego 2007 -2013</w:t>
            </w:r>
          </w:p>
          <w:p w:rsidR="00924B43" w:rsidRPr="00C90143" w:rsidRDefault="00924B43" w:rsidP="00C90143">
            <w:pPr>
              <w:rPr>
                <w:sz w:val="16"/>
                <w:szCs w:val="16"/>
              </w:rPr>
            </w:pPr>
            <w:r w:rsidRPr="00C90143">
              <w:rPr>
                <w:sz w:val="16"/>
                <w:szCs w:val="16"/>
              </w:rPr>
              <w:t>Priorytet I „ Tworzenie warunków dla rozwoju potencjału innowacyjnego i przedsiębiorczości na Mazowszu”</w:t>
            </w:r>
          </w:p>
          <w:p w:rsidR="00924B43" w:rsidRPr="00C90143" w:rsidRDefault="00924B43" w:rsidP="00C90143">
            <w:pPr>
              <w:rPr>
                <w:sz w:val="16"/>
                <w:szCs w:val="16"/>
              </w:rPr>
            </w:pPr>
            <w:r w:rsidRPr="00C90143">
              <w:rPr>
                <w:sz w:val="16"/>
                <w:szCs w:val="16"/>
              </w:rPr>
              <w:t>Działanie 1.7 „Promocja Gospodarcza”</w:t>
            </w:r>
          </w:p>
        </w:tc>
        <w:tc>
          <w:tcPr>
            <w:tcW w:w="951" w:type="dxa"/>
            <w:shd w:val="clear" w:color="auto" w:fill="auto"/>
            <w:vAlign w:val="center"/>
          </w:tcPr>
          <w:p w:rsidR="00924B43" w:rsidRPr="00DF3A18" w:rsidRDefault="00D070B5" w:rsidP="00C90143">
            <w:pPr>
              <w:jc w:val="right"/>
              <w:rPr>
                <w:b/>
                <w:color w:val="FF0000"/>
                <w:sz w:val="14"/>
                <w:szCs w:val="14"/>
              </w:rPr>
            </w:pPr>
            <w:r w:rsidRPr="00D070B5">
              <w:rPr>
                <w:b/>
                <w:sz w:val="14"/>
                <w:szCs w:val="14"/>
              </w:rPr>
              <w:t>20.538,60</w:t>
            </w:r>
          </w:p>
        </w:tc>
        <w:tc>
          <w:tcPr>
            <w:tcW w:w="1106"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C90143" w:rsidRDefault="00924B43" w:rsidP="00C90143">
            <w:pPr>
              <w:jc w:val="right"/>
              <w:rPr>
                <w:b/>
                <w:sz w:val="14"/>
                <w:szCs w:val="14"/>
              </w:rPr>
            </w:pPr>
            <w:r w:rsidRPr="00C90143">
              <w:rPr>
                <w:b/>
                <w:sz w:val="14"/>
                <w:szCs w:val="14"/>
              </w:rPr>
              <w:t>2.358,44</w:t>
            </w:r>
          </w:p>
        </w:tc>
        <w:tc>
          <w:tcPr>
            <w:tcW w:w="951" w:type="dxa"/>
            <w:shd w:val="clear" w:color="auto" w:fill="auto"/>
            <w:vAlign w:val="center"/>
          </w:tcPr>
          <w:p w:rsidR="00924B43" w:rsidRPr="00C90143" w:rsidRDefault="00924B43" w:rsidP="00C90143">
            <w:pPr>
              <w:jc w:val="right"/>
              <w:rPr>
                <w:b/>
                <w:sz w:val="14"/>
                <w:szCs w:val="14"/>
              </w:rPr>
            </w:pPr>
            <w:r w:rsidRPr="00C90143">
              <w:rPr>
                <w:b/>
                <w:sz w:val="14"/>
                <w:szCs w:val="14"/>
              </w:rPr>
              <w:t>0,00</w:t>
            </w:r>
          </w:p>
        </w:tc>
        <w:tc>
          <w:tcPr>
            <w:tcW w:w="1069" w:type="dxa"/>
            <w:shd w:val="clear" w:color="auto" w:fill="auto"/>
            <w:vAlign w:val="center"/>
          </w:tcPr>
          <w:p w:rsidR="00924B43" w:rsidRPr="00DF3A18" w:rsidRDefault="00924B43" w:rsidP="00C90143">
            <w:pPr>
              <w:jc w:val="right"/>
              <w:rPr>
                <w:b/>
                <w:color w:val="FF0000"/>
                <w:sz w:val="14"/>
                <w:szCs w:val="14"/>
              </w:rPr>
            </w:pPr>
          </w:p>
        </w:tc>
        <w:tc>
          <w:tcPr>
            <w:tcW w:w="1122" w:type="dxa"/>
            <w:shd w:val="clear" w:color="auto" w:fill="auto"/>
            <w:vAlign w:val="center"/>
          </w:tcPr>
          <w:p w:rsidR="00924B43" w:rsidRPr="00DF3A18" w:rsidRDefault="00924B43" w:rsidP="00C90143">
            <w:pPr>
              <w:jc w:val="right"/>
              <w:rPr>
                <w:b/>
                <w:color w:val="FF0000"/>
                <w:sz w:val="14"/>
                <w:szCs w:val="14"/>
              </w:rPr>
            </w:pPr>
          </w:p>
        </w:tc>
        <w:tc>
          <w:tcPr>
            <w:tcW w:w="1145" w:type="dxa"/>
            <w:shd w:val="clear" w:color="auto" w:fill="auto"/>
            <w:vAlign w:val="center"/>
          </w:tcPr>
          <w:p w:rsidR="00924B43" w:rsidRPr="00DF3A18" w:rsidRDefault="00924B43" w:rsidP="00C90143">
            <w:pPr>
              <w:jc w:val="right"/>
              <w:rPr>
                <w:b/>
                <w:color w:val="FF0000"/>
                <w:sz w:val="14"/>
                <w:szCs w:val="14"/>
              </w:rPr>
            </w:pPr>
          </w:p>
        </w:tc>
        <w:tc>
          <w:tcPr>
            <w:tcW w:w="992" w:type="dxa"/>
            <w:shd w:val="clear" w:color="auto" w:fill="auto"/>
            <w:vAlign w:val="center"/>
          </w:tcPr>
          <w:p w:rsidR="00924B43" w:rsidRPr="00DF3A18" w:rsidRDefault="00924B43" w:rsidP="00C90143">
            <w:pPr>
              <w:jc w:val="center"/>
              <w:rPr>
                <w:b/>
                <w:color w:val="FF0000"/>
                <w:sz w:val="14"/>
                <w:szCs w:val="14"/>
              </w:rPr>
            </w:pPr>
          </w:p>
        </w:tc>
        <w:tc>
          <w:tcPr>
            <w:tcW w:w="1392" w:type="dxa"/>
            <w:shd w:val="clear" w:color="auto" w:fill="auto"/>
            <w:vAlign w:val="center"/>
          </w:tcPr>
          <w:p w:rsidR="00924B43" w:rsidRPr="00DF3A18" w:rsidRDefault="00924B43" w:rsidP="00900BEE">
            <w:pPr>
              <w:rPr>
                <w:b/>
                <w:color w:val="FF0000"/>
                <w:sz w:val="14"/>
                <w:szCs w:val="14"/>
              </w:rPr>
            </w:pPr>
            <w:r w:rsidRPr="00C90143">
              <w:rPr>
                <w:b/>
                <w:sz w:val="12"/>
                <w:szCs w:val="12"/>
              </w:rPr>
              <w:t xml:space="preserve">Uchwała Nr III/17/2014  Rady </w:t>
            </w:r>
            <w:r w:rsidRPr="00C90143">
              <w:rPr>
                <w:b/>
                <w:sz w:val="12"/>
                <w:szCs w:val="12"/>
              </w:rPr>
              <w:lastRenderedPageBreak/>
              <w:t xml:space="preserve">Gminy Przasnysz z dnia 29 grudnia     2014 r. </w:t>
            </w:r>
            <w:r w:rsidRPr="00C90143">
              <w:rPr>
                <w:b/>
                <w:bCs/>
                <w:sz w:val="12"/>
                <w:szCs w:val="12"/>
              </w:rPr>
              <w:t xml:space="preserve">w sprawie uchwalenia uchwały budżetowej Gminy Przasnysz </w:t>
            </w:r>
            <w:r w:rsidRPr="005B3B29">
              <w:rPr>
                <w:b/>
                <w:bCs/>
                <w:sz w:val="12"/>
                <w:szCs w:val="12"/>
              </w:rPr>
              <w:t>na rok</w:t>
            </w:r>
            <w:r w:rsidRPr="00C90143">
              <w:rPr>
                <w:b/>
                <w:bCs/>
                <w:sz w:val="16"/>
                <w:szCs w:val="16"/>
              </w:rPr>
              <w:t xml:space="preserve"> </w:t>
            </w:r>
            <w:r w:rsidRPr="00C90143">
              <w:rPr>
                <w:b/>
                <w:bCs/>
                <w:sz w:val="12"/>
                <w:szCs w:val="12"/>
              </w:rPr>
              <w:t>2015.</w:t>
            </w:r>
          </w:p>
        </w:tc>
        <w:tc>
          <w:tcPr>
            <w:tcW w:w="1018" w:type="dxa"/>
            <w:shd w:val="clear" w:color="auto" w:fill="auto"/>
            <w:vAlign w:val="center"/>
          </w:tcPr>
          <w:p w:rsidR="00924B43" w:rsidRPr="00DF3A18" w:rsidRDefault="00924B43" w:rsidP="00C90143">
            <w:pPr>
              <w:jc w:val="right"/>
              <w:rPr>
                <w:b/>
                <w:color w:val="FF0000"/>
                <w:sz w:val="14"/>
                <w:szCs w:val="14"/>
              </w:rPr>
            </w:pPr>
          </w:p>
        </w:tc>
        <w:tc>
          <w:tcPr>
            <w:tcW w:w="992" w:type="dxa"/>
            <w:shd w:val="clear" w:color="auto" w:fill="auto"/>
            <w:vAlign w:val="center"/>
          </w:tcPr>
          <w:p w:rsidR="00924B43" w:rsidRPr="00DF3A18" w:rsidRDefault="00924B43" w:rsidP="00C90143">
            <w:pPr>
              <w:jc w:val="right"/>
              <w:rPr>
                <w:b/>
                <w:color w:val="FF0000"/>
                <w:sz w:val="14"/>
                <w:szCs w:val="14"/>
              </w:rPr>
            </w:pPr>
          </w:p>
        </w:tc>
      </w:tr>
      <w:tr w:rsidR="00924B43" w:rsidRPr="00DF3A18" w:rsidTr="007D7083">
        <w:tc>
          <w:tcPr>
            <w:tcW w:w="561" w:type="dxa"/>
            <w:vMerge/>
            <w:shd w:val="clear" w:color="auto" w:fill="auto"/>
          </w:tcPr>
          <w:p w:rsidR="00924B43" w:rsidRPr="00DF3A18" w:rsidRDefault="00924B43" w:rsidP="00C90143">
            <w:pPr>
              <w:rPr>
                <w:color w:val="FF0000"/>
                <w:sz w:val="20"/>
                <w:szCs w:val="20"/>
              </w:rPr>
            </w:pPr>
          </w:p>
        </w:tc>
        <w:tc>
          <w:tcPr>
            <w:tcW w:w="793" w:type="dxa"/>
            <w:vMerge/>
            <w:shd w:val="clear" w:color="auto" w:fill="auto"/>
          </w:tcPr>
          <w:p w:rsidR="00924B43" w:rsidRPr="00DF3A18" w:rsidRDefault="00924B43" w:rsidP="00C90143">
            <w:pPr>
              <w:rPr>
                <w:b/>
                <w:color w:val="FF0000"/>
                <w:sz w:val="16"/>
                <w:szCs w:val="16"/>
              </w:rPr>
            </w:pPr>
          </w:p>
        </w:tc>
        <w:tc>
          <w:tcPr>
            <w:tcW w:w="1309" w:type="dxa"/>
            <w:vMerge/>
            <w:shd w:val="clear" w:color="auto" w:fill="auto"/>
          </w:tcPr>
          <w:p w:rsidR="00924B43" w:rsidRPr="00DF3A18" w:rsidRDefault="00924B43" w:rsidP="00C90143">
            <w:pPr>
              <w:rPr>
                <w:b/>
                <w:color w:val="FF0000"/>
                <w:sz w:val="16"/>
                <w:szCs w:val="16"/>
              </w:rPr>
            </w:pPr>
          </w:p>
        </w:tc>
        <w:tc>
          <w:tcPr>
            <w:tcW w:w="1683" w:type="dxa"/>
            <w:vMerge/>
            <w:shd w:val="clear" w:color="auto" w:fill="auto"/>
          </w:tcPr>
          <w:p w:rsidR="00924B43" w:rsidRPr="00DF3A18" w:rsidRDefault="00924B43" w:rsidP="00C90143">
            <w:pPr>
              <w:rPr>
                <w:b/>
                <w:color w:val="FF0000"/>
                <w:sz w:val="16"/>
                <w:szCs w:val="16"/>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106"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069" w:type="dxa"/>
            <w:shd w:val="clear" w:color="auto" w:fill="auto"/>
            <w:vAlign w:val="center"/>
          </w:tcPr>
          <w:p w:rsidR="00924B43" w:rsidRPr="00DF3A18" w:rsidRDefault="00924B43" w:rsidP="00C90143">
            <w:pPr>
              <w:jc w:val="right"/>
              <w:rPr>
                <w:b/>
                <w:color w:val="FF0000"/>
                <w:sz w:val="14"/>
                <w:szCs w:val="14"/>
              </w:rPr>
            </w:pPr>
            <w:r w:rsidRPr="0032593A">
              <w:rPr>
                <w:b/>
                <w:sz w:val="14"/>
                <w:szCs w:val="14"/>
              </w:rPr>
              <w:t>6.690,09</w:t>
            </w:r>
          </w:p>
        </w:tc>
        <w:tc>
          <w:tcPr>
            <w:tcW w:w="1122" w:type="dxa"/>
            <w:shd w:val="clear" w:color="auto" w:fill="auto"/>
            <w:vAlign w:val="center"/>
          </w:tcPr>
          <w:p w:rsidR="00924B43" w:rsidRPr="00DF3A18" w:rsidRDefault="00924B43" w:rsidP="00C90143">
            <w:pPr>
              <w:jc w:val="right"/>
              <w:rPr>
                <w:b/>
                <w:color w:val="FF0000"/>
                <w:sz w:val="14"/>
                <w:szCs w:val="14"/>
              </w:rPr>
            </w:pPr>
          </w:p>
        </w:tc>
        <w:tc>
          <w:tcPr>
            <w:tcW w:w="1145" w:type="dxa"/>
            <w:shd w:val="clear" w:color="auto" w:fill="auto"/>
            <w:vAlign w:val="center"/>
          </w:tcPr>
          <w:p w:rsidR="00924B43" w:rsidRPr="00DF3A18" w:rsidRDefault="00924B43" w:rsidP="00C90143">
            <w:pPr>
              <w:jc w:val="right"/>
              <w:rPr>
                <w:b/>
                <w:color w:val="FF0000"/>
                <w:sz w:val="14"/>
                <w:szCs w:val="14"/>
              </w:rPr>
            </w:pPr>
          </w:p>
        </w:tc>
        <w:tc>
          <w:tcPr>
            <w:tcW w:w="992" w:type="dxa"/>
            <w:shd w:val="clear" w:color="auto" w:fill="auto"/>
            <w:vAlign w:val="center"/>
          </w:tcPr>
          <w:p w:rsidR="00924B43" w:rsidRPr="00DF3A18" w:rsidRDefault="00924B43" w:rsidP="00C90143">
            <w:pPr>
              <w:jc w:val="center"/>
              <w:rPr>
                <w:b/>
                <w:color w:val="FF0000"/>
                <w:sz w:val="14"/>
                <w:szCs w:val="14"/>
              </w:rPr>
            </w:pPr>
          </w:p>
        </w:tc>
        <w:tc>
          <w:tcPr>
            <w:tcW w:w="1392" w:type="dxa"/>
            <w:shd w:val="clear" w:color="auto" w:fill="auto"/>
            <w:vAlign w:val="center"/>
          </w:tcPr>
          <w:p w:rsidR="00924B43" w:rsidRPr="00DF3A18" w:rsidRDefault="00924B43" w:rsidP="00900BEE">
            <w:pPr>
              <w:rPr>
                <w:b/>
                <w:color w:val="FF0000"/>
                <w:sz w:val="12"/>
                <w:szCs w:val="12"/>
              </w:rPr>
            </w:pPr>
            <w:r>
              <w:rPr>
                <w:b/>
                <w:sz w:val="12"/>
                <w:szCs w:val="12"/>
              </w:rPr>
              <w:t>Uchwała Nr IV/29/2015</w:t>
            </w:r>
            <w:r w:rsidRPr="00C90143">
              <w:rPr>
                <w:b/>
                <w:sz w:val="12"/>
                <w:szCs w:val="12"/>
              </w:rPr>
              <w:t xml:space="preserve">  Rady Gminy Przasnysz z dnia</w:t>
            </w:r>
            <w:r>
              <w:rPr>
                <w:b/>
                <w:sz w:val="12"/>
                <w:szCs w:val="12"/>
              </w:rPr>
              <w:t xml:space="preserve"> 17 lutego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 r</w:t>
            </w:r>
            <w:r w:rsidR="005B3B29">
              <w:rPr>
                <w:b/>
                <w:sz w:val="12"/>
                <w:szCs w:val="12"/>
              </w:rPr>
              <w:t>.</w:t>
            </w:r>
          </w:p>
        </w:tc>
        <w:tc>
          <w:tcPr>
            <w:tcW w:w="1018" w:type="dxa"/>
            <w:shd w:val="clear" w:color="auto" w:fill="auto"/>
            <w:vAlign w:val="center"/>
          </w:tcPr>
          <w:p w:rsidR="00924B43" w:rsidRPr="00DF3A18" w:rsidRDefault="00924B43" w:rsidP="00C90143">
            <w:pPr>
              <w:jc w:val="right"/>
              <w:rPr>
                <w:b/>
                <w:color w:val="FF0000"/>
                <w:sz w:val="14"/>
                <w:szCs w:val="14"/>
              </w:rPr>
            </w:pPr>
          </w:p>
        </w:tc>
        <w:tc>
          <w:tcPr>
            <w:tcW w:w="992" w:type="dxa"/>
            <w:shd w:val="clear" w:color="auto" w:fill="auto"/>
            <w:vAlign w:val="center"/>
          </w:tcPr>
          <w:p w:rsidR="00924B43" w:rsidRPr="00DF3A18" w:rsidRDefault="00924B43" w:rsidP="00C90143">
            <w:pPr>
              <w:jc w:val="center"/>
              <w:rPr>
                <w:b/>
                <w:color w:val="FF0000"/>
                <w:sz w:val="14"/>
                <w:szCs w:val="14"/>
              </w:rPr>
            </w:pPr>
          </w:p>
        </w:tc>
      </w:tr>
      <w:tr w:rsidR="00924B43" w:rsidRPr="00DF3A18" w:rsidTr="007D7083">
        <w:tc>
          <w:tcPr>
            <w:tcW w:w="561" w:type="dxa"/>
            <w:vMerge/>
            <w:shd w:val="clear" w:color="auto" w:fill="auto"/>
          </w:tcPr>
          <w:p w:rsidR="00924B43" w:rsidRPr="00DF3A18" w:rsidRDefault="00924B43" w:rsidP="00C90143">
            <w:pPr>
              <w:rPr>
                <w:color w:val="FF0000"/>
                <w:sz w:val="20"/>
                <w:szCs w:val="20"/>
              </w:rPr>
            </w:pPr>
          </w:p>
        </w:tc>
        <w:tc>
          <w:tcPr>
            <w:tcW w:w="793" w:type="dxa"/>
            <w:vMerge/>
            <w:shd w:val="clear" w:color="auto" w:fill="auto"/>
          </w:tcPr>
          <w:p w:rsidR="00924B43" w:rsidRPr="00DF3A18" w:rsidRDefault="00924B43" w:rsidP="00C90143">
            <w:pPr>
              <w:rPr>
                <w:b/>
                <w:color w:val="FF0000"/>
                <w:sz w:val="16"/>
                <w:szCs w:val="16"/>
              </w:rPr>
            </w:pPr>
          </w:p>
        </w:tc>
        <w:tc>
          <w:tcPr>
            <w:tcW w:w="1309" w:type="dxa"/>
            <w:vMerge/>
            <w:shd w:val="clear" w:color="auto" w:fill="auto"/>
          </w:tcPr>
          <w:p w:rsidR="00924B43" w:rsidRPr="00DF3A18" w:rsidRDefault="00924B43" w:rsidP="00C90143">
            <w:pPr>
              <w:rPr>
                <w:b/>
                <w:color w:val="FF0000"/>
                <w:sz w:val="16"/>
                <w:szCs w:val="16"/>
              </w:rPr>
            </w:pPr>
          </w:p>
        </w:tc>
        <w:tc>
          <w:tcPr>
            <w:tcW w:w="1683" w:type="dxa"/>
            <w:vMerge/>
            <w:shd w:val="clear" w:color="auto" w:fill="auto"/>
          </w:tcPr>
          <w:p w:rsidR="00924B43" w:rsidRPr="00DF3A18" w:rsidRDefault="00924B43" w:rsidP="00C90143">
            <w:pPr>
              <w:rPr>
                <w:b/>
                <w:color w:val="FF0000"/>
                <w:sz w:val="16"/>
                <w:szCs w:val="16"/>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106"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069" w:type="dxa"/>
            <w:shd w:val="clear" w:color="auto" w:fill="auto"/>
            <w:vAlign w:val="center"/>
          </w:tcPr>
          <w:p w:rsidR="00924B43" w:rsidRPr="0032593A" w:rsidRDefault="00924B43" w:rsidP="00C90143">
            <w:pPr>
              <w:jc w:val="right"/>
              <w:rPr>
                <w:b/>
                <w:sz w:val="14"/>
                <w:szCs w:val="14"/>
              </w:rPr>
            </w:pPr>
          </w:p>
        </w:tc>
        <w:tc>
          <w:tcPr>
            <w:tcW w:w="1122" w:type="dxa"/>
            <w:shd w:val="clear" w:color="auto" w:fill="auto"/>
            <w:vAlign w:val="center"/>
          </w:tcPr>
          <w:p w:rsidR="00924B43" w:rsidRPr="00DF3A18" w:rsidRDefault="00924B43" w:rsidP="00C90143">
            <w:pPr>
              <w:jc w:val="right"/>
              <w:rPr>
                <w:b/>
                <w:color w:val="FF0000"/>
                <w:sz w:val="14"/>
                <w:szCs w:val="14"/>
              </w:rPr>
            </w:pPr>
          </w:p>
        </w:tc>
        <w:tc>
          <w:tcPr>
            <w:tcW w:w="1145" w:type="dxa"/>
            <w:shd w:val="clear" w:color="auto" w:fill="auto"/>
            <w:vAlign w:val="center"/>
          </w:tcPr>
          <w:p w:rsidR="00924B43" w:rsidRPr="00DF3A18" w:rsidRDefault="00924B43" w:rsidP="00C90143">
            <w:pPr>
              <w:jc w:val="right"/>
              <w:rPr>
                <w:b/>
                <w:color w:val="FF0000"/>
                <w:sz w:val="14"/>
                <w:szCs w:val="14"/>
              </w:rPr>
            </w:pPr>
            <w:r w:rsidRPr="00924B43">
              <w:rPr>
                <w:b/>
                <w:sz w:val="14"/>
                <w:szCs w:val="14"/>
              </w:rPr>
              <w:t>283,86</w:t>
            </w:r>
          </w:p>
        </w:tc>
        <w:tc>
          <w:tcPr>
            <w:tcW w:w="992" w:type="dxa"/>
            <w:shd w:val="clear" w:color="auto" w:fill="auto"/>
            <w:vAlign w:val="center"/>
          </w:tcPr>
          <w:p w:rsidR="00924B43" w:rsidRPr="00DF3A18" w:rsidRDefault="00924B43" w:rsidP="00C90143">
            <w:pPr>
              <w:jc w:val="center"/>
              <w:rPr>
                <w:b/>
                <w:color w:val="FF0000"/>
                <w:sz w:val="14"/>
                <w:szCs w:val="14"/>
              </w:rPr>
            </w:pPr>
          </w:p>
        </w:tc>
        <w:tc>
          <w:tcPr>
            <w:tcW w:w="1392" w:type="dxa"/>
            <w:shd w:val="clear" w:color="auto" w:fill="auto"/>
            <w:vAlign w:val="center"/>
          </w:tcPr>
          <w:p w:rsidR="00924B43" w:rsidRDefault="00924B43" w:rsidP="00900BEE">
            <w:pPr>
              <w:rPr>
                <w:b/>
                <w:sz w:val="12"/>
                <w:szCs w:val="12"/>
              </w:rPr>
            </w:pPr>
            <w:r>
              <w:rPr>
                <w:b/>
                <w:sz w:val="12"/>
                <w:szCs w:val="12"/>
              </w:rPr>
              <w:t>Uchwała Nr VI/44/2015</w:t>
            </w:r>
            <w:r w:rsidRPr="00C90143">
              <w:rPr>
                <w:b/>
                <w:sz w:val="12"/>
                <w:szCs w:val="12"/>
              </w:rPr>
              <w:t xml:space="preserve">  Rady Gminy Przasnysz z dnia</w:t>
            </w:r>
            <w:r>
              <w:rPr>
                <w:b/>
                <w:sz w:val="12"/>
                <w:szCs w:val="12"/>
              </w:rPr>
              <w:t xml:space="preserve"> 23 kwietnia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924B43" w:rsidRPr="00DF3A18" w:rsidRDefault="00924B43" w:rsidP="00C90143">
            <w:pPr>
              <w:jc w:val="right"/>
              <w:rPr>
                <w:b/>
                <w:color w:val="FF0000"/>
                <w:sz w:val="14"/>
                <w:szCs w:val="14"/>
              </w:rPr>
            </w:pPr>
          </w:p>
        </w:tc>
        <w:tc>
          <w:tcPr>
            <w:tcW w:w="992" w:type="dxa"/>
            <w:shd w:val="clear" w:color="auto" w:fill="auto"/>
            <w:vAlign w:val="center"/>
          </w:tcPr>
          <w:p w:rsidR="00924B43" w:rsidRPr="00DF3A18" w:rsidRDefault="00924B43" w:rsidP="00C90143">
            <w:pPr>
              <w:jc w:val="center"/>
              <w:rPr>
                <w:b/>
                <w:color w:val="FF0000"/>
                <w:sz w:val="14"/>
                <w:szCs w:val="14"/>
              </w:rPr>
            </w:pPr>
          </w:p>
        </w:tc>
      </w:tr>
      <w:tr w:rsidR="00924B43" w:rsidRPr="00DF3A18" w:rsidTr="007D7083">
        <w:tc>
          <w:tcPr>
            <w:tcW w:w="561" w:type="dxa"/>
            <w:vMerge/>
            <w:shd w:val="clear" w:color="auto" w:fill="auto"/>
          </w:tcPr>
          <w:p w:rsidR="00924B43" w:rsidRPr="00DF3A18" w:rsidRDefault="00924B43" w:rsidP="00C90143">
            <w:pPr>
              <w:rPr>
                <w:color w:val="FF0000"/>
                <w:sz w:val="20"/>
                <w:szCs w:val="20"/>
              </w:rPr>
            </w:pPr>
          </w:p>
        </w:tc>
        <w:tc>
          <w:tcPr>
            <w:tcW w:w="793" w:type="dxa"/>
            <w:vMerge/>
            <w:shd w:val="clear" w:color="auto" w:fill="auto"/>
          </w:tcPr>
          <w:p w:rsidR="00924B43" w:rsidRPr="00DF3A18" w:rsidRDefault="00924B43" w:rsidP="00C90143">
            <w:pPr>
              <w:rPr>
                <w:b/>
                <w:color w:val="FF0000"/>
                <w:sz w:val="16"/>
                <w:szCs w:val="16"/>
              </w:rPr>
            </w:pPr>
          </w:p>
        </w:tc>
        <w:tc>
          <w:tcPr>
            <w:tcW w:w="1309" w:type="dxa"/>
            <w:vMerge/>
            <w:shd w:val="clear" w:color="auto" w:fill="auto"/>
          </w:tcPr>
          <w:p w:rsidR="00924B43" w:rsidRPr="00DF3A18" w:rsidRDefault="00924B43" w:rsidP="00C90143">
            <w:pPr>
              <w:rPr>
                <w:b/>
                <w:color w:val="FF0000"/>
                <w:sz w:val="16"/>
                <w:szCs w:val="16"/>
              </w:rPr>
            </w:pPr>
          </w:p>
        </w:tc>
        <w:tc>
          <w:tcPr>
            <w:tcW w:w="1683" w:type="dxa"/>
            <w:vMerge/>
            <w:shd w:val="clear" w:color="auto" w:fill="auto"/>
          </w:tcPr>
          <w:p w:rsidR="00924B43" w:rsidRPr="00DF3A18" w:rsidRDefault="00924B43" w:rsidP="00C90143">
            <w:pPr>
              <w:rPr>
                <w:b/>
                <w:color w:val="FF0000"/>
                <w:sz w:val="16"/>
                <w:szCs w:val="16"/>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106"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951" w:type="dxa"/>
            <w:shd w:val="clear" w:color="auto" w:fill="auto"/>
            <w:vAlign w:val="center"/>
          </w:tcPr>
          <w:p w:rsidR="00924B43" w:rsidRPr="00DF3A18" w:rsidRDefault="00924B43" w:rsidP="00C90143">
            <w:pPr>
              <w:jc w:val="right"/>
              <w:rPr>
                <w:b/>
                <w:color w:val="FF0000"/>
                <w:sz w:val="14"/>
                <w:szCs w:val="14"/>
              </w:rPr>
            </w:pPr>
          </w:p>
        </w:tc>
        <w:tc>
          <w:tcPr>
            <w:tcW w:w="1069" w:type="dxa"/>
            <w:shd w:val="clear" w:color="auto" w:fill="auto"/>
            <w:vAlign w:val="center"/>
          </w:tcPr>
          <w:p w:rsidR="00924B43" w:rsidRPr="0032593A" w:rsidRDefault="001169D7" w:rsidP="00C90143">
            <w:pPr>
              <w:jc w:val="right"/>
              <w:rPr>
                <w:b/>
                <w:sz w:val="14"/>
                <w:szCs w:val="14"/>
              </w:rPr>
            </w:pPr>
            <w:r>
              <w:rPr>
                <w:b/>
                <w:sz w:val="14"/>
                <w:szCs w:val="14"/>
              </w:rPr>
              <w:t>2.070,00</w:t>
            </w:r>
          </w:p>
        </w:tc>
        <w:tc>
          <w:tcPr>
            <w:tcW w:w="1122" w:type="dxa"/>
            <w:shd w:val="clear" w:color="auto" w:fill="auto"/>
            <w:vAlign w:val="center"/>
          </w:tcPr>
          <w:p w:rsidR="00924B43" w:rsidRPr="00DF3A18" w:rsidRDefault="00924B43" w:rsidP="00C90143">
            <w:pPr>
              <w:jc w:val="right"/>
              <w:rPr>
                <w:b/>
                <w:color w:val="FF0000"/>
                <w:sz w:val="14"/>
                <w:szCs w:val="14"/>
              </w:rPr>
            </w:pPr>
          </w:p>
        </w:tc>
        <w:tc>
          <w:tcPr>
            <w:tcW w:w="1145" w:type="dxa"/>
            <w:shd w:val="clear" w:color="auto" w:fill="auto"/>
            <w:vAlign w:val="center"/>
          </w:tcPr>
          <w:p w:rsidR="00924B43" w:rsidRPr="00924B43" w:rsidRDefault="00924B43" w:rsidP="00C90143">
            <w:pPr>
              <w:jc w:val="right"/>
              <w:rPr>
                <w:b/>
                <w:sz w:val="14"/>
                <w:szCs w:val="14"/>
              </w:rPr>
            </w:pPr>
          </w:p>
        </w:tc>
        <w:tc>
          <w:tcPr>
            <w:tcW w:w="992" w:type="dxa"/>
            <w:shd w:val="clear" w:color="auto" w:fill="auto"/>
            <w:vAlign w:val="center"/>
          </w:tcPr>
          <w:p w:rsidR="00924B43" w:rsidRPr="00DF3A18" w:rsidRDefault="00924B43" w:rsidP="00C90143">
            <w:pPr>
              <w:jc w:val="center"/>
              <w:rPr>
                <w:b/>
                <w:color w:val="FF0000"/>
                <w:sz w:val="14"/>
                <w:szCs w:val="14"/>
              </w:rPr>
            </w:pPr>
          </w:p>
        </w:tc>
        <w:tc>
          <w:tcPr>
            <w:tcW w:w="1392" w:type="dxa"/>
            <w:shd w:val="clear" w:color="auto" w:fill="auto"/>
            <w:vAlign w:val="center"/>
          </w:tcPr>
          <w:p w:rsidR="00924B43" w:rsidRDefault="001169D7" w:rsidP="00900BEE">
            <w:pPr>
              <w:rPr>
                <w:b/>
                <w:sz w:val="12"/>
                <w:szCs w:val="12"/>
              </w:rPr>
            </w:pPr>
            <w:r>
              <w:rPr>
                <w:b/>
                <w:sz w:val="12"/>
                <w:szCs w:val="12"/>
              </w:rPr>
              <w:t>Uchwała Nr IX/74/2015</w:t>
            </w:r>
            <w:r w:rsidRPr="00C90143">
              <w:rPr>
                <w:b/>
                <w:sz w:val="12"/>
                <w:szCs w:val="12"/>
              </w:rPr>
              <w:t xml:space="preserve">  Rady Gminy Przasnysz z dnia</w:t>
            </w:r>
            <w:r>
              <w:rPr>
                <w:b/>
                <w:sz w:val="12"/>
                <w:szCs w:val="12"/>
              </w:rPr>
              <w:t xml:space="preserve"> 23 września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924B43" w:rsidRPr="0008792F" w:rsidRDefault="0008792F" w:rsidP="00C90143">
            <w:pPr>
              <w:jc w:val="right"/>
              <w:rPr>
                <w:b/>
                <w:sz w:val="14"/>
                <w:szCs w:val="14"/>
              </w:rPr>
            </w:pPr>
            <w:r w:rsidRPr="0008792F">
              <w:rPr>
                <w:b/>
                <w:sz w:val="14"/>
                <w:szCs w:val="14"/>
              </w:rPr>
              <w:t>10.834,67</w:t>
            </w:r>
          </w:p>
        </w:tc>
        <w:tc>
          <w:tcPr>
            <w:tcW w:w="992" w:type="dxa"/>
            <w:shd w:val="clear" w:color="auto" w:fill="auto"/>
            <w:vAlign w:val="center"/>
          </w:tcPr>
          <w:p w:rsidR="00924B43" w:rsidRPr="0008792F" w:rsidRDefault="0008792F" w:rsidP="00C90143">
            <w:pPr>
              <w:jc w:val="center"/>
              <w:rPr>
                <w:b/>
                <w:sz w:val="14"/>
                <w:szCs w:val="14"/>
              </w:rPr>
            </w:pPr>
            <w:r w:rsidRPr="0008792F">
              <w:rPr>
                <w:b/>
                <w:sz w:val="14"/>
                <w:szCs w:val="14"/>
              </w:rPr>
              <w:t>0,00</w:t>
            </w:r>
          </w:p>
        </w:tc>
      </w:tr>
      <w:tr w:rsidR="001169D7" w:rsidRPr="00DF3A18" w:rsidTr="007D7083">
        <w:tc>
          <w:tcPr>
            <w:tcW w:w="561" w:type="dxa"/>
            <w:vMerge w:val="restart"/>
            <w:shd w:val="clear" w:color="auto" w:fill="auto"/>
          </w:tcPr>
          <w:p w:rsidR="001169D7" w:rsidRPr="00C90143" w:rsidRDefault="001169D7" w:rsidP="00C90143">
            <w:pPr>
              <w:rPr>
                <w:sz w:val="16"/>
                <w:szCs w:val="16"/>
              </w:rPr>
            </w:pPr>
            <w:r>
              <w:rPr>
                <w:sz w:val="16"/>
                <w:szCs w:val="16"/>
              </w:rPr>
              <w:t>1.3</w:t>
            </w:r>
            <w:r w:rsidRPr="00C90143">
              <w:rPr>
                <w:sz w:val="16"/>
                <w:szCs w:val="16"/>
              </w:rPr>
              <w:t>.</w:t>
            </w:r>
          </w:p>
        </w:tc>
        <w:tc>
          <w:tcPr>
            <w:tcW w:w="793" w:type="dxa"/>
            <w:vMerge w:val="restart"/>
            <w:shd w:val="clear" w:color="auto" w:fill="auto"/>
          </w:tcPr>
          <w:p w:rsidR="001169D7" w:rsidRPr="00C90143" w:rsidRDefault="001169D7" w:rsidP="00C90143">
            <w:pPr>
              <w:rPr>
                <w:b/>
                <w:sz w:val="16"/>
                <w:szCs w:val="16"/>
              </w:rPr>
            </w:pPr>
            <w:r w:rsidRPr="00C90143">
              <w:rPr>
                <w:b/>
                <w:sz w:val="16"/>
                <w:szCs w:val="16"/>
              </w:rPr>
              <w:t>Dz.750</w:t>
            </w:r>
          </w:p>
          <w:p w:rsidR="001169D7" w:rsidRPr="00C90143" w:rsidRDefault="001169D7" w:rsidP="00C90143">
            <w:pPr>
              <w:rPr>
                <w:b/>
                <w:sz w:val="16"/>
                <w:szCs w:val="16"/>
              </w:rPr>
            </w:pPr>
            <w:r w:rsidRPr="00C90143">
              <w:rPr>
                <w:b/>
                <w:sz w:val="16"/>
                <w:szCs w:val="16"/>
              </w:rPr>
              <w:t>Rozdz.</w:t>
            </w:r>
          </w:p>
          <w:p w:rsidR="001169D7" w:rsidRPr="00C90143" w:rsidRDefault="001169D7" w:rsidP="00C90143">
            <w:pPr>
              <w:rPr>
                <w:sz w:val="16"/>
                <w:szCs w:val="16"/>
              </w:rPr>
            </w:pPr>
            <w:r w:rsidRPr="00C90143">
              <w:rPr>
                <w:b/>
                <w:sz w:val="16"/>
                <w:szCs w:val="16"/>
              </w:rPr>
              <w:t>75095</w:t>
            </w:r>
          </w:p>
        </w:tc>
        <w:tc>
          <w:tcPr>
            <w:tcW w:w="1309" w:type="dxa"/>
            <w:vMerge w:val="restart"/>
            <w:shd w:val="clear" w:color="auto" w:fill="auto"/>
          </w:tcPr>
          <w:p w:rsidR="001169D7" w:rsidRPr="00C90143" w:rsidRDefault="001169D7" w:rsidP="00C90143">
            <w:pPr>
              <w:rPr>
                <w:b/>
                <w:sz w:val="16"/>
                <w:szCs w:val="16"/>
              </w:rPr>
            </w:pPr>
            <w:r w:rsidRPr="00C90143">
              <w:rPr>
                <w:b/>
                <w:sz w:val="16"/>
                <w:szCs w:val="16"/>
              </w:rPr>
              <w:t>„Rozwój elektronicznej administracji w samorządach województwa mazowieckiego wspomagającej niwelowanie dwudzielności potencjału województwa”</w:t>
            </w:r>
          </w:p>
        </w:tc>
        <w:tc>
          <w:tcPr>
            <w:tcW w:w="1683" w:type="dxa"/>
            <w:vMerge w:val="restart"/>
            <w:shd w:val="clear" w:color="auto" w:fill="auto"/>
          </w:tcPr>
          <w:p w:rsidR="001169D7" w:rsidRPr="00C90143" w:rsidRDefault="001169D7" w:rsidP="00C90143">
            <w:pPr>
              <w:rPr>
                <w:b/>
                <w:sz w:val="16"/>
                <w:szCs w:val="16"/>
              </w:rPr>
            </w:pPr>
            <w:r w:rsidRPr="00C90143">
              <w:rPr>
                <w:b/>
                <w:sz w:val="16"/>
                <w:szCs w:val="16"/>
              </w:rPr>
              <w:t>Regionalny Program Województwa Mazowieckiego 2007 -2013</w:t>
            </w:r>
          </w:p>
          <w:p w:rsidR="001169D7" w:rsidRPr="00C90143" w:rsidRDefault="001169D7" w:rsidP="00C90143">
            <w:pPr>
              <w:rPr>
                <w:sz w:val="16"/>
                <w:szCs w:val="16"/>
              </w:rPr>
            </w:pPr>
            <w:r w:rsidRPr="00C90143">
              <w:rPr>
                <w:sz w:val="16"/>
                <w:szCs w:val="16"/>
              </w:rPr>
              <w:t>Priorytet II  „Przyspieszenie e- Rozwoju Mazowsza”</w:t>
            </w:r>
          </w:p>
          <w:p w:rsidR="001169D7" w:rsidRPr="00C90143" w:rsidRDefault="001169D7" w:rsidP="00C90143">
            <w:pPr>
              <w:rPr>
                <w:sz w:val="16"/>
                <w:szCs w:val="16"/>
              </w:rPr>
            </w:pPr>
            <w:r w:rsidRPr="00C90143">
              <w:rPr>
                <w:sz w:val="16"/>
                <w:szCs w:val="16"/>
              </w:rPr>
              <w:t>Działanie 2.2 „Rozwój e- usług”</w:t>
            </w:r>
          </w:p>
        </w:tc>
        <w:tc>
          <w:tcPr>
            <w:tcW w:w="951" w:type="dxa"/>
            <w:shd w:val="clear" w:color="auto" w:fill="auto"/>
            <w:vAlign w:val="center"/>
          </w:tcPr>
          <w:p w:rsidR="001169D7" w:rsidRPr="00D070B5" w:rsidRDefault="00D070B5" w:rsidP="00C90143">
            <w:pPr>
              <w:jc w:val="right"/>
              <w:rPr>
                <w:b/>
                <w:sz w:val="14"/>
                <w:szCs w:val="14"/>
              </w:rPr>
            </w:pPr>
            <w:r w:rsidRPr="00D070B5">
              <w:rPr>
                <w:b/>
                <w:sz w:val="14"/>
                <w:szCs w:val="14"/>
              </w:rPr>
              <w:t>23.421,74</w:t>
            </w:r>
          </w:p>
        </w:tc>
        <w:tc>
          <w:tcPr>
            <w:tcW w:w="1106" w:type="dxa"/>
            <w:shd w:val="clear" w:color="auto" w:fill="auto"/>
            <w:vAlign w:val="center"/>
          </w:tcPr>
          <w:p w:rsidR="001169D7" w:rsidRPr="00D070B5" w:rsidRDefault="001169D7" w:rsidP="00C90143">
            <w:pPr>
              <w:jc w:val="right"/>
              <w:rPr>
                <w:b/>
                <w:sz w:val="14"/>
                <w:szCs w:val="14"/>
              </w:rPr>
            </w:pPr>
            <w:r w:rsidRPr="00D070B5">
              <w:rPr>
                <w:b/>
                <w:sz w:val="14"/>
                <w:szCs w:val="14"/>
              </w:rPr>
              <w:t>0,00</w:t>
            </w:r>
          </w:p>
        </w:tc>
        <w:tc>
          <w:tcPr>
            <w:tcW w:w="951" w:type="dxa"/>
            <w:shd w:val="clear" w:color="auto" w:fill="auto"/>
            <w:vAlign w:val="center"/>
          </w:tcPr>
          <w:p w:rsidR="001169D7" w:rsidRPr="00C90143" w:rsidRDefault="001169D7" w:rsidP="00C90143">
            <w:pPr>
              <w:jc w:val="right"/>
              <w:rPr>
                <w:b/>
                <w:sz w:val="14"/>
                <w:szCs w:val="14"/>
              </w:rPr>
            </w:pPr>
            <w:r w:rsidRPr="00C90143">
              <w:rPr>
                <w:b/>
                <w:sz w:val="14"/>
                <w:szCs w:val="14"/>
              </w:rPr>
              <w:t>21.069,04</w:t>
            </w:r>
          </w:p>
        </w:tc>
        <w:tc>
          <w:tcPr>
            <w:tcW w:w="951" w:type="dxa"/>
            <w:shd w:val="clear" w:color="auto" w:fill="auto"/>
            <w:vAlign w:val="center"/>
          </w:tcPr>
          <w:p w:rsidR="001169D7" w:rsidRPr="00C90143" w:rsidRDefault="001169D7" w:rsidP="00C90143">
            <w:pPr>
              <w:jc w:val="right"/>
              <w:rPr>
                <w:b/>
                <w:sz w:val="14"/>
                <w:szCs w:val="14"/>
              </w:rPr>
            </w:pPr>
            <w:r w:rsidRPr="00C90143">
              <w:rPr>
                <w:b/>
                <w:sz w:val="14"/>
                <w:szCs w:val="14"/>
              </w:rPr>
              <w:t>0,00</w:t>
            </w:r>
          </w:p>
        </w:tc>
        <w:tc>
          <w:tcPr>
            <w:tcW w:w="1069" w:type="dxa"/>
            <w:shd w:val="clear" w:color="auto" w:fill="auto"/>
            <w:vAlign w:val="center"/>
          </w:tcPr>
          <w:p w:rsidR="001169D7" w:rsidRPr="00DF3A18" w:rsidRDefault="001169D7" w:rsidP="00C90143">
            <w:pPr>
              <w:jc w:val="right"/>
              <w:rPr>
                <w:b/>
                <w:color w:val="FF0000"/>
                <w:sz w:val="14"/>
                <w:szCs w:val="14"/>
              </w:rPr>
            </w:pPr>
          </w:p>
        </w:tc>
        <w:tc>
          <w:tcPr>
            <w:tcW w:w="1122" w:type="dxa"/>
            <w:shd w:val="clear" w:color="auto" w:fill="auto"/>
            <w:vAlign w:val="center"/>
          </w:tcPr>
          <w:p w:rsidR="001169D7" w:rsidRPr="00DF3A18" w:rsidRDefault="001169D7" w:rsidP="00C90143">
            <w:pPr>
              <w:jc w:val="right"/>
              <w:rPr>
                <w:b/>
                <w:color w:val="FF0000"/>
                <w:sz w:val="14"/>
                <w:szCs w:val="14"/>
              </w:rPr>
            </w:pPr>
          </w:p>
        </w:tc>
        <w:tc>
          <w:tcPr>
            <w:tcW w:w="1145" w:type="dxa"/>
            <w:shd w:val="clear" w:color="auto" w:fill="auto"/>
            <w:vAlign w:val="center"/>
          </w:tcPr>
          <w:p w:rsidR="001169D7" w:rsidRPr="00DF3A18" w:rsidRDefault="001169D7" w:rsidP="00C90143">
            <w:pPr>
              <w:jc w:val="right"/>
              <w:rPr>
                <w:b/>
                <w:color w:val="FF0000"/>
                <w:sz w:val="14"/>
                <w:szCs w:val="14"/>
              </w:rPr>
            </w:pPr>
          </w:p>
        </w:tc>
        <w:tc>
          <w:tcPr>
            <w:tcW w:w="992" w:type="dxa"/>
            <w:shd w:val="clear" w:color="auto" w:fill="auto"/>
            <w:vAlign w:val="center"/>
          </w:tcPr>
          <w:p w:rsidR="001169D7" w:rsidRPr="00DF3A18" w:rsidRDefault="001169D7" w:rsidP="00C90143">
            <w:pPr>
              <w:jc w:val="right"/>
              <w:rPr>
                <w:b/>
                <w:color w:val="FF0000"/>
                <w:sz w:val="14"/>
                <w:szCs w:val="14"/>
              </w:rPr>
            </w:pPr>
          </w:p>
        </w:tc>
        <w:tc>
          <w:tcPr>
            <w:tcW w:w="1392" w:type="dxa"/>
            <w:shd w:val="clear" w:color="auto" w:fill="auto"/>
            <w:vAlign w:val="center"/>
          </w:tcPr>
          <w:p w:rsidR="001169D7" w:rsidRPr="00DF3A18" w:rsidRDefault="001169D7" w:rsidP="00900BEE">
            <w:pPr>
              <w:rPr>
                <w:b/>
                <w:color w:val="FF0000"/>
                <w:sz w:val="14"/>
                <w:szCs w:val="14"/>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Przasnysz </w:t>
            </w:r>
            <w:r w:rsidRPr="005B3B29">
              <w:rPr>
                <w:b/>
                <w:bCs/>
                <w:sz w:val="12"/>
                <w:szCs w:val="12"/>
              </w:rPr>
              <w:t>na rok</w:t>
            </w:r>
            <w:r w:rsidRPr="00C90143">
              <w:rPr>
                <w:b/>
                <w:bCs/>
                <w:sz w:val="16"/>
                <w:szCs w:val="16"/>
              </w:rPr>
              <w:t xml:space="preserve"> </w:t>
            </w:r>
            <w:r w:rsidRPr="00C90143">
              <w:rPr>
                <w:b/>
                <w:bCs/>
                <w:sz w:val="12"/>
                <w:szCs w:val="12"/>
              </w:rPr>
              <w:t>2015.</w:t>
            </w:r>
          </w:p>
        </w:tc>
        <w:tc>
          <w:tcPr>
            <w:tcW w:w="1018" w:type="dxa"/>
            <w:shd w:val="clear" w:color="auto" w:fill="auto"/>
            <w:vAlign w:val="center"/>
          </w:tcPr>
          <w:p w:rsidR="001169D7" w:rsidRPr="00DF3A18" w:rsidRDefault="001169D7" w:rsidP="00C90143">
            <w:pPr>
              <w:jc w:val="right"/>
              <w:rPr>
                <w:b/>
                <w:color w:val="FF0000"/>
                <w:sz w:val="14"/>
                <w:szCs w:val="14"/>
              </w:rPr>
            </w:pPr>
          </w:p>
        </w:tc>
        <w:tc>
          <w:tcPr>
            <w:tcW w:w="992" w:type="dxa"/>
            <w:shd w:val="clear" w:color="auto" w:fill="auto"/>
            <w:vAlign w:val="center"/>
          </w:tcPr>
          <w:p w:rsidR="001169D7" w:rsidRPr="00DF3A18" w:rsidRDefault="001169D7" w:rsidP="00C90143">
            <w:pPr>
              <w:jc w:val="right"/>
              <w:rPr>
                <w:b/>
                <w:color w:val="FF0000"/>
                <w:sz w:val="14"/>
                <w:szCs w:val="14"/>
              </w:rPr>
            </w:pPr>
          </w:p>
        </w:tc>
      </w:tr>
      <w:tr w:rsidR="001169D7" w:rsidRPr="00DF3A18" w:rsidTr="007D7083">
        <w:tc>
          <w:tcPr>
            <w:tcW w:w="561" w:type="dxa"/>
            <w:vMerge/>
            <w:shd w:val="clear" w:color="auto" w:fill="auto"/>
          </w:tcPr>
          <w:p w:rsidR="001169D7" w:rsidRPr="00DF3A18" w:rsidRDefault="001169D7" w:rsidP="00C90143">
            <w:pPr>
              <w:rPr>
                <w:color w:val="FF0000"/>
                <w:sz w:val="16"/>
                <w:szCs w:val="16"/>
              </w:rPr>
            </w:pPr>
          </w:p>
        </w:tc>
        <w:tc>
          <w:tcPr>
            <w:tcW w:w="793" w:type="dxa"/>
            <w:vMerge/>
            <w:shd w:val="clear" w:color="auto" w:fill="auto"/>
          </w:tcPr>
          <w:p w:rsidR="001169D7" w:rsidRPr="00DF3A18" w:rsidRDefault="001169D7" w:rsidP="00C90143">
            <w:pPr>
              <w:rPr>
                <w:b/>
                <w:color w:val="FF0000"/>
                <w:sz w:val="16"/>
                <w:szCs w:val="16"/>
              </w:rPr>
            </w:pPr>
          </w:p>
        </w:tc>
        <w:tc>
          <w:tcPr>
            <w:tcW w:w="1309" w:type="dxa"/>
            <w:vMerge/>
            <w:shd w:val="clear" w:color="auto" w:fill="auto"/>
          </w:tcPr>
          <w:p w:rsidR="001169D7" w:rsidRPr="00DF3A18" w:rsidRDefault="001169D7" w:rsidP="00C90143">
            <w:pPr>
              <w:rPr>
                <w:b/>
                <w:color w:val="FF0000"/>
                <w:sz w:val="16"/>
                <w:szCs w:val="16"/>
              </w:rPr>
            </w:pPr>
          </w:p>
        </w:tc>
        <w:tc>
          <w:tcPr>
            <w:tcW w:w="1683" w:type="dxa"/>
            <w:vMerge/>
            <w:shd w:val="clear" w:color="auto" w:fill="auto"/>
          </w:tcPr>
          <w:p w:rsidR="001169D7" w:rsidRPr="00DF3A18" w:rsidRDefault="001169D7" w:rsidP="00C90143">
            <w:pPr>
              <w:rPr>
                <w:b/>
                <w:color w:val="FF0000"/>
                <w:sz w:val="16"/>
                <w:szCs w:val="16"/>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1106" w:type="dxa"/>
            <w:shd w:val="clear" w:color="auto" w:fill="auto"/>
            <w:vAlign w:val="center"/>
          </w:tcPr>
          <w:p w:rsidR="001169D7" w:rsidRPr="00DF3A18" w:rsidRDefault="001169D7" w:rsidP="00C90143">
            <w:pPr>
              <w:jc w:val="right"/>
              <w:rPr>
                <w:b/>
                <w:color w:val="FF0000"/>
                <w:sz w:val="14"/>
                <w:szCs w:val="14"/>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1069" w:type="dxa"/>
            <w:shd w:val="clear" w:color="auto" w:fill="auto"/>
            <w:vAlign w:val="center"/>
          </w:tcPr>
          <w:p w:rsidR="001169D7" w:rsidRPr="00DF3A18" w:rsidRDefault="001169D7" w:rsidP="00C90143">
            <w:pPr>
              <w:jc w:val="right"/>
              <w:rPr>
                <w:b/>
                <w:color w:val="FF0000"/>
                <w:sz w:val="14"/>
                <w:szCs w:val="14"/>
              </w:rPr>
            </w:pPr>
          </w:p>
        </w:tc>
        <w:tc>
          <w:tcPr>
            <w:tcW w:w="1122" w:type="dxa"/>
            <w:shd w:val="clear" w:color="auto" w:fill="auto"/>
            <w:vAlign w:val="center"/>
          </w:tcPr>
          <w:p w:rsidR="001169D7" w:rsidRPr="00DF3A18" w:rsidRDefault="001169D7" w:rsidP="00C90143">
            <w:pPr>
              <w:jc w:val="right"/>
              <w:rPr>
                <w:b/>
                <w:color w:val="FF0000"/>
                <w:sz w:val="14"/>
                <w:szCs w:val="14"/>
              </w:rPr>
            </w:pPr>
          </w:p>
        </w:tc>
        <w:tc>
          <w:tcPr>
            <w:tcW w:w="1145" w:type="dxa"/>
            <w:shd w:val="clear" w:color="auto" w:fill="auto"/>
            <w:vAlign w:val="center"/>
          </w:tcPr>
          <w:p w:rsidR="001169D7" w:rsidRPr="00DF3A18" w:rsidRDefault="001169D7" w:rsidP="00C90143">
            <w:pPr>
              <w:jc w:val="right"/>
              <w:rPr>
                <w:b/>
                <w:color w:val="FF0000"/>
                <w:sz w:val="14"/>
                <w:szCs w:val="14"/>
              </w:rPr>
            </w:pPr>
            <w:r w:rsidRPr="00924B43">
              <w:rPr>
                <w:b/>
                <w:sz w:val="14"/>
                <w:szCs w:val="14"/>
              </w:rPr>
              <w:t>3.905,53</w:t>
            </w:r>
          </w:p>
        </w:tc>
        <w:tc>
          <w:tcPr>
            <w:tcW w:w="992" w:type="dxa"/>
            <w:shd w:val="clear" w:color="auto" w:fill="auto"/>
            <w:vAlign w:val="center"/>
          </w:tcPr>
          <w:p w:rsidR="001169D7" w:rsidRPr="00DF3A18" w:rsidRDefault="001169D7" w:rsidP="00C90143">
            <w:pPr>
              <w:jc w:val="center"/>
              <w:rPr>
                <w:b/>
                <w:color w:val="FF0000"/>
                <w:sz w:val="14"/>
                <w:szCs w:val="14"/>
              </w:rPr>
            </w:pPr>
          </w:p>
        </w:tc>
        <w:tc>
          <w:tcPr>
            <w:tcW w:w="1392" w:type="dxa"/>
            <w:shd w:val="clear" w:color="auto" w:fill="auto"/>
            <w:vAlign w:val="center"/>
          </w:tcPr>
          <w:p w:rsidR="001169D7" w:rsidRPr="00DF3A18" w:rsidRDefault="001169D7" w:rsidP="00900BEE">
            <w:pPr>
              <w:rPr>
                <w:b/>
                <w:color w:val="FF0000"/>
                <w:sz w:val="12"/>
                <w:szCs w:val="12"/>
              </w:rPr>
            </w:pPr>
            <w:r>
              <w:rPr>
                <w:b/>
                <w:sz w:val="12"/>
                <w:szCs w:val="12"/>
              </w:rPr>
              <w:t>Uchwała Nr VI/44/2015</w:t>
            </w:r>
            <w:r w:rsidRPr="00C90143">
              <w:rPr>
                <w:b/>
                <w:sz w:val="12"/>
                <w:szCs w:val="12"/>
              </w:rPr>
              <w:t xml:space="preserve">  Rady Gminy Przasnysz z dnia</w:t>
            </w:r>
            <w:r>
              <w:rPr>
                <w:b/>
                <w:sz w:val="12"/>
                <w:szCs w:val="12"/>
              </w:rPr>
              <w:t xml:space="preserve"> 23 kwietnia    2015</w:t>
            </w:r>
            <w:r w:rsidRPr="00C90143">
              <w:rPr>
                <w:b/>
                <w:sz w:val="12"/>
                <w:szCs w:val="12"/>
              </w:rPr>
              <w:t xml:space="preserve"> r. </w:t>
            </w:r>
            <w:r w:rsidRPr="00C90143">
              <w:rPr>
                <w:b/>
                <w:bCs/>
                <w:sz w:val="12"/>
                <w:szCs w:val="12"/>
              </w:rPr>
              <w:t xml:space="preserve">w sprawie </w:t>
            </w:r>
            <w:r>
              <w:rPr>
                <w:b/>
                <w:bCs/>
                <w:sz w:val="12"/>
                <w:szCs w:val="12"/>
              </w:rPr>
              <w:t xml:space="preserve">zmiany do uchwały </w:t>
            </w:r>
            <w:r>
              <w:rPr>
                <w:b/>
                <w:bCs/>
                <w:sz w:val="12"/>
                <w:szCs w:val="12"/>
              </w:rPr>
              <w:lastRenderedPageBreak/>
              <w:t>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1169D7" w:rsidRPr="00DF3A18" w:rsidRDefault="001169D7" w:rsidP="00C90143">
            <w:pPr>
              <w:jc w:val="right"/>
              <w:rPr>
                <w:b/>
                <w:color w:val="FF0000"/>
                <w:sz w:val="14"/>
                <w:szCs w:val="14"/>
              </w:rPr>
            </w:pPr>
          </w:p>
        </w:tc>
        <w:tc>
          <w:tcPr>
            <w:tcW w:w="992" w:type="dxa"/>
            <w:shd w:val="clear" w:color="auto" w:fill="auto"/>
            <w:vAlign w:val="center"/>
          </w:tcPr>
          <w:p w:rsidR="001169D7" w:rsidRPr="00DF3A18" w:rsidRDefault="001169D7" w:rsidP="00C90143">
            <w:pPr>
              <w:jc w:val="right"/>
              <w:rPr>
                <w:b/>
                <w:color w:val="FF0000"/>
                <w:sz w:val="14"/>
                <w:szCs w:val="14"/>
              </w:rPr>
            </w:pPr>
          </w:p>
        </w:tc>
      </w:tr>
      <w:tr w:rsidR="001169D7" w:rsidRPr="00DF3A18" w:rsidTr="007D7083">
        <w:tc>
          <w:tcPr>
            <w:tcW w:w="561" w:type="dxa"/>
            <w:vMerge/>
            <w:shd w:val="clear" w:color="auto" w:fill="auto"/>
          </w:tcPr>
          <w:p w:rsidR="001169D7" w:rsidRPr="00DF3A18" w:rsidRDefault="001169D7" w:rsidP="00C90143">
            <w:pPr>
              <w:rPr>
                <w:color w:val="FF0000"/>
                <w:sz w:val="16"/>
                <w:szCs w:val="16"/>
              </w:rPr>
            </w:pPr>
          </w:p>
        </w:tc>
        <w:tc>
          <w:tcPr>
            <w:tcW w:w="793" w:type="dxa"/>
            <w:vMerge/>
            <w:shd w:val="clear" w:color="auto" w:fill="auto"/>
          </w:tcPr>
          <w:p w:rsidR="001169D7" w:rsidRPr="00DF3A18" w:rsidRDefault="001169D7" w:rsidP="00C90143">
            <w:pPr>
              <w:rPr>
                <w:b/>
                <w:color w:val="FF0000"/>
                <w:sz w:val="16"/>
                <w:szCs w:val="16"/>
              </w:rPr>
            </w:pPr>
          </w:p>
        </w:tc>
        <w:tc>
          <w:tcPr>
            <w:tcW w:w="1309" w:type="dxa"/>
            <w:vMerge/>
            <w:shd w:val="clear" w:color="auto" w:fill="auto"/>
          </w:tcPr>
          <w:p w:rsidR="001169D7" w:rsidRPr="00DF3A18" w:rsidRDefault="001169D7" w:rsidP="00C90143">
            <w:pPr>
              <w:rPr>
                <w:b/>
                <w:color w:val="FF0000"/>
                <w:sz w:val="16"/>
                <w:szCs w:val="16"/>
              </w:rPr>
            </w:pPr>
          </w:p>
        </w:tc>
        <w:tc>
          <w:tcPr>
            <w:tcW w:w="1683" w:type="dxa"/>
            <w:shd w:val="clear" w:color="auto" w:fill="auto"/>
          </w:tcPr>
          <w:p w:rsidR="001169D7" w:rsidRPr="00DF3A18" w:rsidRDefault="001169D7" w:rsidP="00C90143">
            <w:pPr>
              <w:rPr>
                <w:b/>
                <w:color w:val="FF0000"/>
                <w:sz w:val="16"/>
                <w:szCs w:val="16"/>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1106" w:type="dxa"/>
            <w:shd w:val="clear" w:color="auto" w:fill="auto"/>
            <w:vAlign w:val="center"/>
          </w:tcPr>
          <w:p w:rsidR="001169D7" w:rsidRPr="00DF3A18" w:rsidRDefault="001169D7" w:rsidP="00C90143">
            <w:pPr>
              <w:jc w:val="right"/>
              <w:rPr>
                <w:b/>
                <w:color w:val="FF0000"/>
                <w:sz w:val="14"/>
                <w:szCs w:val="14"/>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951" w:type="dxa"/>
            <w:shd w:val="clear" w:color="auto" w:fill="auto"/>
            <w:vAlign w:val="center"/>
          </w:tcPr>
          <w:p w:rsidR="001169D7" w:rsidRPr="00DF3A18" w:rsidRDefault="001169D7" w:rsidP="00C90143">
            <w:pPr>
              <w:jc w:val="right"/>
              <w:rPr>
                <w:b/>
                <w:color w:val="FF0000"/>
                <w:sz w:val="14"/>
                <w:szCs w:val="14"/>
              </w:rPr>
            </w:pPr>
          </w:p>
        </w:tc>
        <w:tc>
          <w:tcPr>
            <w:tcW w:w="1069" w:type="dxa"/>
            <w:shd w:val="clear" w:color="auto" w:fill="auto"/>
            <w:vAlign w:val="center"/>
          </w:tcPr>
          <w:p w:rsidR="001169D7" w:rsidRPr="001169D7" w:rsidRDefault="001169D7" w:rsidP="00C90143">
            <w:pPr>
              <w:jc w:val="right"/>
              <w:rPr>
                <w:b/>
                <w:sz w:val="14"/>
                <w:szCs w:val="14"/>
              </w:rPr>
            </w:pPr>
            <w:r w:rsidRPr="001169D7">
              <w:rPr>
                <w:b/>
                <w:sz w:val="14"/>
                <w:szCs w:val="14"/>
              </w:rPr>
              <w:t>1.917,27</w:t>
            </w:r>
          </w:p>
        </w:tc>
        <w:tc>
          <w:tcPr>
            <w:tcW w:w="1122" w:type="dxa"/>
            <w:shd w:val="clear" w:color="auto" w:fill="auto"/>
            <w:vAlign w:val="center"/>
          </w:tcPr>
          <w:p w:rsidR="001169D7" w:rsidRPr="001169D7" w:rsidRDefault="001169D7" w:rsidP="00C90143">
            <w:pPr>
              <w:jc w:val="right"/>
              <w:rPr>
                <w:b/>
                <w:sz w:val="14"/>
                <w:szCs w:val="14"/>
              </w:rPr>
            </w:pPr>
          </w:p>
        </w:tc>
        <w:tc>
          <w:tcPr>
            <w:tcW w:w="1145" w:type="dxa"/>
            <w:shd w:val="clear" w:color="auto" w:fill="auto"/>
            <w:vAlign w:val="center"/>
          </w:tcPr>
          <w:p w:rsidR="001169D7" w:rsidRPr="00924B43" w:rsidRDefault="001169D7" w:rsidP="00C90143">
            <w:pPr>
              <w:jc w:val="right"/>
              <w:rPr>
                <w:b/>
                <w:sz w:val="14"/>
                <w:szCs w:val="14"/>
              </w:rPr>
            </w:pPr>
          </w:p>
        </w:tc>
        <w:tc>
          <w:tcPr>
            <w:tcW w:w="992" w:type="dxa"/>
            <w:shd w:val="clear" w:color="auto" w:fill="auto"/>
            <w:vAlign w:val="center"/>
          </w:tcPr>
          <w:p w:rsidR="001169D7" w:rsidRPr="00DF3A18" w:rsidRDefault="001169D7" w:rsidP="00C90143">
            <w:pPr>
              <w:jc w:val="center"/>
              <w:rPr>
                <w:b/>
                <w:color w:val="FF0000"/>
                <w:sz w:val="14"/>
                <w:szCs w:val="14"/>
              </w:rPr>
            </w:pPr>
          </w:p>
        </w:tc>
        <w:tc>
          <w:tcPr>
            <w:tcW w:w="1392" w:type="dxa"/>
            <w:shd w:val="clear" w:color="auto" w:fill="auto"/>
            <w:vAlign w:val="center"/>
          </w:tcPr>
          <w:p w:rsidR="001169D7" w:rsidRDefault="001169D7" w:rsidP="00900BEE">
            <w:pPr>
              <w:rPr>
                <w:b/>
                <w:sz w:val="12"/>
                <w:szCs w:val="12"/>
              </w:rPr>
            </w:pPr>
            <w:r>
              <w:rPr>
                <w:b/>
                <w:sz w:val="12"/>
                <w:szCs w:val="12"/>
              </w:rPr>
              <w:t>Uchwała Nr IX/74/2015</w:t>
            </w:r>
            <w:r w:rsidRPr="00C90143">
              <w:rPr>
                <w:b/>
                <w:sz w:val="12"/>
                <w:szCs w:val="12"/>
              </w:rPr>
              <w:t xml:space="preserve">  Rady Gminy Przasnysz z dnia</w:t>
            </w:r>
            <w:r>
              <w:rPr>
                <w:b/>
                <w:sz w:val="12"/>
                <w:szCs w:val="12"/>
              </w:rPr>
              <w:t xml:space="preserve"> 23 września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1169D7" w:rsidRPr="0008792F" w:rsidRDefault="0008792F" w:rsidP="00C90143">
            <w:pPr>
              <w:jc w:val="right"/>
              <w:rPr>
                <w:b/>
                <w:sz w:val="14"/>
                <w:szCs w:val="14"/>
              </w:rPr>
            </w:pPr>
            <w:r w:rsidRPr="0008792F">
              <w:rPr>
                <w:b/>
                <w:sz w:val="14"/>
                <w:szCs w:val="14"/>
              </w:rPr>
              <w:t>19.080,78</w:t>
            </w:r>
          </w:p>
        </w:tc>
        <w:tc>
          <w:tcPr>
            <w:tcW w:w="992" w:type="dxa"/>
            <w:shd w:val="clear" w:color="auto" w:fill="auto"/>
            <w:vAlign w:val="center"/>
          </w:tcPr>
          <w:p w:rsidR="001169D7" w:rsidRPr="0008792F" w:rsidRDefault="0008792F" w:rsidP="00C90143">
            <w:pPr>
              <w:jc w:val="right"/>
              <w:rPr>
                <w:b/>
                <w:sz w:val="14"/>
                <w:szCs w:val="14"/>
              </w:rPr>
            </w:pPr>
            <w:r w:rsidRPr="0008792F">
              <w:rPr>
                <w:b/>
                <w:sz w:val="14"/>
                <w:szCs w:val="14"/>
              </w:rPr>
              <w:t>0,00</w:t>
            </w:r>
          </w:p>
        </w:tc>
      </w:tr>
      <w:tr w:rsidR="00715B5F" w:rsidRPr="00DF3A18" w:rsidTr="007D7083">
        <w:tc>
          <w:tcPr>
            <w:tcW w:w="561" w:type="dxa"/>
            <w:vMerge w:val="restart"/>
            <w:shd w:val="clear" w:color="auto" w:fill="auto"/>
          </w:tcPr>
          <w:p w:rsidR="00715B5F" w:rsidRPr="00E56670" w:rsidRDefault="00715B5F" w:rsidP="00C90143">
            <w:pPr>
              <w:rPr>
                <w:sz w:val="16"/>
                <w:szCs w:val="16"/>
              </w:rPr>
            </w:pPr>
            <w:r>
              <w:rPr>
                <w:sz w:val="16"/>
                <w:szCs w:val="16"/>
              </w:rPr>
              <w:t>1.4</w:t>
            </w:r>
            <w:r w:rsidRPr="00E56670">
              <w:rPr>
                <w:sz w:val="16"/>
                <w:szCs w:val="16"/>
              </w:rPr>
              <w:t>.</w:t>
            </w:r>
          </w:p>
        </w:tc>
        <w:tc>
          <w:tcPr>
            <w:tcW w:w="793" w:type="dxa"/>
            <w:vMerge w:val="restart"/>
            <w:shd w:val="clear" w:color="auto" w:fill="auto"/>
          </w:tcPr>
          <w:p w:rsidR="00715B5F" w:rsidRPr="00E56670" w:rsidRDefault="00715B5F" w:rsidP="00C90143">
            <w:pPr>
              <w:rPr>
                <w:b/>
                <w:sz w:val="16"/>
                <w:szCs w:val="16"/>
              </w:rPr>
            </w:pPr>
            <w:r w:rsidRPr="00E56670">
              <w:rPr>
                <w:b/>
                <w:sz w:val="16"/>
                <w:szCs w:val="16"/>
              </w:rPr>
              <w:t>Dz.921</w:t>
            </w:r>
          </w:p>
          <w:p w:rsidR="00715B5F" w:rsidRPr="00E56670" w:rsidRDefault="00715B5F" w:rsidP="00C90143">
            <w:pPr>
              <w:rPr>
                <w:b/>
                <w:sz w:val="16"/>
                <w:szCs w:val="16"/>
              </w:rPr>
            </w:pPr>
            <w:r w:rsidRPr="00E56670">
              <w:rPr>
                <w:b/>
                <w:sz w:val="16"/>
                <w:szCs w:val="16"/>
              </w:rPr>
              <w:t>Rozdz.</w:t>
            </w:r>
          </w:p>
          <w:p w:rsidR="00715B5F" w:rsidRPr="00E56670" w:rsidRDefault="00715B5F" w:rsidP="00C90143">
            <w:pPr>
              <w:rPr>
                <w:b/>
                <w:sz w:val="16"/>
                <w:szCs w:val="16"/>
              </w:rPr>
            </w:pPr>
            <w:r w:rsidRPr="00E56670">
              <w:rPr>
                <w:b/>
                <w:sz w:val="16"/>
                <w:szCs w:val="16"/>
              </w:rPr>
              <w:t>92195</w:t>
            </w:r>
          </w:p>
        </w:tc>
        <w:tc>
          <w:tcPr>
            <w:tcW w:w="1309" w:type="dxa"/>
            <w:vMerge w:val="restart"/>
            <w:shd w:val="clear" w:color="auto" w:fill="auto"/>
          </w:tcPr>
          <w:p w:rsidR="00715B5F" w:rsidRPr="00E56670" w:rsidRDefault="00715B5F" w:rsidP="00C90143">
            <w:pPr>
              <w:rPr>
                <w:b/>
                <w:sz w:val="16"/>
                <w:szCs w:val="16"/>
              </w:rPr>
            </w:pPr>
            <w:r w:rsidRPr="00E56670">
              <w:rPr>
                <w:b/>
                <w:sz w:val="16"/>
                <w:szCs w:val="16"/>
              </w:rPr>
              <w:t>Modernizacja remizy na potrzeby społeczno – kulturalne w miejscowości Gostkowo</w:t>
            </w:r>
          </w:p>
        </w:tc>
        <w:tc>
          <w:tcPr>
            <w:tcW w:w="1683" w:type="dxa"/>
            <w:vMerge w:val="restart"/>
            <w:shd w:val="clear" w:color="auto" w:fill="auto"/>
          </w:tcPr>
          <w:p w:rsidR="00715B5F" w:rsidRPr="00E56670" w:rsidRDefault="00715B5F" w:rsidP="00C90143">
            <w:pPr>
              <w:rPr>
                <w:b/>
                <w:sz w:val="16"/>
                <w:szCs w:val="16"/>
              </w:rPr>
            </w:pPr>
            <w:r w:rsidRPr="00E56670">
              <w:rPr>
                <w:b/>
                <w:sz w:val="16"/>
                <w:szCs w:val="16"/>
              </w:rPr>
              <w:t>Program Rozwoju Obszarów Wiejskich na lata 2007- 2013</w:t>
            </w:r>
          </w:p>
          <w:p w:rsidR="00715B5F" w:rsidRPr="00E56670" w:rsidRDefault="00715B5F" w:rsidP="00C90143">
            <w:pPr>
              <w:rPr>
                <w:sz w:val="16"/>
                <w:szCs w:val="16"/>
              </w:rPr>
            </w:pPr>
            <w:r w:rsidRPr="00E56670">
              <w:rPr>
                <w:sz w:val="16"/>
                <w:szCs w:val="16"/>
              </w:rPr>
              <w:t>Oś 3 „Jakość życia na obszarach wiejskich i różnicowanie gospodarki wiejskiej”</w:t>
            </w:r>
          </w:p>
          <w:p w:rsidR="00715B5F" w:rsidRPr="00E56670" w:rsidRDefault="00715B5F" w:rsidP="00C90143">
            <w:pPr>
              <w:rPr>
                <w:b/>
                <w:sz w:val="16"/>
                <w:szCs w:val="16"/>
              </w:rPr>
            </w:pPr>
            <w:r w:rsidRPr="00E56670">
              <w:rPr>
                <w:sz w:val="16"/>
                <w:szCs w:val="16"/>
              </w:rPr>
              <w:t xml:space="preserve"> Działanie 313,322,323„ Odnowa i rozwój wsi”</w:t>
            </w:r>
          </w:p>
        </w:tc>
        <w:tc>
          <w:tcPr>
            <w:tcW w:w="951" w:type="dxa"/>
            <w:shd w:val="clear" w:color="auto" w:fill="auto"/>
            <w:vAlign w:val="center"/>
          </w:tcPr>
          <w:p w:rsidR="00715B5F" w:rsidRPr="00D070B5" w:rsidRDefault="00D070B5" w:rsidP="00C90143">
            <w:pPr>
              <w:jc w:val="right"/>
              <w:rPr>
                <w:b/>
                <w:sz w:val="14"/>
                <w:szCs w:val="14"/>
              </w:rPr>
            </w:pPr>
            <w:r w:rsidRPr="00D070B5">
              <w:rPr>
                <w:b/>
                <w:sz w:val="14"/>
                <w:szCs w:val="14"/>
              </w:rPr>
              <w:t>192.093,00</w:t>
            </w:r>
          </w:p>
          <w:p w:rsidR="00715B5F" w:rsidRPr="00D070B5" w:rsidRDefault="00715B5F" w:rsidP="00C90143">
            <w:pPr>
              <w:jc w:val="right"/>
              <w:rPr>
                <w:b/>
                <w:sz w:val="14"/>
                <w:szCs w:val="14"/>
              </w:rPr>
            </w:pPr>
          </w:p>
        </w:tc>
        <w:tc>
          <w:tcPr>
            <w:tcW w:w="1106" w:type="dxa"/>
            <w:shd w:val="clear" w:color="auto" w:fill="auto"/>
            <w:vAlign w:val="center"/>
          </w:tcPr>
          <w:p w:rsidR="00715B5F" w:rsidRPr="00D070B5" w:rsidRDefault="00D070B5" w:rsidP="00C90143">
            <w:pPr>
              <w:jc w:val="right"/>
              <w:rPr>
                <w:b/>
                <w:sz w:val="14"/>
                <w:szCs w:val="14"/>
              </w:rPr>
            </w:pPr>
            <w:r w:rsidRPr="00D070B5">
              <w:rPr>
                <w:b/>
                <w:sz w:val="14"/>
                <w:szCs w:val="14"/>
              </w:rPr>
              <w:t>140.804,</w:t>
            </w:r>
            <w:r w:rsidR="00715B5F" w:rsidRPr="00D070B5">
              <w:rPr>
                <w:b/>
                <w:sz w:val="14"/>
                <w:szCs w:val="14"/>
              </w:rPr>
              <w:t>00</w:t>
            </w:r>
          </w:p>
        </w:tc>
        <w:tc>
          <w:tcPr>
            <w:tcW w:w="951" w:type="dxa"/>
            <w:shd w:val="clear" w:color="auto" w:fill="auto"/>
            <w:vAlign w:val="center"/>
          </w:tcPr>
          <w:p w:rsidR="00715B5F" w:rsidRPr="00E56670" w:rsidRDefault="00715B5F" w:rsidP="00C90143">
            <w:pPr>
              <w:jc w:val="right"/>
              <w:rPr>
                <w:b/>
                <w:sz w:val="14"/>
                <w:szCs w:val="14"/>
              </w:rPr>
            </w:pPr>
            <w:r>
              <w:rPr>
                <w:b/>
                <w:sz w:val="14"/>
                <w:szCs w:val="14"/>
              </w:rPr>
              <w:t>142.492,67</w:t>
            </w:r>
          </w:p>
        </w:tc>
        <w:tc>
          <w:tcPr>
            <w:tcW w:w="951" w:type="dxa"/>
            <w:shd w:val="clear" w:color="auto" w:fill="auto"/>
            <w:vAlign w:val="center"/>
          </w:tcPr>
          <w:p w:rsidR="00715B5F" w:rsidRPr="00E56670" w:rsidRDefault="00715B5F" w:rsidP="00C90143">
            <w:pPr>
              <w:jc w:val="right"/>
              <w:rPr>
                <w:b/>
                <w:sz w:val="14"/>
                <w:szCs w:val="14"/>
              </w:rPr>
            </w:pPr>
            <w:r>
              <w:rPr>
                <w:b/>
                <w:sz w:val="14"/>
                <w:szCs w:val="14"/>
              </w:rPr>
              <w:t>163.777,33</w:t>
            </w: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DF3A18" w:rsidRDefault="00715B5F" w:rsidP="00C90143">
            <w:pPr>
              <w:jc w:val="right"/>
              <w:rPr>
                <w:b/>
                <w:color w:val="FF0000"/>
                <w:sz w:val="14"/>
                <w:szCs w:val="14"/>
              </w:rPr>
            </w:pPr>
          </w:p>
        </w:tc>
        <w:tc>
          <w:tcPr>
            <w:tcW w:w="992" w:type="dxa"/>
            <w:shd w:val="clear" w:color="auto" w:fill="auto"/>
            <w:vAlign w:val="center"/>
          </w:tcPr>
          <w:p w:rsidR="00715B5F" w:rsidRPr="00DF3A18" w:rsidRDefault="00715B5F" w:rsidP="00C90143">
            <w:pPr>
              <w:jc w:val="right"/>
              <w:rPr>
                <w:b/>
                <w:color w:val="FF0000"/>
                <w:sz w:val="14"/>
                <w:szCs w:val="14"/>
              </w:rPr>
            </w:pPr>
          </w:p>
        </w:tc>
        <w:tc>
          <w:tcPr>
            <w:tcW w:w="1392" w:type="dxa"/>
            <w:shd w:val="clear" w:color="auto" w:fill="auto"/>
            <w:vAlign w:val="center"/>
          </w:tcPr>
          <w:p w:rsidR="00715B5F" w:rsidRPr="00DF3A18" w:rsidRDefault="00715B5F" w:rsidP="00900BEE">
            <w:pPr>
              <w:rPr>
                <w:b/>
                <w:color w:val="FF0000"/>
                <w:sz w:val="14"/>
                <w:szCs w:val="14"/>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Przasnysz </w:t>
            </w:r>
            <w:r w:rsidRPr="005B3B29">
              <w:rPr>
                <w:b/>
                <w:bCs/>
                <w:sz w:val="12"/>
                <w:szCs w:val="12"/>
              </w:rPr>
              <w:t>na rok</w:t>
            </w:r>
            <w:r w:rsidRPr="00C90143">
              <w:rPr>
                <w:b/>
                <w:bCs/>
                <w:sz w:val="16"/>
                <w:szCs w:val="16"/>
              </w:rPr>
              <w:t xml:space="preserve"> </w:t>
            </w:r>
            <w:r w:rsidRPr="00C90143">
              <w:rPr>
                <w:b/>
                <w:bCs/>
                <w:sz w:val="12"/>
                <w:szCs w:val="12"/>
              </w:rPr>
              <w:t>2015</w:t>
            </w:r>
          </w:p>
        </w:tc>
        <w:tc>
          <w:tcPr>
            <w:tcW w:w="1018" w:type="dxa"/>
            <w:shd w:val="clear" w:color="auto" w:fill="auto"/>
            <w:vAlign w:val="center"/>
          </w:tcPr>
          <w:p w:rsidR="00715B5F" w:rsidRPr="00DF3A18" w:rsidRDefault="00715B5F" w:rsidP="00C90143">
            <w:pPr>
              <w:jc w:val="center"/>
              <w:rPr>
                <w:b/>
                <w:color w:val="FF0000"/>
                <w:sz w:val="14"/>
                <w:szCs w:val="14"/>
              </w:rPr>
            </w:pPr>
          </w:p>
        </w:tc>
        <w:tc>
          <w:tcPr>
            <w:tcW w:w="992" w:type="dxa"/>
            <w:shd w:val="clear" w:color="auto" w:fill="auto"/>
            <w:vAlign w:val="center"/>
          </w:tcPr>
          <w:p w:rsidR="00715B5F" w:rsidRPr="00DF3A18" w:rsidRDefault="00715B5F" w:rsidP="00C90143">
            <w:pPr>
              <w:jc w:val="center"/>
              <w:rPr>
                <w:b/>
                <w:color w:val="FF0000"/>
                <w:sz w:val="14"/>
                <w:szCs w:val="14"/>
              </w:rPr>
            </w:pPr>
          </w:p>
        </w:tc>
      </w:tr>
      <w:tr w:rsidR="00715B5F" w:rsidRPr="00DF3A18" w:rsidTr="007D7083">
        <w:tc>
          <w:tcPr>
            <w:tcW w:w="561" w:type="dxa"/>
            <w:vMerge/>
            <w:shd w:val="clear" w:color="auto" w:fill="auto"/>
          </w:tcPr>
          <w:p w:rsidR="00715B5F" w:rsidRPr="00DF3A18" w:rsidRDefault="00715B5F" w:rsidP="00C90143">
            <w:pPr>
              <w:rPr>
                <w:color w:val="FF0000"/>
                <w:sz w:val="16"/>
                <w:szCs w:val="16"/>
              </w:rPr>
            </w:pPr>
          </w:p>
        </w:tc>
        <w:tc>
          <w:tcPr>
            <w:tcW w:w="793" w:type="dxa"/>
            <w:vMerge/>
            <w:shd w:val="clear" w:color="auto" w:fill="auto"/>
          </w:tcPr>
          <w:p w:rsidR="00715B5F" w:rsidRPr="00DF3A18" w:rsidRDefault="00715B5F" w:rsidP="00C90143">
            <w:pPr>
              <w:rPr>
                <w:b/>
                <w:color w:val="FF0000"/>
                <w:sz w:val="16"/>
                <w:szCs w:val="16"/>
              </w:rPr>
            </w:pPr>
          </w:p>
        </w:tc>
        <w:tc>
          <w:tcPr>
            <w:tcW w:w="1309" w:type="dxa"/>
            <w:vMerge/>
            <w:shd w:val="clear" w:color="auto" w:fill="auto"/>
          </w:tcPr>
          <w:p w:rsidR="00715B5F" w:rsidRPr="00DF3A18" w:rsidRDefault="00715B5F" w:rsidP="00C90143">
            <w:pPr>
              <w:rPr>
                <w:b/>
                <w:color w:val="FF0000"/>
                <w:sz w:val="16"/>
                <w:szCs w:val="16"/>
              </w:rPr>
            </w:pPr>
          </w:p>
        </w:tc>
        <w:tc>
          <w:tcPr>
            <w:tcW w:w="1683" w:type="dxa"/>
            <w:vMerge/>
            <w:shd w:val="clear" w:color="auto" w:fill="auto"/>
          </w:tcPr>
          <w:p w:rsidR="00715B5F" w:rsidRPr="00DF3A18" w:rsidRDefault="00715B5F" w:rsidP="00C90143">
            <w:pPr>
              <w:rPr>
                <w:b/>
                <w:color w:val="FF0000"/>
                <w:sz w:val="16"/>
                <w:szCs w:val="16"/>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106" w:type="dxa"/>
            <w:shd w:val="clear" w:color="auto" w:fill="auto"/>
            <w:vAlign w:val="center"/>
          </w:tcPr>
          <w:p w:rsidR="00715B5F" w:rsidRPr="00DF3A18" w:rsidRDefault="00715B5F" w:rsidP="00C90143">
            <w:pPr>
              <w:jc w:val="right"/>
              <w:rPr>
                <w:b/>
                <w:color w:val="FF0000"/>
                <w:sz w:val="14"/>
                <w:szCs w:val="14"/>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5F788B" w:rsidRDefault="00715B5F" w:rsidP="00C90143">
            <w:pPr>
              <w:jc w:val="right"/>
              <w:rPr>
                <w:b/>
                <w:sz w:val="14"/>
                <w:szCs w:val="14"/>
              </w:rPr>
            </w:pPr>
            <w:r w:rsidRPr="005F788B">
              <w:rPr>
                <w:b/>
                <w:sz w:val="14"/>
                <w:szCs w:val="14"/>
              </w:rPr>
              <w:t>2.199,67</w:t>
            </w:r>
          </w:p>
        </w:tc>
        <w:tc>
          <w:tcPr>
            <w:tcW w:w="992" w:type="dxa"/>
            <w:shd w:val="clear" w:color="auto" w:fill="auto"/>
            <w:vAlign w:val="center"/>
          </w:tcPr>
          <w:p w:rsidR="00715B5F" w:rsidRPr="005F788B" w:rsidRDefault="00715B5F" w:rsidP="00C90143">
            <w:pPr>
              <w:jc w:val="center"/>
              <w:rPr>
                <w:b/>
                <w:sz w:val="14"/>
                <w:szCs w:val="14"/>
              </w:rPr>
            </w:pPr>
            <w:r w:rsidRPr="005F788B">
              <w:rPr>
                <w:b/>
                <w:sz w:val="14"/>
                <w:szCs w:val="14"/>
              </w:rPr>
              <w:t>35.773,33</w:t>
            </w:r>
          </w:p>
        </w:tc>
        <w:tc>
          <w:tcPr>
            <w:tcW w:w="1392" w:type="dxa"/>
            <w:shd w:val="clear" w:color="auto" w:fill="auto"/>
            <w:vAlign w:val="center"/>
          </w:tcPr>
          <w:p w:rsidR="00715B5F" w:rsidRPr="00DF3A18" w:rsidRDefault="00715B5F" w:rsidP="00900BEE">
            <w:pPr>
              <w:rPr>
                <w:b/>
                <w:color w:val="FF0000"/>
                <w:sz w:val="14"/>
                <w:szCs w:val="14"/>
              </w:rPr>
            </w:pPr>
            <w:r>
              <w:rPr>
                <w:b/>
                <w:sz w:val="12"/>
                <w:szCs w:val="12"/>
              </w:rPr>
              <w:t>Uchwała Nr VI/44/2015</w:t>
            </w:r>
            <w:r w:rsidRPr="00C90143">
              <w:rPr>
                <w:b/>
                <w:sz w:val="12"/>
                <w:szCs w:val="12"/>
              </w:rPr>
              <w:t xml:space="preserve">  Rady Gminy Przasnysz z dnia</w:t>
            </w:r>
            <w:r>
              <w:rPr>
                <w:b/>
                <w:sz w:val="12"/>
                <w:szCs w:val="12"/>
              </w:rPr>
              <w:t xml:space="preserve"> 23 kwietnia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 r</w:t>
            </w:r>
            <w:r w:rsidR="005B3B29">
              <w:rPr>
                <w:b/>
                <w:sz w:val="12"/>
                <w:szCs w:val="12"/>
              </w:rPr>
              <w:t>.</w:t>
            </w:r>
          </w:p>
        </w:tc>
        <w:tc>
          <w:tcPr>
            <w:tcW w:w="1018" w:type="dxa"/>
            <w:shd w:val="clear" w:color="auto" w:fill="auto"/>
            <w:vAlign w:val="center"/>
          </w:tcPr>
          <w:p w:rsidR="00715B5F" w:rsidRPr="00DF3A18" w:rsidRDefault="00715B5F" w:rsidP="00C90143">
            <w:pPr>
              <w:jc w:val="center"/>
              <w:rPr>
                <w:b/>
                <w:color w:val="FF0000"/>
                <w:sz w:val="14"/>
                <w:szCs w:val="14"/>
              </w:rPr>
            </w:pPr>
          </w:p>
        </w:tc>
        <w:tc>
          <w:tcPr>
            <w:tcW w:w="992" w:type="dxa"/>
            <w:shd w:val="clear" w:color="auto" w:fill="auto"/>
            <w:vAlign w:val="center"/>
          </w:tcPr>
          <w:p w:rsidR="00715B5F" w:rsidRPr="00DF3A18" w:rsidRDefault="00715B5F" w:rsidP="00C90143">
            <w:pPr>
              <w:jc w:val="center"/>
              <w:rPr>
                <w:b/>
                <w:color w:val="FF0000"/>
                <w:sz w:val="14"/>
                <w:szCs w:val="14"/>
              </w:rPr>
            </w:pPr>
          </w:p>
        </w:tc>
      </w:tr>
      <w:tr w:rsidR="00715B5F" w:rsidRPr="00DF3A18" w:rsidTr="007D7083">
        <w:tc>
          <w:tcPr>
            <w:tcW w:w="561" w:type="dxa"/>
            <w:vMerge/>
            <w:shd w:val="clear" w:color="auto" w:fill="auto"/>
          </w:tcPr>
          <w:p w:rsidR="00715B5F" w:rsidRPr="00DF3A18" w:rsidRDefault="00715B5F" w:rsidP="00C90143">
            <w:pPr>
              <w:rPr>
                <w:color w:val="FF0000"/>
                <w:sz w:val="16"/>
                <w:szCs w:val="16"/>
              </w:rPr>
            </w:pPr>
          </w:p>
        </w:tc>
        <w:tc>
          <w:tcPr>
            <w:tcW w:w="793" w:type="dxa"/>
            <w:vMerge/>
            <w:shd w:val="clear" w:color="auto" w:fill="auto"/>
          </w:tcPr>
          <w:p w:rsidR="00715B5F" w:rsidRPr="00DF3A18" w:rsidRDefault="00715B5F" w:rsidP="00C90143">
            <w:pPr>
              <w:rPr>
                <w:b/>
                <w:color w:val="FF0000"/>
                <w:sz w:val="16"/>
                <w:szCs w:val="16"/>
              </w:rPr>
            </w:pPr>
          </w:p>
        </w:tc>
        <w:tc>
          <w:tcPr>
            <w:tcW w:w="1309" w:type="dxa"/>
            <w:vMerge/>
            <w:shd w:val="clear" w:color="auto" w:fill="auto"/>
          </w:tcPr>
          <w:p w:rsidR="00715B5F" w:rsidRPr="00DF3A18" w:rsidRDefault="00715B5F" w:rsidP="00C90143">
            <w:pPr>
              <w:rPr>
                <w:b/>
                <w:color w:val="FF0000"/>
                <w:sz w:val="16"/>
                <w:szCs w:val="16"/>
              </w:rPr>
            </w:pPr>
          </w:p>
        </w:tc>
        <w:tc>
          <w:tcPr>
            <w:tcW w:w="1683" w:type="dxa"/>
            <w:vMerge/>
            <w:shd w:val="clear" w:color="auto" w:fill="auto"/>
          </w:tcPr>
          <w:p w:rsidR="00715B5F" w:rsidRPr="00DF3A18" w:rsidRDefault="00715B5F" w:rsidP="00C90143">
            <w:pPr>
              <w:rPr>
                <w:b/>
                <w:color w:val="FF0000"/>
                <w:sz w:val="16"/>
                <w:szCs w:val="16"/>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106" w:type="dxa"/>
            <w:shd w:val="clear" w:color="auto" w:fill="auto"/>
            <w:vAlign w:val="center"/>
          </w:tcPr>
          <w:p w:rsidR="00715B5F" w:rsidRPr="00DF3A18" w:rsidRDefault="00715B5F" w:rsidP="00C90143">
            <w:pPr>
              <w:jc w:val="right"/>
              <w:rPr>
                <w:b/>
                <w:color w:val="FF0000"/>
                <w:sz w:val="14"/>
                <w:szCs w:val="14"/>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5F788B" w:rsidRDefault="0008792F" w:rsidP="00C90143">
            <w:pPr>
              <w:jc w:val="right"/>
              <w:rPr>
                <w:b/>
                <w:sz w:val="14"/>
                <w:szCs w:val="14"/>
              </w:rPr>
            </w:pPr>
            <w:r>
              <w:rPr>
                <w:b/>
                <w:sz w:val="14"/>
                <w:szCs w:val="14"/>
              </w:rPr>
              <w:t>4.50</w:t>
            </w:r>
            <w:r w:rsidR="00715B5F">
              <w:rPr>
                <w:b/>
                <w:sz w:val="14"/>
                <w:szCs w:val="14"/>
              </w:rPr>
              <w:t>0,00</w:t>
            </w:r>
          </w:p>
        </w:tc>
        <w:tc>
          <w:tcPr>
            <w:tcW w:w="992" w:type="dxa"/>
            <w:shd w:val="clear" w:color="auto" w:fill="auto"/>
            <w:vAlign w:val="center"/>
          </w:tcPr>
          <w:p w:rsidR="00715B5F" w:rsidRPr="005F788B" w:rsidRDefault="00715B5F" w:rsidP="00C90143">
            <w:pPr>
              <w:jc w:val="center"/>
              <w:rPr>
                <w:b/>
                <w:sz w:val="14"/>
                <w:szCs w:val="14"/>
              </w:rPr>
            </w:pPr>
          </w:p>
        </w:tc>
        <w:tc>
          <w:tcPr>
            <w:tcW w:w="1392" w:type="dxa"/>
            <w:shd w:val="clear" w:color="auto" w:fill="auto"/>
            <w:vAlign w:val="center"/>
          </w:tcPr>
          <w:p w:rsidR="00715B5F" w:rsidRDefault="00715B5F" w:rsidP="00900BEE">
            <w:pPr>
              <w:rPr>
                <w:b/>
                <w:sz w:val="12"/>
                <w:szCs w:val="12"/>
              </w:rPr>
            </w:pPr>
            <w:r>
              <w:rPr>
                <w:b/>
                <w:sz w:val="12"/>
                <w:szCs w:val="12"/>
              </w:rPr>
              <w:t>Uchwała Nr IX/74/2015</w:t>
            </w:r>
            <w:r w:rsidRPr="00C90143">
              <w:rPr>
                <w:b/>
                <w:sz w:val="12"/>
                <w:szCs w:val="12"/>
              </w:rPr>
              <w:t xml:space="preserve">  Rady Gminy Przasnysz z dnia</w:t>
            </w:r>
            <w:r>
              <w:rPr>
                <w:b/>
                <w:sz w:val="12"/>
                <w:szCs w:val="12"/>
              </w:rPr>
              <w:t xml:space="preserve"> 23 września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715B5F" w:rsidRPr="0008792F" w:rsidRDefault="0008792F" w:rsidP="00C90143">
            <w:pPr>
              <w:jc w:val="center"/>
              <w:rPr>
                <w:b/>
                <w:sz w:val="14"/>
                <w:szCs w:val="14"/>
              </w:rPr>
            </w:pPr>
            <w:r w:rsidRPr="0008792F">
              <w:rPr>
                <w:b/>
                <w:sz w:val="14"/>
                <w:szCs w:val="14"/>
              </w:rPr>
              <w:t>135.793,00</w:t>
            </w:r>
          </w:p>
        </w:tc>
        <w:tc>
          <w:tcPr>
            <w:tcW w:w="992" w:type="dxa"/>
            <w:shd w:val="clear" w:color="auto" w:fill="auto"/>
            <w:vAlign w:val="center"/>
          </w:tcPr>
          <w:p w:rsidR="00715B5F" w:rsidRPr="0008792F" w:rsidRDefault="0008792F" w:rsidP="00C90143">
            <w:pPr>
              <w:jc w:val="center"/>
              <w:rPr>
                <w:b/>
                <w:sz w:val="14"/>
                <w:szCs w:val="14"/>
              </w:rPr>
            </w:pPr>
            <w:r w:rsidRPr="0008792F">
              <w:rPr>
                <w:b/>
                <w:sz w:val="14"/>
                <w:szCs w:val="14"/>
              </w:rPr>
              <w:t>128.004,00</w:t>
            </w:r>
          </w:p>
        </w:tc>
      </w:tr>
      <w:tr w:rsidR="00715B5F" w:rsidRPr="00DF3A18" w:rsidTr="007D7083">
        <w:tc>
          <w:tcPr>
            <w:tcW w:w="561" w:type="dxa"/>
            <w:vMerge w:val="restart"/>
            <w:shd w:val="clear" w:color="auto" w:fill="auto"/>
          </w:tcPr>
          <w:p w:rsidR="00715B5F" w:rsidRPr="000204CD" w:rsidRDefault="00715B5F" w:rsidP="00C90143">
            <w:pPr>
              <w:rPr>
                <w:sz w:val="16"/>
                <w:szCs w:val="16"/>
              </w:rPr>
            </w:pPr>
            <w:r>
              <w:rPr>
                <w:sz w:val="16"/>
                <w:szCs w:val="16"/>
              </w:rPr>
              <w:t>1.5</w:t>
            </w:r>
            <w:r w:rsidRPr="000204CD">
              <w:rPr>
                <w:sz w:val="16"/>
                <w:szCs w:val="16"/>
              </w:rPr>
              <w:t>.</w:t>
            </w:r>
          </w:p>
        </w:tc>
        <w:tc>
          <w:tcPr>
            <w:tcW w:w="793" w:type="dxa"/>
            <w:vMerge w:val="restart"/>
            <w:shd w:val="clear" w:color="auto" w:fill="auto"/>
          </w:tcPr>
          <w:p w:rsidR="00715B5F" w:rsidRPr="000204CD" w:rsidRDefault="00715B5F" w:rsidP="00C90143">
            <w:pPr>
              <w:rPr>
                <w:b/>
                <w:sz w:val="16"/>
                <w:szCs w:val="16"/>
              </w:rPr>
            </w:pPr>
            <w:r w:rsidRPr="000204CD">
              <w:rPr>
                <w:b/>
                <w:sz w:val="16"/>
                <w:szCs w:val="16"/>
              </w:rPr>
              <w:t>Dz.921</w:t>
            </w:r>
          </w:p>
          <w:p w:rsidR="00715B5F" w:rsidRPr="000204CD" w:rsidRDefault="00715B5F" w:rsidP="00C90143">
            <w:pPr>
              <w:rPr>
                <w:b/>
                <w:sz w:val="16"/>
                <w:szCs w:val="16"/>
              </w:rPr>
            </w:pPr>
            <w:r w:rsidRPr="000204CD">
              <w:rPr>
                <w:b/>
                <w:sz w:val="16"/>
                <w:szCs w:val="16"/>
              </w:rPr>
              <w:t>Rozdz.</w:t>
            </w:r>
          </w:p>
          <w:p w:rsidR="00715B5F" w:rsidRPr="000204CD" w:rsidRDefault="00715B5F" w:rsidP="00C90143">
            <w:pPr>
              <w:rPr>
                <w:b/>
                <w:sz w:val="16"/>
                <w:szCs w:val="16"/>
              </w:rPr>
            </w:pPr>
            <w:r w:rsidRPr="000204CD">
              <w:rPr>
                <w:b/>
                <w:sz w:val="16"/>
                <w:szCs w:val="16"/>
              </w:rPr>
              <w:t>92195</w:t>
            </w:r>
          </w:p>
        </w:tc>
        <w:tc>
          <w:tcPr>
            <w:tcW w:w="1309" w:type="dxa"/>
            <w:vMerge w:val="restart"/>
            <w:shd w:val="clear" w:color="auto" w:fill="auto"/>
          </w:tcPr>
          <w:p w:rsidR="00715B5F" w:rsidRPr="000204CD" w:rsidRDefault="00715B5F" w:rsidP="00C90143">
            <w:pPr>
              <w:rPr>
                <w:b/>
                <w:sz w:val="16"/>
                <w:szCs w:val="16"/>
              </w:rPr>
            </w:pPr>
            <w:r w:rsidRPr="000204CD">
              <w:rPr>
                <w:b/>
                <w:sz w:val="16"/>
                <w:szCs w:val="16"/>
              </w:rPr>
              <w:t>Modernizacja miejsca spotkań społeczności lokalnej w Dobrzankowie – etap II</w:t>
            </w:r>
          </w:p>
        </w:tc>
        <w:tc>
          <w:tcPr>
            <w:tcW w:w="1683" w:type="dxa"/>
            <w:vMerge w:val="restart"/>
            <w:shd w:val="clear" w:color="auto" w:fill="auto"/>
          </w:tcPr>
          <w:p w:rsidR="00715B5F" w:rsidRPr="000204CD" w:rsidRDefault="00715B5F" w:rsidP="00C90143">
            <w:pPr>
              <w:rPr>
                <w:b/>
                <w:sz w:val="16"/>
                <w:szCs w:val="16"/>
              </w:rPr>
            </w:pPr>
            <w:r w:rsidRPr="000204CD">
              <w:rPr>
                <w:b/>
                <w:sz w:val="16"/>
                <w:szCs w:val="16"/>
              </w:rPr>
              <w:t>Program Rozwoju Obszarów Wiejskich na lata 2007- 2013</w:t>
            </w:r>
          </w:p>
          <w:p w:rsidR="00715B5F" w:rsidRPr="000204CD" w:rsidRDefault="00715B5F" w:rsidP="00C90143">
            <w:pPr>
              <w:rPr>
                <w:sz w:val="16"/>
                <w:szCs w:val="16"/>
              </w:rPr>
            </w:pPr>
            <w:r w:rsidRPr="000204CD">
              <w:rPr>
                <w:sz w:val="16"/>
                <w:szCs w:val="16"/>
              </w:rPr>
              <w:t>Oś 3 „Jakość życia na obszarach wiejskich i różnicowanie gospodarki wiejskiej”</w:t>
            </w:r>
          </w:p>
          <w:p w:rsidR="00715B5F" w:rsidRPr="000204CD" w:rsidRDefault="00715B5F" w:rsidP="00C90143">
            <w:pPr>
              <w:rPr>
                <w:b/>
                <w:sz w:val="16"/>
                <w:szCs w:val="16"/>
              </w:rPr>
            </w:pPr>
            <w:r w:rsidRPr="000204CD">
              <w:rPr>
                <w:sz w:val="16"/>
                <w:szCs w:val="16"/>
              </w:rPr>
              <w:t xml:space="preserve"> Działanie 313,322,323„Odnowa i rozwój wsi”</w:t>
            </w:r>
          </w:p>
        </w:tc>
        <w:tc>
          <w:tcPr>
            <w:tcW w:w="951" w:type="dxa"/>
            <w:shd w:val="clear" w:color="auto" w:fill="auto"/>
            <w:vAlign w:val="center"/>
          </w:tcPr>
          <w:p w:rsidR="00715B5F" w:rsidRPr="008262A1" w:rsidRDefault="00D070B5" w:rsidP="00C90143">
            <w:pPr>
              <w:jc w:val="right"/>
              <w:rPr>
                <w:b/>
                <w:sz w:val="14"/>
                <w:szCs w:val="14"/>
              </w:rPr>
            </w:pPr>
            <w:r w:rsidRPr="008262A1">
              <w:rPr>
                <w:b/>
                <w:sz w:val="14"/>
                <w:szCs w:val="14"/>
              </w:rPr>
              <w:t>165.594,00</w:t>
            </w:r>
          </w:p>
        </w:tc>
        <w:tc>
          <w:tcPr>
            <w:tcW w:w="1106" w:type="dxa"/>
            <w:shd w:val="clear" w:color="auto" w:fill="auto"/>
            <w:vAlign w:val="center"/>
          </w:tcPr>
          <w:p w:rsidR="00715B5F" w:rsidRPr="008262A1" w:rsidRDefault="00D070B5" w:rsidP="00C90143">
            <w:pPr>
              <w:rPr>
                <w:b/>
                <w:sz w:val="14"/>
                <w:szCs w:val="14"/>
              </w:rPr>
            </w:pPr>
            <w:r w:rsidRPr="008262A1">
              <w:rPr>
                <w:b/>
                <w:sz w:val="14"/>
                <w:szCs w:val="14"/>
              </w:rPr>
              <w:t>105.902</w:t>
            </w:r>
            <w:r w:rsidR="00715B5F" w:rsidRPr="008262A1">
              <w:rPr>
                <w:b/>
                <w:sz w:val="14"/>
                <w:szCs w:val="14"/>
              </w:rPr>
              <w:t>,00</w:t>
            </w:r>
          </w:p>
        </w:tc>
        <w:tc>
          <w:tcPr>
            <w:tcW w:w="951" w:type="dxa"/>
            <w:shd w:val="clear" w:color="auto" w:fill="auto"/>
            <w:vAlign w:val="center"/>
          </w:tcPr>
          <w:p w:rsidR="00715B5F" w:rsidRPr="000204CD" w:rsidRDefault="00715B5F" w:rsidP="00C90143">
            <w:pPr>
              <w:jc w:val="right"/>
              <w:rPr>
                <w:b/>
                <w:sz w:val="14"/>
                <w:szCs w:val="14"/>
              </w:rPr>
            </w:pPr>
            <w:r w:rsidRPr="000204CD">
              <w:rPr>
                <w:b/>
                <w:sz w:val="14"/>
                <w:szCs w:val="14"/>
              </w:rPr>
              <w:t>171.932,36</w:t>
            </w:r>
          </w:p>
        </w:tc>
        <w:tc>
          <w:tcPr>
            <w:tcW w:w="951" w:type="dxa"/>
            <w:shd w:val="clear" w:color="auto" w:fill="auto"/>
            <w:vAlign w:val="center"/>
          </w:tcPr>
          <w:p w:rsidR="00715B5F" w:rsidRPr="000204CD" w:rsidRDefault="00715B5F" w:rsidP="00C90143">
            <w:pPr>
              <w:jc w:val="right"/>
              <w:rPr>
                <w:b/>
                <w:sz w:val="14"/>
                <w:szCs w:val="14"/>
              </w:rPr>
            </w:pPr>
            <w:r w:rsidRPr="000204CD">
              <w:rPr>
                <w:b/>
                <w:sz w:val="14"/>
                <w:szCs w:val="14"/>
              </w:rPr>
              <w:t>129.417,64</w:t>
            </w: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DF3A18" w:rsidRDefault="00715B5F" w:rsidP="00C90143">
            <w:pPr>
              <w:jc w:val="right"/>
              <w:rPr>
                <w:b/>
                <w:color w:val="FF0000"/>
                <w:sz w:val="14"/>
                <w:szCs w:val="14"/>
              </w:rPr>
            </w:pPr>
          </w:p>
        </w:tc>
        <w:tc>
          <w:tcPr>
            <w:tcW w:w="992" w:type="dxa"/>
            <w:shd w:val="clear" w:color="auto" w:fill="auto"/>
            <w:vAlign w:val="center"/>
          </w:tcPr>
          <w:p w:rsidR="00715B5F" w:rsidRPr="00DF3A18" w:rsidRDefault="00715B5F" w:rsidP="00C90143">
            <w:pPr>
              <w:jc w:val="right"/>
              <w:rPr>
                <w:b/>
                <w:color w:val="FF0000"/>
                <w:sz w:val="14"/>
                <w:szCs w:val="14"/>
              </w:rPr>
            </w:pPr>
          </w:p>
        </w:tc>
        <w:tc>
          <w:tcPr>
            <w:tcW w:w="1392" w:type="dxa"/>
            <w:shd w:val="clear" w:color="auto" w:fill="auto"/>
            <w:vAlign w:val="center"/>
          </w:tcPr>
          <w:p w:rsidR="00715B5F" w:rsidRPr="00DF3A18" w:rsidRDefault="00715B5F" w:rsidP="00900BEE">
            <w:pPr>
              <w:rPr>
                <w:b/>
                <w:color w:val="FF0000"/>
                <w:sz w:val="14"/>
                <w:szCs w:val="14"/>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Przasnysz </w:t>
            </w:r>
            <w:r w:rsidRPr="005B3B29">
              <w:rPr>
                <w:b/>
                <w:bCs/>
                <w:sz w:val="12"/>
                <w:szCs w:val="12"/>
              </w:rPr>
              <w:t>na rok 2015</w:t>
            </w:r>
          </w:p>
        </w:tc>
        <w:tc>
          <w:tcPr>
            <w:tcW w:w="1018" w:type="dxa"/>
            <w:shd w:val="clear" w:color="auto" w:fill="auto"/>
            <w:vAlign w:val="center"/>
          </w:tcPr>
          <w:p w:rsidR="00715B5F" w:rsidRPr="00DF3A18" w:rsidRDefault="00715B5F" w:rsidP="00C90143">
            <w:pPr>
              <w:jc w:val="right"/>
              <w:rPr>
                <w:b/>
                <w:color w:val="FF0000"/>
                <w:sz w:val="14"/>
                <w:szCs w:val="14"/>
              </w:rPr>
            </w:pPr>
          </w:p>
        </w:tc>
        <w:tc>
          <w:tcPr>
            <w:tcW w:w="992" w:type="dxa"/>
            <w:shd w:val="clear" w:color="auto" w:fill="auto"/>
            <w:vAlign w:val="center"/>
          </w:tcPr>
          <w:p w:rsidR="00715B5F" w:rsidRPr="00DF3A18" w:rsidRDefault="00715B5F" w:rsidP="00C90143">
            <w:pPr>
              <w:jc w:val="right"/>
              <w:rPr>
                <w:b/>
                <w:color w:val="FF0000"/>
                <w:sz w:val="14"/>
                <w:szCs w:val="14"/>
              </w:rPr>
            </w:pPr>
          </w:p>
        </w:tc>
      </w:tr>
      <w:tr w:rsidR="00715B5F" w:rsidRPr="00DF3A18" w:rsidTr="007D7083">
        <w:tc>
          <w:tcPr>
            <w:tcW w:w="561" w:type="dxa"/>
            <w:vMerge/>
            <w:shd w:val="clear" w:color="auto" w:fill="auto"/>
          </w:tcPr>
          <w:p w:rsidR="00715B5F" w:rsidRDefault="00715B5F" w:rsidP="00C90143">
            <w:pPr>
              <w:rPr>
                <w:sz w:val="16"/>
                <w:szCs w:val="16"/>
              </w:rPr>
            </w:pPr>
          </w:p>
        </w:tc>
        <w:tc>
          <w:tcPr>
            <w:tcW w:w="793" w:type="dxa"/>
            <w:vMerge/>
            <w:shd w:val="clear" w:color="auto" w:fill="auto"/>
          </w:tcPr>
          <w:p w:rsidR="00715B5F" w:rsidRPr="000204CD" w:rsidRDefault="00715B5F" w:rsidP="00C90143">
            <w:pPr>
              <w:rPr>
                <w:b/>
                <w:sz w:val="16"/>
                <w:szCs w:val="16"/>
              </w:rPr>
            </w:pPr>
          </w:p>
        </w:tc>
        <w:tc>
          <w:tcPr>
            <w:tcW w:w="1309" w:type="dxa"/>
            <w:vMerge/>
            <w:shd w:val="clear" w:color="auto" w:fill="auto"/>
          </w:tcPr>
          <w:p w:rsidR="00715B5F" w:rsidRPr="000204CD" w:rsidRDefault="00715B5F" w:rsidP="00C90143">
            <w:pPr>
              <w:rPr>
                <w:b/>
                <w:sz w:val="16"/>
                <w:szCs w:val="16"/>
              </w:rPr>
            </w:pPr>
          </w:p>
        </w:tc>
        <w:tc>
          <w:tcPr>
            <w:tcW w:w="1683" w:type="dxa"/>
            <w:vMerge/>
            <w:shd w:val="clear" w:color="auto" w:fill="auto"/>
          </w:tcPr>
          <w:p w:rsidR="00715B5F" w:rsidRPr="000204CD" w:rsidRDefault="00715B5F" w:rsidP="00C90143">
            <w:pPr>
              <w:rPr>
                <w:b/>
                <w:sz w:val="16"/>
                <w:szCs w:val="16"/>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106" w:type="dxa"/>
            <w:shd w:val="clear" w:color="auto" w:fill="auto"/>
            <w:vAlign w:val="center"/>
          </w:tcPr>
          <w:p w:rsidR="00715B5F" w:rsidRPr="00DF3A18" w:rsidRDefault="00715B5F" w:rsidP="00C90143">
            <w:pPr>
              <w:rPr>
                <w:b/>
                <w:color w:val="FF0000"/>
                <w:sz w:val="14"/>
                <w:szCs w:val="14"/>
              </w:rPr>
            </w:pPr>
          </w:p>
        </w:tc>
        <w:tc>
          <w:tcPr>
            <w:tcW w:w="951" w:type="dxa"/>
            <w:shd w:val="clear" w:color="auto" w:fill="auto"/>
            <w:vAlign w:val="center"/>
          </w:tcPr>
          <w:p w:rsidR="00715B5F" w:rsidRPr="000204CD" w:rsidRDefault="00715B5F" w:rsidP="00C90143">
            <w:pPr>
              <w:jc w:val="right"/>
              <w:rPr>
                <w:b/>
                <w:sz w:val="14"/>
                <w:szCs w:val="14"/>
              </w:rPr>
            </w:pPr>
          </w:p>
        </w:tc>
        <w:tc>
          <w:tcPr>
            <w:tcW w:w="951" w:type="dxa"/>
            <w:shd w:val="clear" w:color="auto" w:fill="auto"/>
            <w:vAlign w:val="center"/>
          </w:tcPr>
          <w:p w:rsidR="00715B5F" w:rsidRPr="000204CD" w:rsidRDefault="00715B5F" w:rsidP="00C90143">
            <w:pPr>
              <w:jc w:val="right"/>
              <w:rPr>
                <w:b/>
                <w:sz w:val="14"/>
                <w:szCs w:val="14"/>
              </w:rPr>
            </w:pP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DF3A18" w:rsidRDefault="00715B5F" w:rsidP="00C90143">
            <w:pPr>
              <w:jc w:val="right"/>
              <w:rPr>
                <w:b/>
                <w:color w:val="FF0000"/>
                <w:sz w:val="14"/>
                <w:szCs w:val="14"/>
              </w:rPr>
            </w:pPr>
          </w:p>
        </w:tc>
        <w:tc>
          <w:tcPr>
            <w:tcW w:w="992" w:type="dxa"/>
            <w:shd w:val="clear" w:color="auto" w:fill="auto"/>
            <w:vAlign w:val="center"/>
          </w:tcPr>
          <w:p w:rsidR="00715B5F" w:rsidRPr="00DF3A18" w:rsidRDefault="00715B5F" w:rsidP="00C90143">
            <w:pPr>
              <w:jc w:val="right"/>
              <w:rPr>
                <w:b/>
                <w:color w:val="FF0000"/>
                <w:sz w:val="14"/>
                <w:szCs w:val="14"/>
              </w:rPr>
            </w:pPr>
            <w:r w:rsidRPr="005F788B">
              <w:rPr>
                <w:b/>
                <w:sz w:val="14"/>
                <w:szCs w:val="14"/>
              </w:rPr>
              <w:t>31.015,00</w:t>
            </w:r>
          </w:p>
        </w:tc>
        <w:tc>
          <w:tcPr>
            <w:tcW w:w="1392" w:type="dxa"/>
            <w:shd w:val="clear" w:color="auto" w:fill="auto"/>
            <w:vAlign w:val="center"/>
          </w:tcPr>
          <w:p w:rsidR="00715B5F" w:rsidRPr="00C90143" w:rsidRDefault="00715B5F" w:rsidP="00900BEE">
            <w:pPr>
              <w:rPr>
                <w:b/>
                <w:sz w:val="12"/>
                <w:szCs w:val="12"/>
              </w:rPr>
            </w:pPr>
            <w:r>
              <w:rPr>
                <w:b/>
                <w:sz w:val="12"/>
                <w:szCs w:val="12"/>
              </w:rPr>
              <w:t>Uchwała Nr VI/44/2015</w:t>
            </w:r>
            <w:r w:rsidRPr="00C90143">
              <w:rPr>
                <w:b/>
                <w:sz w:val="12"/>
                <w:szCs w:val="12"/>
              </w:rPr>
              <w:t xml:space="preserve">  Rady Gminy Przasnysz z dnia</w:t>
            </w:r>
            <w:r>
              <w:rPr>
                <w:b/>
                <w:sz w:val="12"/>
                <w:szCs w:val="12"/>
              </w:rPr>
              <w:t xml:space="preserve"> 23 kwietnia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lastRenderedPageBreak/>
              <w:t xml:space="preserve">Nr </w:t>
            </w:r>
            <w:r w:rsidRPr="00C90143">
              <w:rPr>
                <w:b/>
                <w:sz w:val="12"/>
                <w:szCs w:val="12"/>
              </w:rPr>
              <w:t>III/17/2014  Rady Gminy Przasnysz z dnia 29 grudnia     2014 r</w:t>
            </w:r>
            <w:r w:rsidR="005B3B29">
              <w:rPr>
                <w:b/>
                <w:sz w:val="12"/>
                <w:szCs w:val="12"/>
              </w:rPr>
              <w:t>.</w:t>
            </w:r>
          </w:p>
        </w:tc>
        <w:tc>
          <w:tcPr>
            <w:tcW w:w="1018" w:type="dxa"/>
            <w:shd w:val="clear" w:color="auto" w:fill="auto"/>
            <w:vAlign w:val="center"/>
          </w:tcPr>
          <w:p w:rsidR="00715B5F" w:rsidRPr="00DF3A18" w:rsidRDefault="00715B5F" w:rsidP="00C90143">
            <w:pPr>
              <w:jc w:val="right"/>
              <w:rPr>
                <w:b/>
                <w:color w:val="FF0000"/>
                <w:sz w:val="14"/>
                <w:szCs w:val="14"/>
              </w:rPr>
            </w:pPr>
          </w:p>
        </w:tc>
        <w:tc>
          <w:tcPr>
            <w:tcW w:w="992" w:type="dxa"/>
            <w:shd w:val="clear" w:color="auto" w:fill="auto"/>
            <w:vAlign w:val="center"/>
          </w:tcPr>
          <w:p w:rsidR="00715B5F" w:rsidRPr="00DF3A18" w:rsidRDefault="00715B5F" w:rsidP="00C90143">
            <w:pPr>
              <w:jc w:val="right"/>
              <w:rPr>
                <w:b/>
                <w:color w:val="FF0000"/>
                <w:sz w:val="14"/>
                <w:szCs w:val="14"/>
              </w:rPr>
            </w:pPr>
          </w:p>
        </w:tc>
      </w:tr>
      <w:tr w:rsidR="00715B5F" w:rsidRPr="00DF3A18" w:rsidTr="007D7083">
        <w:tc>
          <w:tcPr>
            <w:tcW w:w="561" w:type="dxa"/>
            <w:vMerge/>
            <w:shd w:val="clear" w:color="auto" w:fill="auto"/>
          </w:tcPr>
          <w:p w:rsidR="00715B5F" w:rsidRDefault="00715B5F" w:rsidP="00C90143">
            <w:pPr>
              <w:rPr>
                <w:sz w:val="16"/>
                <w:szCs w:val="16"/>
              </w:rPr>
            </w:pPr>
          </w:p>
        </w:tc>
        <w:tc>
          <w:tcPr>
            <w:tcW w:w="793" w:type="dxa"/>
            <w:vMerge/>
            <w:shd w:val="clear" w:color="auto" w:fill="auto"/>
          </w:tcPr>
          <w:p w:rsidR="00715B5F" w:rsidRPr="000204CD" w:rsidRDefault="00715B5F" w:rsidP="00C90143">
            <w:pPr>
              <w:rPr>
                <w:b/>
                <w:sz w:val="16"/>
                <w:szCs w:val="16"/>
              </w:rPr>
            </w:pPr>
          </w:p>
        </w:tc>
        <w:tc>
          <w:tcPr>
            <w:tcW w:w="1309" w:type="dxa"/>
            <w:vMerge/>
            <w:shd w:val="clear" w:color="auto" w:fill="auto"/>
          </w:tcPr>
          <w:p w:rsidR="00715B5F" w:rsidRPr="000204CD" w:rsidRDefault="00715B5F" w:rsidP="00C90143">
            <w:pPr>
              <w:rPr>
                <w:b/>
                <w:sz w:val="16"/>
                <w:szCs w:val="16"/>
              </w:rPr>
            </w:pPr>
          </w:p>
        </w:tc>
        <w:tc>
          <w:tcPr>
            <w:tcW w:w="1683" w:type="dxa"/>
            <w:vMerge/>
            <w:shd w:val="clear" w:color="auto" w:fill="auto"/>
          </w:tcPr>
          <w:p w:rsidR="00715B5F" w:rsidRPr="000204CD" w:rsidRDefault="00715B5F" w:rsidP="00C90143">
            <w:pPr>
              <w:rPr>
                <w:b/>
                <w:sz w:val="16"/>
                <w:szCs w:val="16"/>
              </w:rPr>
            </w:pPr>
          </w:p>
        </w:tc>
        <w:tc>
          <w:tcPr>
            <w:tcW w:w="951" w:type="dxa"/>
            <w:shd w:val="clear" w:color="auto" w:fill="auto"/>
            <w:vAlign w:val="center"/>
          </w:tcPr>
          <w:p w:rsidR="00715B5F" w:rsidRPr="00DF3A18" w:rsidRDefault="00715B5F" w:rsidP="00C90143">
            <w:pPr>
              <w:jc w:val="right"/>
              <w:rPr>
                <w:b/>
                <w:color w:val="FF0000"/>
                <w:sz w:val="14"/>
                <w:szCs w:val="14"/>
              </w:rPr>
            </w:pPr>
          </w:p>
        </w:tc>
        <w:tc>
          <w:tcPr>
            <w:tcW w:w="1106" w:type="dxa"/>
            <w:shd w:val="clear" w:color="auto" w:fill="auto"/>
            <w:vAlign w:val="center"/>
          </w:tcPr>
          <w:p w:rsidR="00715B5F" w:rsidRPr="00DF3A18" w:rsidRDefault="00715B5F" w:rsidP="00C90143">
            <w:pPr>
              <w:rPr>
                <w:b/>
                <w:color w:val="FF0000"/>
                <w:sz w:val="14"/>
                <w:szCs w:val="14"/>
              </w:rPr>
            </w:pPr>
          </w:p>
        </w:tc>
        <w:tc>
          <w:tcPr>
            <w:tcW w:w="951" w:type="dxa"/>
            <w:shd w:val="clear" w:color="auto" w:fill="auto"/>
            <w:vAlign w:val="center"/>
          </w:tcPr>
          <w:p w:rsidR="00715B5F" w:rsidRPr="000204CD" w:rsidRDefault="00715B5F" w:rsidP="00C90143">
            <w:pPr>
              <w:jc w:val="right"/>
              <w:rPr>
                <w:b/>
                <w:sz w:val="14"/>
                <w:szCs w:val="14"/>
              </w:rPr>
            </w:pPr>
          </w:p>
        </w:tc>
        <w:tc>
          <w:tcPr>
            <w:tcW w:w="951" w:type="dxa"/>
            <w:shd w:val="clear" w:color="auto" w:fill="auto"/>
            <w:vAlign w:val="center"/>
          </w:tcPr>
          <w:p w:rsidR="00715B5F" w:rsidRPr="000204CD" w:rsidRDefault="00715B5F" w:rsidP="00C90143">
            <w:pPr>
              <w:jc w:val="right"/>
              <w:rPr>
                <w:b/>
                <w:sz w:val="14"/>
                <w:szCs w:val="14"/>
              </w:rPr>
            </w:pPr>
          </w:p>
        </w:tc>
        <w:tc>
          <w:tcPr>
            <w:tcW w:w="1069" w:type="dxa"/>
            <w:shd w:val="clear" w:color="auto" w:fill="auto"/>
            <w:vAlign w:val="center"/>
          </w:tcPr>
          <w:p w:rsidR="00715B5F" w:rsidRPr="00DF3A18" w:rsidRDefault="00715B5F" w:rsidP="00C90143">
            <w:pPr>
              <w:jc w:val="right"/>
              <w:rPr>
                <w:b/>
                <w:color w:val="FF0000"/>
                <w:sz w:val="14"/>
                <w:szCs w:val="14"/>
              </w:rPr>
            </w:pPr>
          </w:p>
        </w:tc>
        <w:tc>
          <w:tcPr>
            <w:tcW w:w="1122" w:type="dxa"/>
            <w:shd w:val="clear" w:color="auto" w:fill="auto"/>
            <w:vAlign w:val="center"/>
          </w:tcPr>
          <w:p w:rsidR="00715B5F" w:rsidRPr="00DF3A18" w:rsidRDefault="00715B5F" w:rsidP="00C90143">
            <w:pPr>
              <w:jc w:val="right"/>
              <w:rPr>
                <w:b/>
                <w:color w:val="FF0000"/>
                <w:sz w:val="14"/>
                <w:szCs w:val="14"/>
              </w:rPr>
            </w:pPr>
          </w:p>
        </w:tc>
        <w:tc>
          <w:tcPr>
            <w:tcW w:w="1145" w:type="dxa"/>
            <w:shd w:val="clear" w:color="auto" w:fill="auto"/>
            <w:vAlign w:val="center"/>
          </w:tcPr>
          <w:p w:rsidR="00715B5F" w:rsidRPr="00DF3A18" w:rsidRDefault="00715B5F" w:rsidP="00C90143">
            <w:pPr>
              <w:jc w:val="right"/>
              <w:rPr>
                <w:b/>
                <w:color w:val="FF0000"/>
                <w:sz w:val="14"/>
                <w:szCs w:val="14"/>
              </w:rPr>
            </w:pPr>
            <w:r w:rsidRPr="00715B5F">
              <w:rPr>
                <w:b/>
                <w:sz w:val="14"/>
                <w:szCs w:val="14"/>
              </w:rPr>
              <w:t>30.000,00</w:t>
            </w:r>
          </w:p>
        </w:tc>
        <w:tc>
          <w:tcPr>
            <w:tcW w:w="992" w:type="dxa"/>
            <w:shd w:val="clear" w:color="auto" w:fill="auto"/>
            <w:vAlign w:val="center"/>
          </w:tcPr>
          <w:p w:rsidR="00715B5F" w:rsidRPr="005F788B" w:rsidRDefault="00715B5F" w:rsidP="00C90143">
            <w:pPr>
              <w:jc w:val="right"/>
              <w:rPr>
                <w:b/>
                <w:sz w:val="14"/>
                <w:szCs w:val="14"/>
              </w:rPr>
            </w:pPr>
          </w:p>
        </w:tc>
        <w:tc>
          <w:tcPr>
            <w:tcW w:w="1392" w:type="dxa"/>
            <w:shd w:val="clear" w:color="auto" w:fill="auto"/>
            <w:vAlign w:val="center"/>
          </w:tcPr>
          <w:p w:rsidR="00715B5F" w:rsidRDefault="00715B5F" w:rsidP="00900BEE">
            <w:pPr>
              <w:rPr>
                <w:b/>
                <w:sz w:val="12"/>
                <w:szCs w:val="12"/>
              </w:rPr>
            </w:pPr>
            <w:r>
              <w:rPr>
                <w:b/>
                <w:sz w:val="12"/>
                <w:szCs w:val="12"/>
              </w:rPr>
              <w:t>Uchwała Nr IX/74/2015</w:t>
            </w:r>
            <w:r w:rsidRPr="00C90143">
              <w:rPr>
                <w:b/>
                <w:sz w:val="12"/>
                <w:szCs w:val="12"/>
              </w:rPr>
              <w:t xml:space="preserve">  Rady Gminy Przasnysz z dnia</w:t>
            </w:r>
            <w:r>
              <w:rPr>
                <w:b/>
                <w:sz w:val="12"/>
                <w:szCs w:val="12"/>
              </w:rPr>
              <w:t xml:space="preserve"> 23 września   2015</w:t>
            </w:r>
            <w:r w:rsidRPr="00C90143">
              <w:rPr>
                <w:b/>
                <w:sz w:val="12"/>
                <w:szCs w:val="12"/>
              </w:rPr>
              <w:t xml:space="preserve"> r. </w:t>
            </w:r>
            <w:r w:rsidRPr="00C90143">
              <w:rPr>
                <w:b/>
                <w:bCs/>
                <w:sz w:val="12"/>
                <w:szCs w:val="12"/>
              </w:rPr>
              <w:t xml:space="preserve">w sprawie </w:t>
            </w:r>
            <w:r>
              <w:rPr>
                <w:b/>
                <w:bCs/>
                <w:sz w:val="12"/>
                <w:szCs w:val="12"/>
              </w:rPr>
              <w:t>zmiany do uchwały budżetowej Gminy Przasnysz na rok 2015</w:t>
            </w:r>
            <w:r w:rsidRPr="00C90143">
              <w:rPr>
                <w:b/>
                <w:sz w:val="12"/>
                <w:szCs w:val="12"/>
              </w:rPr>
              <w:t xml:space="preserve"> </w:t>
            </w:r>
            <w:r>
              <w:rPr>
                <w:b/>
                <w:sz w:val="12"/>
                <w:szCs w:val="12"/>
              </w:rPr>
              <w:t xml:space="preserve">Nr </w:t>
            </w:r>
            <w:r w:rsidRPr="00C90143">
              <w:rPr>
                <w:b/>
                <w:sz w:val="12"/>
                <w:szCs w:val="12"/>
              </w:rPr>
              <w:t>III/17/2014  Rady Gminy Przasnysz z dnia 29 grudnia     2014</w:t>
            </w:r>
            <w:r w:rsidR="005B3B29">
              <w:rPr>
                <w:b/>
                <w:sz w:val="12"/>
                <w:szCs w:val="12"/>
              </w:rPr>
              <w:t xml:space="preserve"> r.</w:t>
            </w:r>
          </w:p>
        </w:tc>
        <w:tc>
          <w:tcPr>
            <w:tcW w:w="1018" w:type="dxa"/>
            <w:shd w:val="clear" w:color="auto" w:fill="auto"/>
            <w:vAlign w:val="center"/>
          </w:tcPr>
          <w:p w:rsidR="00715B5F" w:rsidRPr="00B27BED" w:rsidRDefault="0008792F" w:rsidP="00C90143">
            <w:pPr>
              <w:jc w:val="right"/>
              <w:rPr>
                <w:b/>
                <w:sz w:val="14"/>
                <w:szCs w:val="14"/>
              </w:rPr>
            </w:pPr>
            <w:r w:rsidRPr="00B27BED">
              <w:rPr>
                <w:b/>
                <w:sz w:val="14"/>
                <w:szCs w:val="14"/>
              </w:rPr>
              <w:t>141.932,36</w:t>
            </w:r>
          </w:p>
        </w:tc>
        <w:tc>
          <w:tcPr>
            <w:tcW w:w="992" w:type="dxa"/>
            <w:shd w:val="clear" w:color="auto" w:fill="auto"/>
            <w:vAlign w:val="center"/>
          </w:tcPr>
          <w:p w:rsidR="00715B5F" w:rsidRPr="00B27BED" w:rsidRDefault="0008792F" w:rsidP="00C90143">
            <w:pPr>
              <w:jc w:val="right"/>
              <w:rPr>
                <w:b/>
                <w:sz w:val="14"/>
                <w:szCs w:val="14"/>
              </w:rPr>
            </w:pPr>
            <w:r w:rsidRPr="00B27BED">
              <w:rPr>
                <w:b/>
                <w:sz w:val="14"/>
                <w:szCs w:val="14"/>
              </w:rPr>
              <w:t>98.402,64</w:t>
            </w:r>
          </w:p>
        </w:tc>
      </w:tr>
      <w:tr w:rsidR="005119E4" w:rsidRPr="00DF3A18" w:rsidTr="007D7083">
        <w:tc>
          <w:tcPr>
            <w:tcW w:w="561" w:type="dxa"/>
            <w:shd w:val="clear" w:color="auto" w:fill="auto"/>
          </w:tcPr>
          <w:p w:rsidR="005119E4" w:rsidRPr="00EC6D28" w:rsidRDefault="005119E4" w:rsidP="005119E4">
            <w:pPr>
              <w:rPr>
                <w:sz w:val="16"/>
                <w:szCs w:val="16"/>
              </w:rPr>
            </w:pPr>
            <w:r w:rsidRPr="00EC6D28">
              <w:rPr>
                <w:sz w:val="16"/>
                <w:szCs w:val="16"/>
              </w:rPr>
              <w:t>1.6.</w:t>
            </w:r>
          </w:p>
        </w:tc>
        <w:tc>
          <w:tcPr>
            <w:tcW w:w="793" w:type="dxa"/>
            <w:shd w:val="clear" w:color="auto" w:fill="auto"/>
          </w:tcPr>
          <w:p w:rsidR="005119E4" w:rsidRPr="001617EE" w:rsidRDefault="005119E4" w:rsidP="005119E4">
            <w:pPr>
              <w:rPr>
                <w:b/>
                <w:sz w:val="16"/>
                <w:szCs w:val="16"/>
              </w:rPr>
            </w:pPr>
            <w:r w:rsidRPr="001617EE">
              <w:rPr>
                <w:b/>
                <w:sz w:val="16"/>
                <w:szCs w:val="16"/>
              </w:rPr>
              <w:t>Dz. 853</w:t>
            </w:r>
          </w:p>
          <w:p w:rsidR="005119E4" w:rsidRPr="001617EE" w:rsidRDefault="005119E4" w:rsidP="005119E4">
            <w:pPr>
              <w:rPr>
                <w:b/>
                <w:sz w:val="16"/>
                <w:szCs w:val="16"/>
              </w:rPr>
            </w:pPr>
            <w:r w:rsidRPr="001617EE">
              <w:rPr>
                <w:b/>
                <w:sz w:val="16"/>
                <w:szCs w:val="16"/>
              </w:rPr>
              <w:t>Rozdz.</w:t>
            </w:r>
          </w:p>
          <w:p w:rsidR="005119E4" w:rsidRPr="001617EE" w:rsidRDefault="005119E4" w:rsidP="005119E4">
            <w:pPr>
              <w:rPr>
                <w:b/>
                <w:sz w:val="16"/>
                <w:szCs w:val="16"/>
              </w:rPr>
            </w:pPr>
            <w:r w:rsidRPr="001617EE">
              <w:rPr>
                <w:b/>
                <w:sz w:val="16"/>
                <w:szCs w:val="16"/>
              </w:rPr>
              <w:t>85395</w:t>
            </w:r>
          </w:p>
        </w:tc>
        <w:tc>
          <w:tcPr>
            <w:tcW w:w="1309" w:type="dxa"/>
            <w:shd w:val="clear" w:color="auto" w:fill="auto"/>
          </w:tcPr>
          <w:p w:rsidR="005119E4" w:rsidRPr="001617EE" w:rsidRDefault="005119E4" w:rsidP="005119E4">
            <w:pPr>
              <w:jc w:val="both"/>
              <w:rPr>
                <w:b/>
                <w:sz w:val="26"/>
                <w:szCs w:val="26"/>
              </w:rPr>
            </w:pPr>
            <w:r w:rsidRPr="001617EE">
              <w:rPr>
                <w:b/>
                <w:sz w:val="16"/>
                <w:szCs w:val="16"/>
              </w:rPr>
              <w:t>„Cyfrowe okno na świat – mobilny Internet w Gminie Przasnysz”</w:t>
            </w:r>
          </w:p>
          <w:p w:rsidR="005119E4" w:rsidRPr="001617EE" w:rsidRDefault="005119E4" w:rsidP="005119E4">
            <w:pPr>
              <w:jc w:val="both"/>
              <w:rPr>
                <w:b/>
                <w:sz w:val="16"/>
                <w:szCs w:val="16"/>
              </w:rPr>
            </w:pPr>
          </w:p>
          <w:p w:rsidR="005119E4" w:rsidRPr="001617EE" w:rsidRDefault="005119E4" w:rsidP="005119E4">
            <w:pPr>
              <w:jc w:val="both"/>
              <w:rPr>
                <w:b/>
                <w:sz w:val="16"/>
                <w:szCs w:val="16"/>
              </w:rPr>
            </w:pPr>
          </w:p>
          <w:p w:rsidR="005119E4" w:rsidRPr="001617EE" w:rsidRDefault="005119E4" w:rsidP="005119E4">
            <w:pPr>
              <w:jc w:val="both"/>
              <w:rPr>
                <w:b/>
                <w:sz w:val="16"/>
                <w:szCs w:val="16"/>
              </w:rPr>
            </w:pPr>
          </w:p>
          <w:p w:rsidR="005119E4" w:rsidRPr="001617EE" w:rsidRDefault="005119E4" w:rsidP="005119E4">
            <w:pPr>
              <w:jc w:val="both"/>
              <w:rPr>
                <w:b/>
                <w:sz w:val="16"/>
                <w:szCs w:val="16"/>
              </w:rPr>
            </w:pPr>
          </w:p>
        </w:tc>
        <w:tc>
          <w:tcPr>
            <w:tcW w:w="1683" w:type="dxa"/>
            <w:shd w:val="clear" w:color="auto" w:fill="auto"/>
          </w:tcPr>
          <w:p w:rsidR="005119E4" w:rsidRPr="001617EE" w:rsidRDefault="005119E4" w:rsidP="005119E4">
            <w:pPr>
              <w:rPr>
                <w:b/>
                <w:sz w:val="16"/>
                <w:szCs w:val="16"/>
              </w:rPr>
            </w:pPr>
            <w:r w:rsidRPr="001617EE">
              <w:rPr>
                <w:b/>
                <w:sz w:val="16"/>
                <w:szCs w:val="16"/>
              </w:rPr>
              <w:t>Program Operacyjny Innowacyjna Gospodarka     2007-2013</w:t>
            </w:r>
          </w:p>
          <w:p w:rsidR="005119E4" w:rsidRPr="001617EE" w:rsidRDefault="005119E4" w:rsidP="005119E4">
            <w:pPr>
              <w:rPr>
                <w:b/>
                <w:sz w:val="16"/>
                <w:szCs w:val="16"/>
              </w:rPr>
            </w:pPr>
            <w:r w:rsidRPr="001617EE">
              <w:rPr>
                <w:b/>
                <w:sz w:val="16"/>
                <w:szCs w:val="16"/>
              </w:rPr>
              <w:t>Działanie 8.3              „ Przeciwdziałanie wykluczeniu cyfrowemu - elnclusion”</w:t>
            </w:r>
          </w:p>
          <w:p w:rsidR="005119E4" w:rsidRPr="001617EE" w:rsidRDefault="005119E4" w:rsidP="005119E4">
            <w:pPr>
              <w:rPr>
                <w:sz w:val="16"/>
                <w:szCs w:val="16"/>
              </w:rPr>
            </w:pPr>
            <w:r w:rsidRPr="001617EE">
              <w:rPr>
                <w:sz w:val="16"/>
                <w:szCs w:val="16"/>
              </w:rPr>
              <w:t>Oś priorytetowa 8       ” Społeczeństwa informacyjne – zwiększenie innowacyjności gospodarki”</w:t>
            </w:r>
          </w:p>
        </w:tc>
        <w:tc>
          <w:tcPr>
            <w:tcW w:w="951" w:type="dxa"/>
            <w:shd w:val="clear" w:color="auto" w:fill="auto"/>
            <w:vAlign w:val="center"/>
          </w:tcPr>
          <w:p w:rsidR="005119E4" w:rsidRPr="005119E4" w:rsidRDefault="005119E4" w:rsidP="005119E4">
            <w:pPr>
              <w:jc w:val="right"/>
              <w:rPr>
                <w:b/>
                <w:sz w:val="14"/>
                <w:szCs w:val="14"/>
              </w:rPr>
            </w:pPr>
            <w:r w:rsidRPr="005119E4">
              <w:rPr>
                <w:b/>
                <w:sz w:val="14"/>
                <w:szCs w:val="14"/>
              </w:rPr>
              <w:t>123.317,04</w:t>
            </w:r>
          </w:p>
        </w:tc>
        <w:tc>
          <w:tcPr>
            <w:tcW w:w="1106" w:type="dxa"/>
            <w:shd w:val="clear" w:color="auto" w:fill="auto"/>
            <w:vAlign w:val="center"/>
          </w:tcPr>
          <w:p w:rsidR="005119E4" w:rsidRPr="005119E4" w:rsidRDefault="005119E4" w:rsidP="005119E4">
            <w:pPr>
              <w:jc w:val="right"/>
              <w:rPr>
                <w:b/>
                <w:sz w:val="14"/>
                <w:szCs w:val="14"/>
              </w:rPr>
            </w:pPr>
            <w:r w:rsidRPr="005119E4">
              <w:rPr>
                <w:b/>
                <w:sz w:val="14"/>
                <w:szCs w:val="14"/>
              </w:rPr>
              <w:t>698.796,56</w:t>
            </w:r>
          </w:p>
        </w:tc>
        <w:tc>
          <w:tcPr>
            <w:tcW w:w="951" w:type="dxa"/>
            <w:shd w:val="clear" w:color="auto" w:fill="auto"/>
            <w:vAlign w:val="center"/>
          </w:tcPr>
          <w:p w:rsidR="005119E4" w:rsidRPr="005E6874" w:rsidRDefault="005119E4" w:rsidP="005119E4">
            <w:pPr>
              <w:jc w:val="right"/>
              <w:rPr>
                <w:b/>
                <w:sz w:val="14"/>
                <w:szCs w:val="14"/>
              </w:rPr>
            </w:pPr>
            <w:r w:rsidRPr="005E6874">
              <w:rPr>
                <w:b/>
                <w:sz w:val="14"/>
                <w:szCs w:val="14"/>
              </w:rPr>
              <w:t>56.100,00</w:t>
            </w:r>
          </w:p>
        </w:tc>
        <w:tc>
          <w:tcPr>
            <w:tcW w:w="951" w:type="dxa"/>
            <w:shd w:val="clear" w:color="auto" w:fill="auto"/>
            <w:vAlign w:val="center"/>
          </w:tcPr>
          <w:p w:rsidR="005119E4" w:rsidRPr="005E6874" w:rsidRDefault="005119E4" w:rsidP="005119E4">
            <w:pPr>
              <w:jc w:val="right"/>
              <w:rPr>
                <w:b/>
                <w:sz w:val="14"/>
                <w:szCs w:val="14"/>
              </w:rPr>
            </w:pPr>
            <w:r w:rsidRPr="005E6874">
              <w:rPr>
                <w:b/>
                <w:sz w:val="14"/>
                <w:szCs w:val="14"/>
              </w:rPr>
              <w:t>317.900,00</w:t>
            </w:r>
          </w:p>
        </w:tc>
        <w:tc>
          <w:tcPr>
            <w:tcW w:w="1069" w:type="dxa"/>
            <w:shd w:val="clear" w:color="auto" w:fill="auto"/>
            <w:vAlign w:val="center"/>
          </w:tcPr>
          <w:p w:rsidR="005119E4" w:rsidRPr="00DF3A18" w:rsidRDefault="005119E4" w:rsidP="005119E4">
            <w:pPr>
              <w:jc w:val="right"/>
              <w:rPr>
                <w:b/>
                <w:color w:val="FF0000"/>
                <w:sz w:val="14"/>
                <w:szCs w:val="14"/>
              </w:rPr>
            </w:pPr>
          </w:p>
        </w:tc>
        <w:tc>
          <w:tcPr>
            <w:tcW w:w="1122" w:type="dxa"/>
            <w:shd w:val="clear" w:color="auto" w:fill="auto"/>
            <w:vAlign w:val="center"/>
          </w:tcPr>
          <w:p w:rsidR="005119E4" w:rsidRPr="00DF3A18" w:rsidRDefault="005119E4" w:rsidP="005119E4">
            <w:pPr>
              <w:jc w:val="right"/>
              <w:rPr>
                <w:b/>
                <w:color w:val="FF0000"/>
                <w:sz w:val="14"/>
                <w:szCs w:val="14"/>
              </w:rPr>
            </w:pPr>
          </w:p>
        </w:tc>
        <w:tc>
          <w:tcPr>
            <w:tcW w:w="1145" w:type="dxa"/>
            <w:shd w:val="clear" w:color="auto" w:fill="auto"/>
            <w:vAlign w:val="center"/>
          </w:tcPr>
          <w:p w:rsidR="005119E4" w:rsidRPr="00DF3A18" w:rsidRDefault="005119E4" w:rsidP="005119E4">
            <w:pPr>
              <w:jc w:val="right"/>
              <w:rPr>
                <w:b/>
                <w:color w:val="FF0000"/>
                <w:sz w:val="14"/>
                <w:szCs w:val="14"/>
              </w:rPr>
            </w:pPr>
          </w:p>
        </w:tc>
        <w:tc>
          <w:tcPr>
            <w:tcW w:w="992" w:type="dxa"/>
            <w:shd w:val="clear" w:color="auto" w:fill="auto"/>
            <w:vAlign w:val="center"/>
          </w:tcPr>
          <w:p w:rsidR="005119E4" w:rsidRPr="00DF3A18" w:rsidRDefault="005119E4" w:rsidP="005119E4">
            <w:pPr>
              <w:jc w:val="right"/>
              <w:rPr>
                <w:b/>
                <w:color w:val="FF0000"/>
                <w:sz w:val="14"/>
                <w:szCs w:val="14"/>
              </w:rPr>
            </w:pPr>
          </w:p>
        </w:tc>
        <w:tc>
          <w:tcPr>
            <w:tcW w:w="1392" w:type="dxa"/>
            <w:shd w:val="clear" w:color="auto" w:fill="auto"/>
          </w:tcPr>
          <w:p w:rsidR="005119E4" w:rsidRPr="00DF3A18" w:rsidRDefault="005119E4" w:rsidP="00900BEE">
            <w:pPr>
              <w:rPr>
                <w:b/>
                <w:color w:val="FF0000"/>
                <w:sz w:val="12"/>
                <w:szCs w:val="12"/>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Przasnysz </w:t>
            </w:r>
            <w:r w:rsidRPr="005B3B29">
              <w:rPr>
                <w:b/>
                <w:bCs/>
                <w:sz w:val="12"/>
                <w:szCs w:val="12"/>
              </w:rPr>
              <w:t>na rok</w:t>
            </w:r>
            <w:r w:rsidRPr="00C90143">
              <w:rPr>
                <w:b/>
                <w:bCs/>
                <w:sz w:val="16"/>
                <w:szCs w:val="16"/>
              </w:rPr>
              <w:t xml:space="preserve"> </w:t>
            </w:r>
            <w:r w:rsidRPr="00C90143">
              <w:rPr>
                <w:b/>
                <w:bCs/>
                <w:sz w:val="12"/>
                <w:szCs w:val="12"/>
              </w:rPr>
              <w:t>2015.</w:t>
            </w:r>
          </w:p>
        </w:tc>
        <w:tc>
          <w:tcPr>
            <w:tcW w:w="1018" w:type="dxa"/>
            <w:shd w:val="clear" w:color="auto" w:fill="auto"/>
            <w:vAlign w:val="center"/>
          </w:tcPr>
          <w:p w:rsidR="005119E4" w:rsidRPr="005E6874" w:rsidRDefault="005119E4" w:rsidP="005119E4">
            <w:pPr>
              <w:jc w:val="right"/>
              <w:rPr>
                <w:b/>
                <w:sz w:val="14"/>
                <w:szCs w:val="14"/>
              </w:rPr>
            </w:pPr>
            <w:r w:rsidRPr="005E6874">
              <w:rPr>
                <w:b/>
                <w:sz w:val="14"/>
                <w:szCs w:val="14"/>
              </w:rPr>
              <w:t>56.100,00</w:t>
            </w:r>
          </w:p>
        </w:tc>
        <w:tc>
          <w:tcPr>
            <w:tcW w:w="992" w:type="dxa"/>
            <w:shd w:val="clear" w:color="auto" w:fill="auto"/>
            <w:vAlign w:val="center"/>
          </w:tcPr>
          <w:p w:rsidR="005119E4" w:rsidRPr="005E6874" w:rsidRDefault="005119E4" w:rsidP="005119E4">
            <w:pPr>
              <w:jc w:val="right"/>
              <w:rPr>
                <w:b/>
                <w:sz w:val="14"/>
                <w:szCs w:val="14"/>
              </w:rPr>
            </w:pPr>
            <w:r w:rsidRPr="005E6874">
              <w:rPr>
                <w:b/>
                <w:sz w:val="14"/>
                <w:szCs w:val="14"/>
              </w:rPr>
              <w:t>317.900,00</w:t>
            </w:r>
          </w:p>
        </w:tc>
      </w:tr>
      <w:tr w:rsidR="005119E4" w:rsidRPr="00DF3A18" w:rsidTr="007D7083">
        <w:tc>
          <w:tcPr>
            <w:tcW w:w="561" w:type="dxa"/>
            <w:shd w:val="clear" w:color="auto" w:fill="auto"/>
          </w:tcPr>
          <w:p w:rsidR="005119E4" w:rsidRPr="00D10E14" w:rsidRDefault="005119E4" w:rsidP="005119E4">
            <w:pPr>
              <w:rPr>
                <w:b/>
                <w:sz w:val="16"/>
                <w:szCs w:val="16"/>
              </w:rPr>
            </w:pPr>
            <w:r w:rsidRPr="00D10E14">
              <w:rPr>
                <w:b/>
                <w:sz w:val="16"/>
                <w:szCs w:val="16"/>
              </w:rPr>
              <w:t>2.</w:t>
            </w:r>
          </w:p>
        </w:tc>
        <w:tc>
          <w:tcPr>
            <w:tcW w:w="793" w:type="dxa"/>
            <w:shd w:val="clear" w:color="auto" w:fill="auto"/>
          </w:tcPr>
          <w:p w:rsidR="005119E4" w:rsidRPr="00D10E14" w:rsidRDefault="005119E4" w:rsidP="005119E4">
            <w:pPr>
              <w:rPr>
                <w:b/>
                <w:sz w:val="16"/>
                <w:szCs w:val="16"/>
              </w:rPr>
            </w:pPr>
          </w:p>
        </w:tc>
        <w:tc>
          <w:tcPr>
            <w:tcW w:w="1309" w:type="dxa"/>
            <w:shd w:val="clear" w:color="auto" w:fill="auto"/>
          </w:tcPr>
          <w:p w:rsidR="005119E4" w:rsidRPr="00D10E14" w:rsidRDefault="005119E4" w:rsidP="005119E4">
            <w:pPr>
              <w:jc w:val="both"/>
              <w:rPr>
                <w:b/>
                <w:sz w:val="16"/>
                <w:szCs w:val="16"/>
              </w:rPr>
            </w:pPr>
          </w:p>
        </w:tc>
        <w:tc>
          <w:tcPr>
            <w:tcW w:w="1683" w:type="dxa"/>
            <w:shd w:val="clear" w:color="auto" w:fill="auto"/>
          </w:tcPr>
          <w:p w:rsidR="005119E4" w:rsidRPr="00D10E14" w:rsidRDefault="00490D7D" w:rsidP="005119E4">
            <w:pPr>
              <w:rPr>
                <w:b/>
                <w:sz w:val="16"/>
                <w:szCs w:val="16"/>
              </w:rPr>
            </w:pPr>
            <w:r w:rsidRPr="00D10E14">
              <w:rPr>
                <w:b/>
                <w:sz w:val="16"/>
                <w:szCs w:val="16"/>
              </w:rPr>
              <w:t xml:space="preserve">Wydatki bieżące </w:t>
            </w:r>
          </w:p>
          <w:p w:rsidR="00490D7D" w:rsidRPr="00D10E14" w:rsidRDefault="00490D7D" w:rsidP="005119E4">
            <w:pPr>
              <w:rPr>
                <w:b/>
                <w:sz w:val="16"/>
                <w:szCs w:val="16"/>
              </w:rPr>
            </w:pPr>
          </w:p>
        </w:tc>
        <w:tc>
          <w:tcPr>
            <w:tcW w:w="951" w:type="dxa"/>
            <w:shd w:val="clear" w:color="auto" w:fill="auto"/>
            <w:vAlign w:val="center"/>
          </w:tcPr>
          <w:p w:rsidR="005119E4" w:rsidRPr="00D10E14" w:rsidRDefault="00D10E14" w:rsidP="005119E4">
            <w:pPr>
              <w:jc w:val="right"/>
              <w:rPr>
                <w:b/>
                <w:sz w:val="14"/>
                <w:szCs w:val="14"/>
              </w:rPr>
            </w:pPr>
            <w:r w:rsidRPr="00D10E14">
              <w:rPr>
                <w:b/>
                <w:sz w:val="14"/>
                <w:szCs w:val="14"/>
              </w:rPr>
              <w:t>211.946,71</w:t>
            </w:r>
          </w:p>
        </w:tc>
        <w:tc>
          <w:tcPr>
            <w:tcW w:w="1106" w:type="dxa"/>
            <w:shd w:val="clear" w:color="auto" w:fill="auto"/>
            <w:vAlign w:val="center"/>
          </w:tcPr>
          <w:p w:rsidR="005119E4" w:rsidRPr="00D10E14" w:rsidRDefault="00D10E14" w:rsidP="005119E4">
            <w:pPr>
              <w:jc w:val="right"/>
              <w:rPr>
                <w:b/>
                <w:sz w:val="14"/>
                <w:szCs w:val="14"/>
              </w:rPr>
            </w:pPr>
            <w:r w:rsidRPr="00D10E14">
              <w:rPr>
                <w:b/>
                <w:sz w:val="14"/>
                <w:szCs w:val="14"/>
              </w:rPr>
              <w:t>747.698,00</w:t>
            </w:r>
          </w:p>
        </w:tc>
        <w:tc>
          <w:tcPr>
            <w:tcW w:w="951" w:type="dxa"/>
            <w:shd w:val="clear" w:color="auto" w:fill="auto"/>
            <w:vAlign w:val="center"/>
          </w:tcPr>
          <w:p w:rsidR="005119E4" w:rsidRPr="00D10E14" w:rsidRDefault="00D10E14" w:rsidP="005119E4">
            <w:pPr>
              <w:jc w:val="right"/>
              <w:rPr>
                <w:b/>
                <w:sz w:val="14"/>
                <w:szCs w:val="14"/>
              </w:rPr>
            </w:pPr>
            <w:r w:rsidRPr="00D10E14">
              <w:rPr>
                <w:b/>
                <w:sz w:val="14"/>
                <w:szCs w:val="14"/>
              </w:rPr>
              <w:t>53.704,66</w:t>
            </w:r>
          </w:p>
        </w:tc>
        <w:tc>
          <w:tcPr>
            <w:tcW w:w="951" w:type="dxa"/>
            <w:shd w:val="clear" w:color="auto" w:fill="auto"/>
            <w:vAlign w:val="center"/>
          </w:tcPr>
          <w:p w:rsidR="005119E4" w:rsidRPr="00D10E14" w:rsidRDefault="00D10E14" w:rsidP="005119E4">
            <w:pPr>
              <w:jc w:val="right"/>
              <w:rPr>
                <w:b/>
                <w:sz w:val="14"/>
                <w:szCs w:val="14"/>
              </w:rPr>
            </w:pPr>
            <w:r w:rsidRPr="00D10E14">
              <w:rPr>
                <w:b/>
                <w:sz w:val="14"/>
                <w:szCs w:val="14"/>
              </w:rPr>
              <w:t>304.326,41</w:t>
            </w:r>
          </w:p>
        </w:tc>
        <w:tc>
          <w:tcPr>
            <w:tcW w:w="1069" w:type="dxa"/>
            <w:shd w:val="clear" w:color="auto" w:fill="auto"/>
            <w:vAlign w:val="center"/>
          </w:tcPr>
          <w:p w:rsidR="005119E4" w:rsidRPr="00D10E14" w:rsidRDefault="00D10E14" w:rsidP="005119E4">
            <w:pPr>
              <w:jc w:val="right"/>
              <w:rPr>
                <w:b/>
                <w:sz w:val="14"/>
                <w:szCs w:val="14"/>
              </w:rPr>
            </w:pPr>
            <w:r w:rsidRPr="00D10E14">
              <w:rPr>
                <w:b/>
                <w:sz w:val="14"/>
                <w:szCs w:val="14"/>
              </w:rPr>
              <w:t>0,00</w:t>
            </w:r>
          </w:p>
        </w:tc>
        <w:tc>
          <w:tcPr>
            <w:tcW w:w="1122" w:type="dxa"/>
            <w:shd w:val="clear" w:color="auto" w:fill="auto"/>
            <w:vAlign w:val="center"/>
          </w:tcPr>
          <w:p w:rsidR="005119E4" w:rsidRPr="00D10E14" w:rsidRDefault="00D10E14" w:rsidP="005119E4">
            <w:pPr>
              <w:jc w:val="right"/>
              <w:rPr>
                <w:b/>
                <w:sz w:val="14"/>
                <w:szCs w:val="14"/>
              </w:rPr>
            </w:pPr>
            <w:r w:rsidRPr="00D10E14">
              <w:rPr>
                <w:b/>
                <w:sz w:val="14"/>
                <w:szCs w:val="14"/>
              </w:rPr>
              <w:t>0,01</w:t>
            </w:r>
          </w:p>
        </w:tc>
        <w:tc>
          <w:tcPr>
            <w:tcW w:w="1145" w:type="dxa"/>
            <w:shd w:val="clear" w:color="auto" w:fill="auto"/>
          </w:tcPr>
          <w:p w:rsidR="005119E4" w:rsidRPr="00D10E14" w:rsidRDefault="00D10E14" w:rsidP="005119E4">
            <w:pPr>
              <w:jc w:val="right"/>
              <w:rPr>
                <w:b/>
                <w:sz w:val="14"/>
                <w:szCs w:val="14"/>
              </w:rPr>
            </w:pPr>
            <w:r w:rsidRPr="00D10E14">
              <w:rPr>
                <w:b/>
                <w:sz w:val="14"/>
                <w:szCs w:val="14"/>
              </w:rPr>
              <w:t>0,01</w:t>
            </w:r>
          </w:p>
        </w:tc>
        <w:tc>
          <w:tcPr>
            <w:tcW w:w="992" w:type="dxa"/>
            <w:shd w:val="clear" w:color="auto" w:fill="auto"/>
          </w:tcPr>
          <w:p w:rsidR="005119E4" w:rsidRPr="00D10E14" w:rsidRDefault="00D10E14" w:rsidP="005119E4">
            <w:pPr>
              <w:jc w:val="right"/>
              <w:rPr>
                <w:b/>
                <w:sz w:val="14"/>
                <w:szCs w:val="14"/>
              </w:rPr>
            </w:pPr>
            <w:r w:rsidRPr="00D10E14">
              <w:rPr>
                <w:b/>
                <w:sz w:val="14"/>
                <w:szCs w:val="14"/>
              </w:rPr>
              <w:t>0,00</w:t>
            </w:r>
          </w:p>
        </w:tc>
        <w:tc>
          <w:tcPr>
            <w:tcW w:w="1392" w:type="dxa"/>
            <w:shd w:val="clear" w:color="auto" w:fill="auto"/>
          </w:tcPr>
          <w:p w:rsidR="005119E4" w:rsidRPr="00D10E14" w:rsidRDefault="005119E4" w:rsidP="00900BEE">
            <w:pPr>
              <w:rPr>
                <w:b/>
                <w:sz w:val="12"/>
                <w:szCs w:val="12"/>
              </w:rPr>
            </w:pPr>
          </w:p>
        </w:tc>
        <w:tc>
          <w:tcPr>
            <w:tcW w:w="1018" w:type="dxa"/>
            <w:shd w:val="clear" w:color="auto" w:fill="auto"/>
            <w:vAlign w:val="center"/>
          </w:tcPr>
          <w:p w:rsidR="005119E4" w:rsidRPr="00D10E14" w:rsidRDefault="00D10E14" w:rsidP="005119E4">
            <w:pPr>
              <w:jc w:val="right"/>
              <w:rPr>
                <w:b/>
                <w:sz w:val="14"/>
                <w:szCs w:val="14"/>
              </w:rPr>
            </w:pPr>
            <w:r w:rsidRPr="00D10E14">
              <w:rPr>
                <w:b/>
                <w:sz w:val="14"/>
                <w:szCs w:val="14"/>
              </w:rPr>
              <w:t>53.704,65</w:t>
            </w:r>
          </w:p>
        </w:tc>
        <w:tc>
          <w:tcPr>
            <w:tcW w:w="992" w:type="dxa"/>
            <w:shd w:val="clear" w:color="auto" w:fill="auto"/>
            <w:vAlign w:val="center"/>
          </w:tcPr>
          <w:p w:rsidR="005119E4" w:rsidRPr="00D10E14" w:rsidRDefault="00D10E14" w:rsidP="005119E4">
            <w:pPr>
              <w:jc w:val="right"/>
              <w:rPr>
                <w:b/>
                <w:sz w:val="14"/>
                <w:szCs w:val="14"/>
              </w:rPr>
            </w:pPr>
            <w:r w:rsidRPr="00D10E14">
              <w:rPr>
                <w:b/>
                <w:sz w:val="14"/>
                <w:szCs w:val="14"/>
              </w:rPr>
              <w:t>304.326,42</w:t>
            </w:r>
          </w:p>
        </w:tc>
      </w:tr>
      <w:tr w:rsidR="005119E4" w:rsidRPr="00DF3A18" w:rsidTr="007D7083">
        <w:trPr>
          <w:trHeight w:val="84"/>
        </w:trPr>
        <w:tc>
          <w:tcPr>
            <w:tcW w:w="561" w:type="dxa"/>
            <w:vMerge w:val="restart"/>
            <w:shd w:val="clear" w:color="auto" w:fill="auto"/>
          </w:tcPr>
          <w:p w:rsidR="005119E4" w:rsidRPr="00DF3A18" w:rsidRDefault="00490D7D" w:rsidP="005119E4">
            <w:pPr>
              <w:rPr>
                <w:color w:val="FF0000"/>
                <w:sz w:val="16"/>
                <w:szCs w:val="16"/>
              </w:rPr>
            </w:pPr>
            <w:r>
              <w:rPr>
                <w:color w:val="FF0000"/>
                <w:sz w:val="16"/>
                <w:szCs w:val="16"/>
              </w:rPr>
              <w:t>2</w:t>
            </w:r>
            <w:r w:rsidR="005119E4">
              <w:rPr>
                <w:color w:val="FF0000"/>
                <w:sz w:val="16"/>
                <w:szCs w:val="16"/>
              </w:rPr>
              <w:t>.1</w:t>
            </w:r>
          </w:p>
        </w:tc>
        <w:tc>
          <w:tcPr>
            <w:tcW w:w="793" w:type="dxa"/>
            <w:vMerge w:val="restart"/>
            <w:shd w:val="clear" w:color="auto" w:fill="auto"/>
          </w:tcPr>
          <w:p w:rsidR="005119E4" w:rsidRPr="001617EE" w:rsidRDefault="005119E4" w:rsidP="005119E4">
            <w:pPr>
              <w:rPr>
                <w:b/>
                <w:sz w:val="16"/>
                <w:szCs w:val="16"/>
              </w:rPr>
            </w:pPr>
            <w:r w:rsidRPr="001617EE">
              <w:rPr>
                <w:b/>
                <w:sz w:val="16"/>
                <w:szCs w:val="16"/>
              </w:rPr>
              <w:t>Dz. 853</w:t>
            </w:r>
          </w:p>
          <w:p w:rsidR="005119E4" w:rsidRPr="001617EE" w:rsidRDefault="005119E4" w:rsidP="005119E4">
            <w:pPr>
              <w:rPr>
                <w:b/>
                <w:sz w:val="16"/>
                <w:szCs w:val="16"/>
              </w:rPr>
            </w:pPr>
            <w:r w:rsidRPr="001617EE">
              <w:rPr>
                <w:b/>
                <w:sz w:val="16"/>
                <w:szCs w:val="16"/>
              </w:rPr>
              <w:t>Rozdz.</w:t>
            </w:r>
          </w:p>
          <w:p w:rsidR="005119E4" w:rsidRPr="001617EE" w:rsidRDefault="005119E4" w:rsidP="005119E4">
            <w:pPr>
              <w:rPr>
                <w:b/>
                <w:sz w:val="16"/>
                <w:szCs w:val="16"/>
              </w:rPr>
            </w:pPr>
            <w:r w:rsidRPr="001617EE">
              <w:rPr>
                <w:b/>
                <w:sz w:val="16"/>
                <w:szCs w:val="16"/>
              </w:rPr>
              <w:t>85395</w:t>
            </w:r>
          </w:p>
        </w:tc>
        <w:tc>
          <w:tcPr>
            <w:tcW w:w="1309" w:type="dxa"/>
            <w:vMerge w:val="restart"/>
            <w:shd w:val="clear" w:color="auto" w:fill="auto"/>
          </w:tcPr>
          <w:p w:rsidR="005119E4" w:rsidRPr="001617EE" w:rsidRDefault="005119E4" w:rsidP="005119E4">
            <w:pPr>
              <w:jc w:val="both"/>
              <w:rPr>
                <w:b/>
                <w:sz w:val="26"/>
                <w:szCs w:val="26"/>
              </w:rPr>
            </w:pPr>
            <w:r w:rsidRPr="001617EE">
              <w:rPr>
                <w:b/>
                <w:sz w:val="16"/>
                <w:szCs w:val="16"/>
              </w:rPr>
              <w:t>„Cyfrowe okno na świat – mobilny Internet w Gminie Przasnysz”</w:t>
            </w:r>
          </w:p>
          <w:p w:rsidR="005119E4" w:rsidRPr="001617EE" w:rsidRDefault="005119E4" w:rsidP="005119E4">
            <w:pPr>
              <w:jc w:val="both"/>
              <w:rPr>
                <w:b/>
                <w:sz w:val="16"/>
                <w:szCs w:val="16"/>
              </w:rPr>
            </w:pPr>
          </w:p>
          <w:p w:rsidR="005119E4" w:rsidRPr="001617EE" w:rsidRDefault="005119E4" w:rsidP="005119E4">
            <w:pPr>
              <w:jc w:val="both"/>
              <w:rPr>
                <w:b/>
                <w:sz w:val="16"/>
                <w:szCs w:val="16"/>
              </w:rPr>
            </w:pPr>
          </w:p>
          <w:p w:rsidR="005119E4" w:rsidRPr="001617EE" w:rsidRDefault="005119E4" w:rsidP="005119E4">
            <w:pPr>
              <w:jc w:val="both"/>
              <w:rPr>
                <w:b/>
                <w:sz w:val="16"/>
                <w:szCs w:val="16"/>
              </w:rPr>
            </w:pPr>
          </w:p>
          <w:p w:rsidR="005119E4" w:rsidRPr="001617EE" w:rsidRDefault="005119E4" w:rsidP="005119E4">
            <w:pPr>
              <w:jc w:val="both"/>
              <w:rPr>
                <w:b/>
                <w:sz w:val="16"/>
                <w:szCs w:val="16"/>
              </w:rPr>
            </w:pPr>
          </w:p>
        </w:tc>
        <w:tc>
          <w:tcPr>
            <w:tcW w:w="1683" w:type="dxa"/>
            <w:vMerge w:val="restart"/>
            <w:shd w:val="clear" w:color="auto" w:fill="auto"/>
          </w:tcPr>
          <w:p w:rsidR="005119E4" w:rsidRPr="001617EE" w:rsidRDefault="005119E4" w:rsidP="005119E4">
            <w:pPr>
              <w:rPr>
                <w:b/>
                <w:sz w:val="16"/>
                <w:szCs w:val="16"/>
              </w:rPr>
            </w:pPr>
            <w:r w:rsidRPr="001617EE">
              <w:rPr>
                <w:b/>
                <w:sz w:val="16"/>
                <w:szCs w:val="16"/>
              </w:rPr>
              <w:t>Program Operacyjny Innowacyjna Gospodarka     2007-2013</w:t>
            </w:r>
          </w:p>
          <w:p w:rsidR="005119E4" w:rsidRPr="001617EE" w:rsidRDefault="005119E4" w:rsidP="005119E4">
            <w:pPr>
              <w:rPr>
                <w:b/>
                <w:sz w:val="16"/>
                <w:szCs w:val="16"/>
              </w:rPr>
            </w:pPr>
            <w:r w:rsidRPr="001617EE">
              <w:rPr>
                <w:b/>
                <w:sz w:val="16"/>
                <w:szCs w:val="16"/>
              </w:rPr>
              <w:t>Działanie 8.3              „ Przeciwdziałanie wykluczeniu cyfrowemu - elnclusion”</w:t>
            </w:r>
          </w:p>
          <w:p w:rsidR="005119E4" w:rsidRPr="001617EE" w:rsidRDefault="005119E4" w:rsidP="005119E4">
            <w:pPr>
              <w:rPr>
                <w:sz w:val="16"/>
                <w:szCs w:val="16"/>
              </w:rPr>
            </w:pPr>
            <w:r w:rsidRPr="001617EE">
              <w:rPr>
                <w:sz w:val="16"/>
                <w:szCs w:val="16"/>
              </w:rPr>
              <w:t>Oś priorytetowa 8       ” Społeczeństwa informacyjne – zwiększenie innowacyjności gospodarki”</w:t>
            </w:r>
          </w:p>
        </w:tc>
        <w:tc>
          <w:tcPr>
            <w:tcW w:w="951" w:type="dxa"/>
            <w:shd w:val="clear" w:color="auto" w:fill="auto"/>
            <w:vAlign w:val="center"/>
          </w:tcPr>
          <w:p w:rsidR="005119E4" w:rsidRPr="00DF3A18" w:rsidRDefault="005119E4" w:rsidP="005119E4">
            <w:pPr>
              <w:rPr>
                <w:b/>
                <w:color w:val="FF0000"/>
                <w:sz w:val="16"/>
                <w:szCs w:val="16"/>
              </w:rPr>
            </w:pPr>
          </w:p>
        </w:tc>
        <w:tc>
          <w:tcPr>
            <w:tcW w:w="1106" w:type="dxa"/>
            <w:shd w:val="clear" w:color="auto" w:fill="auto"/>
            <w:vAlign w:val="center"/>
          </w:tcPr>
          <w:p w:rsidR="005119E4" w:rsidRPr="00DF3A18" w:rsidRDefault="005119E4" w:rsidP="005119E4">
            <w:pPr>
              <w:rPr>
                <w:b/>
                <w:color w:val="FF0000"/>
                <w:sz w:val="14"/>
                <w:szCs w:val="14"/>
              </w:rPr>
            </w:pPr>
          </w:p>
        </w:tc>
        <w:tc>
          <w:tcPr>
            <w:tcW w:w="951" w:type="dxa"/>
            <w:shd w:val="clear" w:color="auto" w:fill="auto"/>
            <w:vAlign w:val="center"/>
          </w:tcPr>
          <w:p w:rsidR="005119E4" w:rsidRPr="00DF3A18" w:rsidRDefault="005119E4" w:rsidP="005119E4">
            <w:pPr>
              <w:jc w:val="center"/>
              <w:rPr>
                <w:b/>
                <w:color w:val="FF0000"/>
                <w:sz w:val="14"/>
                <w:szCs w:val="14"/>
              </w:rPr>
            </w:pPr>
          </w:p>
        </w:tc>
        <w:tc>
          <w:tcPr>
            <w:tcW w:w="951" w:type="dxa"/>
            <w:shd w:val="clear" w:color="auto" w:fill="auto"/>
            <w:vAlign w:val="center"/>
          </w:tcPr>
          <w:p w:rsidR="005119E4" w:rsidRPr="00DF3A18" w:rsidRDefault="005119E4" w:rsidP="005119E4">
            <w:pPr>
              <w:jc w:val="center"/>
              <w:rPr>
                <w:b/>
                <w:color w:val="FF0000"/>
                <w:sz w:val="14"/>
                <w:szCs w:val="14"/>
              </w:rPr>
            </w:pPr>
          </w:p>
        </w:tc>
        <w:tc>
          <w:tcPr>
            <w:tcW w:w="1069" w:type="dxa"/>
            <w:shd w:val="clear" w:color="auto" w:fill="auto"/>
            <w:vAlign w:val="center"/>
          </w:tcPr>
          <w:p w:rsidR="005119E4" w:rsidRPr="00DF3A18" w:rsidRDefault="005119E4" w:rsidP="005119E4">
            <w:pPr>
              <w:jc w:val="center"/>
              <w:rPr>
                <w:b/>
                <w:color w:val="FF0000"/>
                <w:sz w:val="14"/>
                <w:szCs w:val="14"/>
              </w:rPr>
            </w:pPr>
          </w:p>
        </w:tc>
        <w:tc>
          <w:tcPr>
            <w:tcW w:w="1122" w:type="dxa"/>
            <w:shd w:val="clear" w:color="auto" w:fill="auto"/>
            <w:vAlign w:val="center"/>
          </w:tcPr>
          <w:p w:rsidR="005119E4" w:rsidRPr="00DF3A18" w:rsidRDefault="005119E4" w:rsidP="005119E4">
            <w:pPr>
              <w:jc w:val="center"/>
              <w:rPr>
                <w:b/>
                <w:color w:val="FF0000"/>
                <w:sz w:val="14"/>
                <w:szCs w:val="14"/>
              </w:rPr>
            </w:pPr>
          </w:p>
        </w:tc>
        <w:tc>
          <w:tcPr>
            <w:tcW w:w="1145" w:type="dxa"/>
            <w:shd w:val="clear" w:color="auto" w:fill="auto"/>
            <w:vAlign w:val="center"/>
          </w:tcPr>
          <w:p w:rsidR="005119E4" w:rsidRPr="00DF3A18" w:rsidRDefault="005119E4" w:rsidP="005119E4">
            <w:pPr>
              <w:jc w:val="center"/>
              <w:rPr>
                <w:b/>
                <w:color w:val="FF0000"/>
                <w:sz w:val="14"/>
                <w:szCs w:val="14"/>
              </w:rPr>
            </w:pPr>
          </w:p>
        </w:tc>
        <w:tc>
          <w:tcPr>
            <w:tcW w:w="992" w:type="dxa"/>
            <w:shd w:val="clear" w:color="auto" w:fill="auto"/>
            <w:vAlign w:val="center"/>
          </w:tcPr>
          <w:p w:rsidR="005119E4" w:rsidRPr="00DF3A18" w:rsidRDefault="005119E4" w:rsidP="005119E4">
            <w:pPr>
              <w:jc w:val="center"/>
              <w:rPr>
                <w:b/>
                <w:color w:val="FF0000"/>
                <w:sz w:val="14"/>
                <w:szCs w:val="14"/>
              </w:rPr>
            </w:pPr>
          </w:p>
        </w:tc>
        <w:tc>
          <w:tcPr>
            <w:tcW w:w="1392" w:type="dxa"/>
            <w:shd w:val="clear" w:color="auto" w:fill="auto"/>
            <w:vAlign w:val="center"/>
          </w:tcPr>
          <w:p w:rsidR="005119E4" w:rsidRPr="00DF3A18" w:rsidRDefault="005119E4" w:rsidP="00900BEE">
            <w:pPr>
              <w:rPr>
                <w:b/>
                <w:color w:val="FF0000"/>
                <w:sz w:val="14"/>
                <w:szCs w:val="14"/>
              </w:rPr>
            </w:pPr>
          </w:p>
        </w:tc>
        <w:tc>
          <w:tcPr>
            <w:tcW w:w="1018" w:type="dxa"/>
            <w:shd w:val="clear" w:color="auto" w:fill="auto"/>
            <w:vAlign w:val="center"/>
          </w:tcPr>
          <w:p w:rsidR="005119E4" w:rsidRPr="00DF3A18" w:rsidRDefault="005119E4" w:rsidP="005119E4">
            <w:pPr>
              <w:jc w:val="center"/>
              <w:rPr>
                <w:b/>
                <w:color w:val="FF0000"/>
                <w:sz w:val="14"/>
                <w:szCs w:val="14"/>
              </w:rPr>
            </w:pPr>
          </w:p>
        </w:tc>
        <w:tc>
          <w:tcPr>
            <w:tcW w:w="992" w:type="dxa"/>
            <w:shd w:val="clear" w:color="auto" w:fill="auto"/>
            <w:vAlign w:val="center"/>
          </w:tcPr>
          <w:p w:rsidR="005119E4" w:rsidRPr="00DF3A18" w:rsidRDefault="005119E4" w:rsidP="005119E4">
            <w:pPr>
              <w:jc w:val="center"/>
              <w:rPr>
                <w:b/>
                <w:color w:val="FF0000"/>
                <w:sz w:val="14"/>
                <w:szCs w:val="14"/>
              </w:rPr>
            </w:pPr>
          </w:p>
        </w:tc>
      </w:tr>
      <w:tr w:rsidR="005119E4" w:rsidRPr="00DF3A18" w:rsidTr="007D7083">
        <w:tc>
          <w:tcPr>
            <w:tcW w:w="561" w:type="dxa"/>
            <w:vMerge/>
            <w:shd w:val="clear" w:color="auto" w:fill="auto"/>
          </w:tcPr>
          <w:p w:rsidR="005119E4" w:rsidRPr="00DF3A18" w:rsidRDefault="005119E4" w:rsidP="005119E4">
            <w:pPr>
              <w:rPr>
                <w:color w:val="FF0000"/>
                <w:sz w:val="16"/>
                <w:szCs w:val="16"/>
              </w:rPr>
            </w:pPr>
          </w:p>
        </w:tc>
        <w:tc>
          <w:tcPr>
            <w:tcW w:w="793" w:type="dxa"/>
            <w:vMerge/>
            <w:shd w:val="clear" w:color="auto" w:fill="auto"/>
          </w:tcPr>
          <w:p w:rsidR="005119E4" w:rsidRPr="00DF3A18" w:rsidRDefault="005119E4" w:rsidP="005119E4">
            <w:pPr>
              <w:rPr>
                <w:b/>
                <w:color w:val="FF0000"/>
                <w:sz w:val="16"/>
                <w:szCs w:val="16"/>
              </w:rPr>
            </w:pPr>
          </w:p>
        </w:tc>
        <w:tc>
          <w:tcPr>
            <w:tcW w:w="1309" w:type="dxa"/>
            <w:vMerge/>
            <w:shd w:val="clear" w:color="auto" w:fill="auto"/>
          </w:tcPr>
          <w:p w:rsidR="005119E4" w:rsidRPr="00DF3A18" w:rsidRDefault="005119E4" w:rsidP="005119E4">
            <w:pPr>
              <w:jc w:val="both"/>
              <w:rPr>
                <w:b/>
                <w:color w:val="FF0000"/>
                <w:sz w:val="16"/>
                <w:szCs w:val="16"/>
              </w:rPr>
            </w:pPr>
          </w:p>
        </w:tc>
        <w:tc>
          <w:tcPr>
            <w:tcW w:w="1683" w:type="dxa"/>
            <w:vMerge/>
            <w:shd w:val="clear" w:color="auto" w:fill="auto"/>
          </w:tcPr>
          <w:p w:rsidR="005119E4" w:rsidRPr="00DF3A18" w:rsidRDefault="005119E4" w:rsidP="005119E4">
            <w:pPr>
              <w:rPr>
                <w:b/>
                <w:color w:val="FF0000"/>
                <w:sz w:val="16"/>
                <w:szCs w:val="16"/>
              </w:rPr>
            </w:pPr>
          </w:p>
        </w:tc>
        <w:tc>
          <w:tcPr>
            <w:tcW w:w="951" w:type="dxa"/>
            <w:shd w:val="clear" w:color="auto" w:fill="auto"/>
            <w:vAlign w:val="center"/>
          </w:tcPr>
          <w:p w:rsidR="005119E4" w:rsidRPr="005633EB" w:rsidRDefault="005633EB" w:rsidP="005119E4">
            <w:pPr>
              <w:jc w:val="center"/>
              <w:rPr>
                <w:b/>
                <w:sz w:val="16"/>
                <w:szCs w:val="16"/>
              </w:rPr>
            </w:pPr>
            <w:r w:rsidRPr="005633EB">
              <w:rPr>
                <w:b/>
                <w:sz w:val="16"/>
                <w:szCs w:val="16"/>
              </w:rPr>
              <w:t>200.917,21</w:t>
            </w:r>
          </w:p>
        </w:tc>
        <w:tc>
          <w:tcPr>
            <w:tcW w:w="1106" w:type="dxa"/>
            <w:shd w:val="clear" w:color="auto" w:fill="auto"/>
            <w:vAlign w:val="center"/>
          </w:tcPr>
          <w:p w:rsidR="005119E4" w:rsidRPr="005633EB" w:rsidRDefault="005633EB" w:rsidP="005119E4">
            <w:pPr>
              <w:jc w:val="center"/>
              <w:rPr>
                <w:b/>
                <w:sz w:val="16"/>
                <w:szCs w:val="16"/>
              </w:rPr>
            </w:pPr>
            <w:r w:rsidRPr="005633EB">
              <w:rPr>
                <w:b/>
                <w:sz w:val="16"/>
                <w:szCs w:val="16"/>
              </w:rPr>
              <w:t>685.197,50</w:t>
            </w:r>
          </w:p>
        </w:tc>
        <w:tc>
          <w:tcPr>
            <w:tcW w:w="951" w:type="dxa"/>
            <w:shd w:val="clear" w:color="auto" w:fill="auto"/>
            <w:vAlign w:val="center"/>
          </w:tcPr>
          <w:p w:rsidR="005119E4" w:rsidRPr="001617EE" w:rsidRDefault="005119E4" w:rsidP="005119E4">
            <w:pPr>
              <w:jc w:val="center"/>
              <w:rPr>
                <w:b/>
                <w:sz w:val="14"/>
                <w:szCs w:val="14"/>
              </w:rPr>
            </w:pPr>
            <w:r w:rsidRPr="001617EE">
              <w:rPr>
                <w:b/>
                <w:sz w:val="14"/>
                <w:szCs w:val="14"/>
              </w:rPr>
              <w:t>47.841,16</w:t>
            </w:r>
          </w:p>
        </w:tc>
        <w:tc>
          <w:tcPr>
            <w:tcW w:w="951" w:type="dxa"/>
            <w:shd w:val="clear" w:color="auto" w:fill="auto"/>
            <w:vAlign w:val="center"/>
          </w:tcPr>
          <w:p w:rsidR="005119E4" w:rsidRPr="001617EE" w:rsidRDefault="005119E4" w:rsidP="005119E4">
            <w:pPr>
              <w:jc w:val="center"/>
              <w:rPr>
                <w:b/>
                <w:sz w:val="14"/>
                <w:szCs w:val="14"/>
              </w:rPr>
            </w:pPr>
            <w:r w:rsidRPr="001617EE">
              <w:rPr>
                <w:b/>
                <w:sz w:val="14"/>
                <w:szCs w:val="14"/>
              </w:rPr>
              <w:t>271.099,91</w:t>
            </w:r>
          </w:p>
        </w:tc>
        <w:tc>
          <w:tcPr>
            <w:tcW w:w="1069" w:type="dxa"/>
            <w:shd w:val="clear" w:color="auto" w:fill="auto"/>
            <w:vAlign w:val="center"/>
          </w:tcPr>
          <w:p w:rsidR="005119E4" w:rsidRPr="00DF3A18" w:rsidRDefault="005119E4" w:rsidP="005119E4">
            <w:pPr>
              <w:jc w:val="center"/>
              <w:rPr>
                <w:b/>
                <w:color w:val="FF0000"/>
                <w:sz w:val="14"/>
                <w:szCs w:val="14"/>
              </w:rPr>
            </w:pPr>
          </w:p>
        </w:tc>
        <w:tc>
          <w:tcPr>
            <w:tcW w:w="1122" w:type="dxa"/>
            <w:shd w:val="clear" w:color="auto" w:fill="auto"/>
            <w:vAlign w:val="center"/>
          </w:tcPr>
          <w:p w:rsidR="005119E4" w:rsidRPr="00DF3A18" w:rsidRDefault="005119E4" w:rsidP="005119E4">
            <w:pPr>
              <w:jc w:val="center"/>
              <w:rPr>
                <w:b/>
                <w:color w:val="FF0000"/>
                <w:sz w:val="14"/>
                <w:szCs w:val="14"/>
              </w:rPr>
            </w:pPr>
          </w:p>
        </w:tc>
        <w:tc>
          <w:tcPr>
            <w:tcW w:w="1145" w:type="dxa"/>
            <w:shd w:val="clear" w:color="auto" w:fill="auto"/>
            <w:vAlign w:val="center"/>
          </w:tcPr>
          <w:p w:rsidR="005119E4" w:rsidRPr="00DF3A18" w:rsidRDefault="005119E4" w:rsidP="005119E4">
            <w:pPr>
              <w:jc w:val="center"/>
              <w:rPr>
                <w:b/>
                <w:color w:val="FF0000"/>
                <w:sz w:val="14"/>
                <w:szCs w:val="14"/>
              </w:rPr>
            </w:pPr>
          </w:p>
        </w:tc>
        <w:tc>
          <w:tcPr>
            <w:tcW w:w="992" w:type="dxa"/>
            <w:shd w:val="clear" w:color="auto" w:fill="auto"/>
            <w:vAlign w:val="center"/>
          </w:tcPr>
          <w:p w:rsidR="005119E4" w:rsidRPr="00DF3A18" w:rsidRDefault="005119E4" w:rsidP="005119E4">
            <w:pPr>
              <w:jc w:val="center"/>
              <w:rPr>
                <w:b/>
                <w:color w:val="FF0000"/>
                <w:sz w:val="14"/>
                <w:szCs w:val="14"/>
              </w:rPr>
            </w:pPr>
          </w:p>
        </w:tc>
        <w:tc>
          <w:tcPr>
            <w:tcW w:w="1392" w:type="dxa"/>
            <w:shd w:val="clear" w:color="auto" w:fill="auto"/>
            <w:vAlign w:val="center"/>
          </w:tcPr>
          <w:p w:rsidR="005119E4" w:rsidRPr="005B3B29" w:rsidRDefault="005119E4" w:rsidP="00900BEE">
            <w:pPr>
              <w:rPr>
                <w:b/>
                <w:bCs/>
                <w:sz w:val="12"/>
                <w:szCs w:val="12"/>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Przasnysz </w:t>
            </w:r>
            <w:r w:rsidRPr="005B3B29">
              <w:rPr>
                <w:b/>
                <w:bCs/>
                <w:sz w:val="12"/>
                <w:szCs w:val="12"/>
              </w:rPr>
              <w:t>na rok 2015.</w:t>
            </w:r>
          </w:p>
          <w:p w:rsidR="005119E4" w:rsidRPr="00DF3A18" w:rsidRDefault="005119E4" w:rsidP="00900BEE">
            <w:pPr>
              <w:rPr>
                <w:b/>
                <w:color w:val="FF0000"/>
                <w:sz w:val="14"/>
                <w:szCs w:val="14"/>
              </w:rPr>
            </w:pPr>
          </w:p>
        </w:tc>
        <w:tc>
          <w:tcPr>
            <w:tcW w:w="1018" w:type="dxa"/>
            <w:shd w:val="clear" w:color="auto" w:fill="auto"/>
            <w:vAlign w:val="center"/>
          </w:tcPr>
          <w:p w:rsidR="005119E4" w:rsidRPr="00DF3A18" w:rsidRDefault="005119E4" w:rsidP="005119E4">
            <w:pPr>
              <w:jc w:val="center"/>
              <w:rPr>
                <w:b/>
                <w:color w:val="FF0000"/>
                <w:sz w:val="14"/>
                <w:szCs w:val="14"/>
              </w:rPr>
            </w:pPr>
          </w:p>
        </w:tc>
        <w:tc>
          <w:tcPr>
            <w:tcW w:w="992" w:type="dxa"/>
            <w:shd w:val="clear" w:color="auto" w:fill="auto"/>
            <w:vAlign w:val="center"/>
          </w:tcPr>
          <w:p w:rsidR="005119E4" w:rsidRPr="00DF3A18" w:rsidRDefault="005119E4" w:rsidP="005119E4">
            <w:pPr>
              <w:jc w:val="center"/>
              <w:rPr>
                <w:b/>
                <w:color w:val="FF0000"/>
                <w:sz w:val="14"/>
                <w:szCs w:val="14"/>
              </w:rPr>
            </w:pPr>
          </w:p>
        </w:tc>
      </w:tr>
      <w:tr w:rsidR="00490D7D" w:rsidRPr="00DF3A18" w:rsidTr="007D7083">
        <w:trPr>
          <w:trHeight w:val="332"/>
        </w:trPr>
        <w:tc>
          <w:tcPr>
            <w:tcW w:w="561" w:type="dxa"/>
            <w:vMerge/>
            <w:shd w:val="clear" w:color="auto" w:fill="auto"/>
          </w:tcPr>
          <w:p w:rsidR="00490D7D" w:rsidRPr="00DF3A18" w:rsidRDefault="00490D7D" w:rsidP="005119E4">
            <w:pPr>
              <w:rPr>
                <w:color w:val="FF0000"/>
                <w:sz w:val="16"/>
                <w:szCs w:val="16"/>
              </w:rPr>
            </w:pPr>
          </w:p>
        </w:tc>
        <w:tc>
          <w:tcPr>
            <w:tcW w:w="793" w:type="dxa"/>
            <w:vMerge/>
            <w:shd w:val="clear" w:color="auto" w:fill="auto"/>
          </w:tcPr>
          <w:p w:rsidR="00490D7D" w:rsidRPr="00DF3A18" w:rsidRDefault="00490D7D" w:rsidP="005119E4">
            <w:pPr>
              <w:rPr>
                <w:b/>
                <w:color w:val="FF0000"/>
                <w:sz w:val="16"/>
                <w:szCs w:val="16"/>
              </w:rPr>
            </w:pPr>
          </w:p>
        </w:tc>
        <w:tc>
          <w:tcPr>
            <w:tcW w:w="1309" w:type="dxa"/>
            <w:vMerge/>
            <w:shd w:val="clear" w:color="auto" w:fill="auto"/>
          </w:tcPr>
          <w:p w:rsidR="00490D7D" w:rsidRPr="00DF3A18" w:rsidRDefault="00490D7D" w:rsidP="005119E4">
            <w:pPr>
              <w:jc w:val="both"/>
              <w:rPr>
                <w:b/>
                <w:color w:val="FF0000"/>
                <w:sz w:val="16"/>
                <w:szCs w:val="16"/>
              </w:rPr>
            </w:pPr>
          </w:p>
        </w:tc>
        <w:tc>
          <w:tcPr>
            <w:tcW w:w="1683" w:type="dxa"/>
            <w:vMerge/>
            <w:shd w:val="clear" w:color="auto" w:fill="auto"/>
          </w:tcPr>
          <w:p w:rsidR="00490D7D" w:rsidRPr="00DF3A18" w:rsidRDefault="00490D7D" w:rsidP="005119E4">
            <w:pPr>
              <w:rPr>
                <w:b/>
                <w:color w:val="FF0000"/>
                <w:sz w:val="16"/>
                <w:szCs w:val="16"/>
              </w:rPr>
            </w:pPr>
          </w:p>
        </w:tc>
        <w:tc>
          <w:tcPr>
            <w:tcW w:w="951" w:type="dxa"/>
            <w:shd w:val="clear" w:color="auto" w:fill="auto"/>
            <w:vAlign w:val="center"/>
          </w:tcPr>
          <w:p w:rsidR="00490D7D" w:rsidRPr="00DF3A18" w:rsidRDefault="00490D7D" w:rsidP="005119E4">
            <w:pPr>
              <w:jc w:val="center"/>
              <w:rPr>
                <w:b/>
                <w:color w:val="FF0000"/>
                <w:sz w:val="16"/>
                <w:szCs w:val="16"/>
              </w:rPr>
            </w:pPr>
          </w:p>
        </w:tc>
        <w:tc>
          <w:tcPr>
            <w:tcW w:w="1106" w:type="dxa"/>
            <w:shd w:val="clear" w:color="auto" w:fill="auto"/>
            <w:vAlign w:val="center"/>
          </w:tcPr>
          <w:p w:rsidR="00490D7D" w:rsidRPr="00DF3A18" w:rsidRDefault="00490D7D" w:rsidP="005119E4">
            <w:pPr>
              <w:jc w:val="center"/>
              <w:rPr>
                <w:b/>
                <w:color w:val="FF0000"/>
                <w:sz w:val="14"/>
                <w:szCs w:val="14"/>
              </w:rPr>
            </w:pPr>
          </w:p>
        </w:tc>
        <w:tc>
          <w:tcPr>
            <w:tcW w:w="951" w:type="dxa"/>
            <w:shd w:val="clear" w:color="auto" w:fill="auto"/>
            <w:vAlign w:val="center"/>
          </w:tcPr>
          <w:p w:rsidR="00490D7D" w:rsidRPr="00DF3A18" w:rsidRDefault="00490D7D" w:rsidP="005119E4">
            <w:pPr>
              <w:jc w:val="center"/>
              <w:rPr>
                <w:b/>
                <w:color w:val="FF0000"/>
                <w:sz w:val="14"/>
                <w:szCs w:val="14"/>
              </w:rPr>
            </w:pPr>
          </w:p>
        </w:tc>
        <w:tc>
          <w:tcPr>
            <w:tcW w:w="951" w:type="dxa"/>
            <w:shd w:val="clear" w:color="auto" w:fill="auto"/>
            <w:vAlign w:val="center"/>
          </w:tcPr>
          <w:p w:rsidR="00490D7D" w:rsidRPr="00DF3A18" w:rsidRDefault="00490D7D" w:rsidP="005119E4">
            <w:pPr>
              <w:jc w:val="center"/>
              <w:rPr>
                <w:b/>
                <w:color w:val="FF0000"/>
                <w:sz w:val="14"/>
                <w:szCs w:val="14"/>
              </w:rPr>
            </w:pPr>
          </w:p>
        </w:tc>
        <w:tc>
          <w:tcPr>
            <w:tcW w:w="1069" w:type="dxa"/>
            <w:shd w:val="clear" w:color="auto" w:fill="auto"/>
            <w:vAlign w:val="center"/>
          </w:tcPr>
          <w:p w:rsidR="00490D7D" w:rsidRPr="00DF3A18" w:rsidRDefault="00490D7D" w:rsidP="005119E4">
            <w:pPr>
              <w:jc w:val="right"/>
              <w:rPr>
                <w:b/>
                <w:color w:val="FF0000"/>
                <w:sz w:val="14"/>
                <w:szCs w:val="14"/>
              </w:rPr>
            </w:pPr>
          </w:p>
        </w:tc>
        <w:tc>
          <w:tcPr>
            <w:tcW w:w="1122" w:type="dxa"/>
            <w:shd w:val="clear" w:color="auto" w:fill="auto"/>
            <w:vAlign w:val="center"/>
          </w:tcPr>
          <w:p w:rsidR="00490D7D" w:rsidRPr="00490D7D" w:rsidRDefault="00490D7D" w:rsidP="005119E4">
            <w:pPr>
              <w:jc w:val="right"/>
              <w:rPr>
                <w:b/>
                <w:sz w:val="14"/>
                <w:szCs w:val="14"/>
              </w:rPr>
            </w:pPr>
            <w:r w:rsidRPr="00490D7D">
              <w:rPr>
                <w:b/>
                <w:sz w:val="14"/>
                <w:szCs w:val="14"/>
              </w:rPr>
              <w:t>0,01</w:t>
            </w:r>
          </w:p>
        </w:tc>
        <w:tc>
          <w:tcPr>
            <w:tcW w:w="1145" w:type="dxa"/>
            <w:shd w:val="clear" w:color="auto" w:fill="auto"/>
            <w:vAlign w:val="center"/>
          </w:tcPr>
          <w:p w:rsidR="00490D7D" w:rsidRPr="00490D7D" w:rsidRDefault="00490D7D" w:rsidP="00490D7D">
            <w:pPr>
              <w:jc w:val="right"/>
              <w:rPr>
                <w:b/>
                <w:sz w:val="14"/>
                <w:szCs w:val="14"/>
              </w:rPr>
            </w:pPr>
            <w:r w:rsidRPr="00490D7D">
              <w:rPr>
                <w:b/>
                <w:sz w:val="14"/>
                <w:szCs w:val="14"/>
              </w:rPr>
              <w:t>0,01</w:t>
            </w:r>
          </w:p>
        </w:tc>
        <w:tc>
          <w:tcPr>
            <w:tcW w:w="992" w:type="dxa"/>
            <w:shd w:val="clear" w:color="auto" w:fill="auto"/>
            <w:vAlign w:val="center"/>
          </w:tcPr>
          <w:p w:rsidR="00490D7D" w:rsidRPr="00DF3A18" w:rsidRDefault="00490D7D" w:rsidP="005119E4">
            <w:pPr>
              <w:jc w:val="right"/>
              <w:rPr>
                <w:b/>
                <w:color w:val="FF0000"/>
                <w:sz w:val="14"/>
                <w:szCs w:val="14"/>
              </w:rPr>
            </w:pPr>
          </w:p>
        </w:tc>
        <w:tc>
          <w:tcPr>
            <w:tcW w:w="1392" w:type="dxa"/>
            <w:shd w:val="clear" w:color="auto" w:fill="auto"/>
            <w:vAlign w:val="center"/>
          </w:tcPr>
          <w:p w:rsidR="00490D7D" w:rsidRPr="00DF3A18" w:rsidRDefault="00490D7D" w:rsidP="00900BEE">
            <w:pPr>
              <w:rPr>
                <w:b/>
                <w:color w:val="FF0000"/>
                <w:sz w:val="14"/>
                <w:szCs w:val="14"/>
              </w:rPr>
            </w:pPr>
            <w:r w:rsidRPr="00490D7D">
              <w:rPr>
                <w:b/>
                <w:sz w:val="14"/>
                <w:szCs w:val="14"/>
              </w:rPr>
              <w:t>Zarządzenie Nr 103/2015 Wójta Gminy Przasnysz z dnia 30 września 2015 r.</w:t>
            </w:r>
          </w:p>
        </w:tc>
        <w:tc>
          <w:tcPr>
            <w:tcW w:w="1018" w:type="dxa"/>
            <w:shd w:val="clear" w:color="auto" w:fill="auto"/>
            <w:vAlign w:val="center"/>
          </w:tcPr>
          <w:p w:rsidR="00490D7D" w:rsidRPr="00DF3A18" w:rsidRDefault="00490D7D" w:rsidP="005633EB">
            <w:pPr>
              <w:jc w:val="center"/>
              <w:rPr>
                <w:b/>
                <w:color w:val="FF0000"/>
                <w:sz w:val="14"/>
                <w:szCs w:val="14"/>
              </w:rPr>
            </w:pPr>
            <w:r>
              <w:rPr>
                <w:b/>
                <w:sz w:val="14"/>
                <w:szCs w:val="14"/>
              </w:rPr>
              <w:t>47.841,15</w:t>
            </w:r>
          </w:p>
        </w:tc>
        <w:tc>
          <w:tcPr>
            <w:tcW w:w="992" w:type="dxa"/>
            <w:shd w:val="clear" w:color="auto" w:fill="auto"/>
            <w:vAlign w:val="center"/>
          </w:tcPr>
          <w:p w:rsidR="00490D7D" w:rsidRPr="00DF3A18" w:rsidRDefault="00490D7D" w:rsidP="005633EB">
            <w:pPr>
              <w:jc w:val="center"/>
              <w:rPr>
                <w:b/>
                <w:color w:val="FF0000"/>
                <w:sz w:val="14"/>
                <w:szCs w:val="14"/>
              </w:rPr>
            </w:pPr>
            <w:r>
              <w:rPr>
                <w:b/>
                <w:sz w:val="14"/>
                <w:szCs w:val="14"/>
              </w:rPr>
              <w:t>271.099,92</w:t>
            </w:r>
          </w:p>
        </w:tc>
      </w:tr>
      <w:tr w:rsidR="005633EB" w:rsidRPr="00DF3A18" w:rsidTr="007D7083">
        <w:tc>
          <w:tcPr>
            <w:tcW w:w="561" w:type="dxa"/>
            <w:shd w:val="clear" w:color="auto" w:fill="auto"/>
          </w:tcPr>
          <w:p w:rsidR="005633EB" w:rsidRPr="0099153A" w:rsidRDefault="005633EB" w:rsidP="005633EB">
            <w:pPr>
              <w:rPr>
                <w:sz w:val="16"/>
                <w:szCs w:val="16"/>
              </w:rPr>
            </w:pPr>
            <w:r>
              <w:rPr>
                <w:sz w:val="16"/>
                <w:szCs w:val="16"/>
              </w:rPr>
              <w:t>2.2</w:t>
            </w:r>
            <w:r w:rsidRPr="0099153A">
              <w:rPr>
                <w:sz w:val="16"/>
                <w:szCs w:val="16"/>
              </w:rPr>
              <w:t>.</w:t>
            </w:r>
          </w:p>
        </w:tc>
        <w:tc>
          <w:tcPr>
            <w:tcW w:w="793" w:type="dxa"/>
            <w:shd w:val="clear" w:color="auto" w:fill="auto"/>
          </w:tcPr>
          <w:p w:rsidR="005633EB" w:rsidRPr="0099153A" w:rsidRDefault="005633EB" w:rsidP="005633EB">
            <w:pPr>
              <w:rPr>
                <w:b/>
                <w:sz w:val="16"/>
                <w:szCs w:val="16"/>
              </w:rPr>
            </w:pPr>
            <w:r w:rsidRPr="0099153A">
              <w:rPr>
                <w:b/>
                <w:sz w:val="16"/>
                <w:szCs w:val="16"/>
              </w:rPr>
              <w:t>Dz.801</w:t>
            </w:r>
          </w:p>
          <w:p w:rsidR="005633EB" w:rsidRPr="0099153A" w:rsidRDefault="005633EB" w:rsidP="005633EB">
            <w:pPr>
              <w:rPr>
                <w:b/>
                <w:sz w:val="16"/>
                <w:szCs w:val="16"/>
              </w:rPr>
            </w:pPr>
            <w:r w:rsidRPr="0099153A">
              <w:rPr>
                <w:b/>
                <w:sz w:val="16"/>
                <w:szCs w:val="16"/>
              </w:rPr>
              <w:t>Rozdz. 80195</w:t>
            </w:r>
          </w:p>
        </w:tc>
        <w:tc>
          <w:tcPr>
            <w:tcW w:w="1309" w:type="dxa"/>
            <w:shd w:val="clear" w:color="auto" w:fill="auto"/>
          </w:tcPr>
          <w:p w:rsidR="005633EB" w:rsidRPr="0099153A" w:rsidRDefault="005633EB" w:rsidP="005633EB">
            <w:pPr>
              <w:rPr>
                <w:b/>
                <w:sz w:val="16"/>
                <w:szCs w:val="16"/>
              </w:rPr>
            </w:pPr>
            <w:r w:rsidRPr="0099153A">
              <w:rPr>
                <w:b/>
                <w:sz w:val="16"/>
                <w:szCs w:val="16"/>
              </w:rPr>
              <w:t xml:space="preserve">„Wyrównanie szans edukacyjnych uczniów poprzez dodatkowe </w:t>
            </w:r>
            <w:r w:rsidRPr="0099153A">
              <w:rPr>
                <w:b/>
                <w:sz w:val="16"/>
                <w:szCs w:val="16"/>
              </w:rPr>
              <w:lastRenderedPageBreak/>
              <w:t>zajęcia rozwijające kompetencje kluczowe – Moja przyszłość”</w:t>
            </w:r>
          </w:p>
        </w:tc>
        <w:tc>
          <w:tcPr>
            <w:tcW w:w="1683" w:type="dxa"/>
            <w:shd w:val="clear" w:color="auto" w:fill="auto"/>
          </w:tcPr>
          <w:p w:rsidR="005633EB" w:rsidRPr="0099153A" w:rsidRDefault="005633EB" w:rsidP="005633EB">
            <w:pPr>
              <w:rPr>
                <w:b/>
                <w:sz w:val="16"/>
                <w:szCs w:val="16"/>
              </w:rPr>
            </w:pPr>
            <w:r w:rsidRPr="0099153A">
              <w:rPr>
                <w:b/>
                <w:sz w:val="16"/>
                <w:szCs w:val="16"/>
              </w:rPr>
              <w:lastRenderedPageBreak/>
              <w:t xml:space="preserve">Program Operacyjny Kapitał Ludzki </w:t>
            </w:r>
          </w:p>
          <w:p w:rsidR="005633EB" w:rsidRPr="0099153A" w:rsidRDefault="005633EB" w:rsidP="005633EB">
            <w:pPr>
              <w:rPr>
                <w:b/>
                <w:sz w:val="16"/>
                <w:szCs w:val="16"/>
              </w:rPr>
            </w:pPr>
          </w:p>
          <w:p w:rsidR="005633EB" w:rsidRPr="0099153A" w:rsidRDefault="005633EB" w:rsidP="005633EB">
            <w:pPr>
              <w:rPr>
                <w:b/>
                <w:sz w:val="16"/>
                <w:szCs w:val="16"/>
              </w:rPr>
            </w:pPr>
            <w:r w:rsidRPr="0099153A">
              <w:rPr>
                <w:b/>
                <w:sz w:val="16"/>
                <w:szCs w:val="16"/>
              </w:rPr>
              <w:t xml:space="preserve">Priorytet IX  „ Rozwój wykształcenia i </w:t>
            </w:r>
            <w:r w:rsidRPr="0099153A">
              <w:rPr>
                <w:b/>
                <w:sz w:val="16"/>
                <w:szCs w:val="16"/>
              </w:rPr>
              <w:lastRenderedPageBreak/>
              <w:t>kompetencji w regionach”</w:t>
            </w:r>
          </w:p>
          <w:p w:rsidR="005633EB" w:rsidRPr="0099153A" w:rsidRDefault="005633EB" w:rsidP="005633EB">
            <w:pPr>
              <w:pStyle w:val="Tekstpodstawowy"/>
              <w:rPr>
                <w:b w:val="0"/>
                <w:sz w:val="16"/>
                <w:szCs w:val="16"/>
              </w:rPr>
            </w:pPr>
            <w:r w:rsidRPr="0099153A">
              <w:rPr>
                <w:sz w:val="16"/>
                <w:szCs w:val="16"/>
              </w:rPr>
              <w:t xml:space="preserve"> Działanie 9.1.  „Wyrównywanie szans edukacyjnych i zapewnienie wysokiej, jakości usług edukacyjnych świadczonych w systemie oświaty”</w:t>
            </w:r>
          </w:p>
        </w:tc>
        <w:tc>
          <w:tcPr>
            <w:tcW w:w="951" w:type="dxa"/>
            <w:shd w:val="clear" w:color="auto" w:fill="auto"/>
            <w:vAlign w:val="center"/>
          </w:tcPr>
          <w:p w:rsidR="005633EB" w:rsidRPr="005119E4" w:rsidRDefault="005633EB" w:rsidP="005633EB">
            <w:pPr>
              <w:jc w:val="right"/>
              <w:rPr>
                <w:b/>
                <w:sz w:val="14"/>
                <w:szCs w:val="14"/>
              </w:rPr>
            </w:pPr>
            <w:r w:rsidRPr="005119E4">
              <w:rPr>
                <w:b/>
                <w:sz w:val="14"/>
                <w:szCs w:val="14"/>
              </w:rPr>
              <w:lastRenderedPageBreak/>
              <w:t>11.029,50</w:t>
            </w:r>
          </w:p>
        </w:tc>
        <w:tc>
          <w:tcPr>
            <w:tcW w:w="1106" w:type="dxa"/>
            <w:shd w:val="clear" w:color="auto" w:fill="auto"/>
            <w:vAlign w:val="center"/>
          </w:tcPr>
          <w:p w:rsidR="005633EB" w:rsidRPr="005119E4" w:rsidRDefault="005633EB" w:rsidP="005633EB">
            <w:pPr>
              <w:jc w:val="right"/>
              <w:rPr>
                <w:b/>
                <w:sz w:val="14"/>
                <w:szCs w:val="14"/>
              </w:rPr>
            </w:pPr>
            <w:r w:rsidRPr="005119E4">
              <w:rPr>
                <w:b/>
                <w:sz w:val="14"/>
                <w:szCs w:val="14"/>
              </w:rPr>
              <w:t>62.500,50</w:t>
            </w:r>
          </w:p>
        </w:tc>
        <w:tc>
          <w:tcPr>
            <w:tcW w:w="951" w:type="dxa"/>
            <w:shd w:val="clear" w:color="auto" w:fill="auto"/>
            <w:vAlign w:val="center"/>
          </w:tcPr>
          <w:p w:rsidR="005633EB" w:rsidRPr="0099153A" w:rsidRDefault="005633EB" w:rsidP="005633EB">
            <w:pPr>
              <w:jc w:val="right"/>
              <w:rPr>
                <w:b/>
                <w:sz w:val="14"/>
                <w:szCs w:val="14"/>
              </w:rPr>
            </w:pPr>
            <w:r w:rsidRPr="0099153A">
              <w:rPr>
                <w:b/>
                <w:sz w:val="14"/>
                <w:szCs w:val="14"/>
              </w:rPr>
              <w:t>5.863,50</w:t>
            </w:r>
          </w:p>
        </w:tc>
        <w:tc>
          <w:tcPr>
            <w:tcW w:w="951" w:type="dxa"/>
            <w:shd w:val="clear" w:color="auto" w:fill="auto"/>
            <w:vAlign w:val="center"/>
          </w:tcPr>
          <w:p w:rsidR="005633EB" w:rsidRPr="0099153A" w:rsidRDefault="005633EB" w:rsidP="005633EB">
            <w:pPr>
              <w:jc w:val="right"/>
              <w:rPr>
                <w:b/>
                <w:sz w:val="14"/>
                <w:szCs w:val="14"/>
              </w:rPr>
            </w:pPr>
            <w:r w:rsidRPr="0099153A">
              <w:rPr>
                <w:b/>
                <w:sz w:val="14"/>
                <w:szCs w:val="14"/>
              </w:rPr>
              <w:t>33.226,50</w:t>
            </w:r>
          </w:p>
        </w:tc>
        <w:tc>
          <w:tcPr>
            <w:tcW w:w="1069" w:type="dxa"/>
            <w:shd w:val="clear" w:color="auto" w:fill="auto"/>
            <w:vAlign w:val="center"/>
          </w:tcPr>
          <w:p w:rsidR="005633EB" w:rsidRPr="00DF3A18" w:rsidRDefault="005633EB" w:rsidP="005633EB">
            <w:pPr>
              <w:jc w:val="right"/>
              <w:rPr>
                <w:b/>
                <w:color w:val="FF0000"/>
                <w:sz w:val="14"/>
                <w:szCs w:val="14"/>
              </w:rPr>
            </w:pPr>
          </w:p>
        </w:tc>
        <w:tc>
          <w:tcPr>
            <w:tcW w:w="1122" w:type="dxa"/>
            <w:shd w:val="clear" w:color="auto" w:fill="auto"/>
            <w:vAlign w:val="center"/>
          </w:tcPr>
          <w:p w:rsidR="005633EB" w:rsidRPr="00DF3A18" w:rsidRDefault="005633EB" w:rsidP="005633EB">
            <w:pPr>
              <w:jc w:val="right"/>
              <w:rPr>
                <w:b/>
                <w:color w:val="FF0000"/>
                <w:sz w:val="14"/>
                <w:szCs w:val="14"/>
              </w:rPr>
            </w:pPr>
          </w:p>
        </w:tc>
        <w:tc>
          <w:tcPr>
            <w:tcW w:w="1145" w:type="dxa"/>
            <w:shd w:val="clear" w:color="auto" w:fill="auto"/>
          </w:tcPr>
          <w:p w:rsidR="005633EB" w:rsidRPr="00DF3A18" w:rsidRDefault="005633EB" w:rsidP="005633EB">
            <w:pPr>
              <w:jc w:val="right"/>
              <w:rPr>
                <w:b/>
                <w:color w:val="FF0000"/>
                <w:sz w:val="14"/>
                <w:szCs w:val="14"/>
              </w:rPr>
            </w:pPr>
          </w:p>
        </w:tc>
        <w:tc>
          <w:tcPr>
            <w:tcW w:w="992" w:type="dxa"/>
            <w:shd w:val="clear" w:color="auto" w:fill="auto"/>
          </w:tcPr>
          <w:p w:rsidR="005633EB" w:rsidRPr="00DF3A18" w:rsidRDefault="005633EB" w:rsidP="005633EB">
            <w:pPr>
              <w:jc w:val="right"/>
              <w:rPr>
                <w:b/>
                <w:color w:val="FF0000"/>
                <w:sz w:val="14"/>
                <w:szCs w:val="14"/>
              </w:rPr>
            </w:pPr>
          </w:p>
        </w:tc>
        <w:tc>
          <w:tcPr>
            <w:tcW w:w="1392" w:type="dxa"/>
            <w:shd w:val="clear" w:color="auto" w:fill="auto"/>
          </w:tcPr>
          <w:p w:rsidR="005633EB" w:rsidRPr="00900BEE" w:rsidRDefault="005633EB" w:rsidP="00900BEE">
            <w:pPr>
              <w:rPr>
                <w:b/>
                <w:bCs/>
                <w:sz w:val="12"/>
                <w:szCs w:val="12"/>
              </w:rPr>
            </w:pPr>
            <w:r w:rsidRPr="00C90143">
              <w:rPr>
                <w:b/>
                <w:sz w:val="12"/>
                <w:szCs w:val="12"/>
              </w:rPr>
              <w:t xml:space="preserve">Uchwała Nr III/17/2014  Rady Gminy Przasnysz z dnia 29 grudnia     2014 r. </w:t>
            </w:r>
            <w:r w:rsidRPr="00C90143">
              <w:rPr>
                <w:b/>
                <w:bCs/>
                <w:sz w:val="12"/>
                <w:szCs w:val="12"/>
              </w:rPr>
              <w:t xml:space="preserve">w sprawie uchwalenia uchwały budżetowej Gminy </w:t>
            </w:r>
            <w:r w:rsidRPr="00C90143">
              <w:rPr>
                <w:b/>
                <w:bCs/>
                <w:sz w:val="12"/>
                <w:szCs w:val="12"/>
              </w:rPr>
              <w:lastRenderedPageBreak/>
              <w:t xml:space="preserve">Przasnysz </w:t>
            </w:r>
            <w:r w:rsidRPr="005B3B29">
              <w:rPr>
                <w:b/>
                <w:bCs/>
                <w:sz w:val="12"/>
                <w:szCs w:val="12"/>
              </w:rPr>
              <w:t>na rok 2015.</w:t>
            </w:r>
            <w:r w:rsidR="00900BEE" w:rsidRPr="005B3B29">
              <w:rPr>
                <w:b/>
                <w:bCs/>
                <w:sz w:val="12"/>
                <w:szCs w:val="12"/>
              </w:rPr>
              <w:t xml:space="preserve"> </w:t>
            </w:r>
            <w:r w:rsidRPr="005B3B29">
              <w:rPr>
                <w:b/>
                <w:sz w:val="12"/>
                <w:szCs w:val="12"/>
              </w:rPr>
              <w:t>r.</w:t>
            </w:r>
          </w:p>
        </w:tc>
        <w:tc>
          <w:tcPr>
            <w:tcW w:w="1018" w:type="dxa"/>
            <w:shd w:val="clear" w:color="auto" w:fill="auto"/>
            <w:vAlign w:val="center"/>
          </w:tcPr>
          <w:p w:rsidR="005633EB" w:rsidRPr="0099153A" w:rsidRDefault="005633EB" w:rsidP="005633EB">
            <w:pPr>
              <w:jc w:val="right"/>
              <w:rPr>
                <w:b/>
                <w:sz w:val="14"/>
                <w:szCs w:val="14"/>
              </w:rPr>
            </w:pPr>
            <w:r w:rsidRPr="0099153A">
              <w:rPr>
                <w:b/>
                <w:sz w:val="14"/>
                <w:szCs w:val="14"/>
              </w:rPr>
              <w:lastRenderedPageBreak/>
              <w:t>5.863,50</w:t>
            </w:r>
          </w:p>
        </w:tc>
        <w:tc>
          <w:tcPr>
            <w:tcW w:w="992" w:type="dxa"/>
            <w:shd w:val="clear" w:color="auto" w:fill="auto"/>
            <w:vAlign w:val="center"/>
          </w:tcPr>
          <w:p w:rsidR="005633EB" w:rsidRPr="0099153A" w:rsidRDefault="005633EB" w:rsidP="005633EB">
            <w:pPr>
              <w:jc w:val="right"/>
              <w:rPr>
                <w:b/>
                <w:sz w:val="14"/>
                <w:szCs w:val="14"/>
              </w:rPr>
            </w:pPr>
            <w:r w:rsidRPr="0099153A">
              <w:rPr>
                <w:b/>
                <w:sz w:val="14"/>
                <w:szCs w:val="14"/>
              </w:rPr>
              <w:t>33.226,50</w:t>
            </w:r>
          </w:p>
        </w:tc>
      </w:tr>
      <w:tr w:rsidR="005633EB" w:rsidRPr="00DF3A18" w:rsidTr="007D7083">
        <w:tc>
          <w:tcPr>
            <w:tcW w:w="561" w:type="dxa"/>
            <w:shd w:val="clear" w:color="auto" w:fill="auto"/>
          </w:tcPr>
          <w:p w:rsidR="005633EB" w:rsidRPr="00DF3A18" w:rsidRDefault="005633EB" w:rsidP="005633EB">
            <w:pPr>
              <w:rPr>
                <w:color w:val="FF0000"/>
                <w:sz w:val="20"/>
                <w:szCs w:val="20"/>
              </w:rPr>
            </w:pPr>
          </w:p>
        </w:tc>
        <w:tc>
          <w:tcPr>
            <w:tcW w:w="793" w:type="dxa"/>
            <w:shd w:val="clear" w:color="auto" w:fill="auto"/>
          </w:tcPr>
          <w:p w:rsidR="005633EB" w:rsidRPr="00DF3A18" w:rsidRDefault="005633EB" w:rsidP="005633EB">
            <w:pPr>
              <w:rPr>
                <w:b/>
                <w:color w:val="FF0000"/>
                <w:sz w:val="16"/>
                <w:szCs w:val="16"/>
              </w:rPr>
            </w:pPr>
          </w:p>
        </w:tc>
        <w:tc>
          <w:tcPr>
            <w:tcW w:w="1309" w:type="dxa"/>
            <w:shd w:val="clear" w:color="auto" w:fill="auto"/>
          </w:tcPr>
          <w:p w:rsidR="005633EB" w:rsidRPr="00DF3A18" w:rsidRDefault="005633EB" w:rsidP="005633EB">
            <w:pPr>
              <w:ind w:left="-108"/>
              <w:rPr>
                <w:color w:val="FF0000"/>
                <w:sz w:val="16"/>
                <w:szCs w:val="16"/>
              </w:rPr>
            </w:pPr>
          </w:p>
        </w:tc>
        <w:tc>
          <w:tcPr>
            <w:tcW w:w="1683" w:type="dxa"/>
            <w:shd w:val="clear" w:color="auto" w:fill="auto"/>
          </w:tcPr>
          <w:p w:rsidR="004D1CCF" w:rsidRPr="004D1CCF" w:rsidRDefault="004D1CCF" w:rsidP="005633EB">
            <w:pPr>
              <w:rPr>
                <w:b/>
                <w:sz w:val="16"/>
                <w:szCs w:val="16"/>
              </w:rPr>
            </w:pPr>
          </w:p>
          <w:p w:rsidR="005633EB" w:rsidRPr="004D1CCF" w:rsidRDefault="005633EB" w:rsidP="005633EB">
            <w:pPr>
              <w:rPr>
                <w:b/>
                <w:sz w:val="16"/>
                <w:szCs w:val="16"/>
              </w:rPr>
            </w:pPr>
            <w:r w:rsidRPr="004D1CCF">
              <w:rPr>
                <w:b/>
                <w:sz w:val="16"/>
                <w:szCs w:val="16"/>
              </w:rPr>
              <w:t>Ogółem:</w:t>
            </w:r>
          </w:p>
          <w:p w:rsidR="005633EB" w:rsidRPr="004D1CCF" w:rsidRDefault="005633EB" w:rsidP="005633EB">
            <w:pPr>
              <w:rPr>
                <w:b/>
                <w:sz w:val="16"/>
                <w:szCs w:val="16"/>
              </w:rPr>
            </w:pPr>
          </w:p>
          <w:p w:rsidR="005633EB" w:rsidRPr="004D1CCF" w:rsidRDefault="005633EB" w:rsidP="005633EB">
            <w:pPr>
              <w:rPr>
                <w:b/>
                <w:sz w:val="16"/>
                <w:szCs w:val="16"/>
              </w:rPr>
            </w:pPr>
          </w:p>
        </w:tc>
        <w:tc>
          <w:tcPr>
            <w:tcW w:w="951" w:type="dxa"/>
            <w:shd w:val="clear" w:color="auto" w:fill="auto"/>
            <w:vAlign w:val="center"/>
          </w:tcPr>
          <w:p w:rsidR="005633EB" w:rsidRPr="004D1CCF" w:rsidRDefault="004D1CCF" w:rsidP="00712E16">
            <w:pPr>
              <w:jc w:val="right"/>
              <w:rPr>
                <w:b/>
                <w:sz w:val="14"/>
                <w:szCs w:val="14"/>
              </w:rPr>
            </w:pPr>
            <w:r w:rsidRPr="004D1CCF">
              <w:rPr>
                <w:b/>
                <w:sz w:val="14"/>
                <w:szCs w:val="14"/>
              </w:rPr>
              <w:t>1.216.252,98</w:t>
            </w:r>
          </w:p>
        </w:tc>
        <w:tc>
          <w:tcPr>
            <w:tcW w:w="1106" w:type="dxa"/>
            <w:shd w:val="clear" w:color="auto" w:fill="auto"/>
            <w:vAlign w:val="center"/>
          </w:tcPr>
          <w:p w:rsidR="005633EB" w:rsidRPr="004D1CCF" w:rsidRDefault="004D1CCF" w:rsidP="00712E16">
            <w:pPr>
              <w:jc w:val="right"/>
              <w:rPr>
                <w:b/>
                <w:sz w:val="14"/>
                <w:szCs w:val="14"/>
              </w:rPr>
            </w:pPr>
            <w:r w:rsidRPr="004D1CCF">
              <w:rPr>
                <w:b/>
                <w:sz w:val="14"/>
                <w:szCs w:val="14"/>
              </w:rPr>
              <w:t>1.918.408,56</w:t>
            </w:r>
          </w:p>
        </w:tc>
        <w:tc>
          <w:tcPr>
            <w:tcW w:w="951" w:type="dxa"/>
            <w:shd w:val="clear" w:color="auto" w:fill="auto"/>
            <w:vAlign w:val="center"/>
          </w:tcPr>
          <w:p w:rsidR="005633EB" w:rsidRPr="004D1CCF" w:rsidRDefault="004D1CCF" w:rsidP="00712E16">
            <w:pPr>
              <w:jc w:val="right"/>
              <w:rPr>
                <w:b/>
                <w:sz w:val="14"/>
                <w:szCs w:val="14"/>
              </w:rPr>
            </w:pPr>
            <w:r w:rsidRPr="004D1CCF">
              <w:rPr>
                <w:b/>
                <w:sz w:val="14"/>
                <w:szCs w:val="14"/>
              </w:rPr>
              <w:t>872.996,19</w:t>
            </w:r>
          </w:p>
        </w:tc>
        <w:tc>
          <w:tcPr>
            <w:tcW w:w="951" w:type="dxa"/>
            <w:shd w:val="clear" w:color="auto" w:fill="auto"/>
            <w:vAlign w:val="center"/>
          </w:tcPr>
          <w:p w:rsidR="005633EB" w:rsidRPr="004D1CCF" w:rsidRDefault="004D1CCF" w:rsidP="00712E16">
            <w:pPr>
              <w:jc w:val="right"/>
              <w:rPr>
                <w:b/>
                <w:sz w:val="14"/>
                <w:szCs w:val="14"/>
              </w:rPr>
            </w:pPr>
            <w:r w:rsidRPr="004D1CCF">
              <w:rPr>
                <w:b/>
                <w:sz w:val="14"/>
                <w:szCs w:val="14"/>
              </w:rPr>
              <w:t>1.199.372,38</w:t>
            </w:r>
          </w:p>
        </w:tc>
        <w:tc>
          <w:tcPr>
            <w:tcW w:w="1069" w:type="dxa"/>
            <w:shd w:val="clear" w:color="auto" w:fill="auto"/>
            <w:vAlign w:val="center"/>
          </w:tcPr>
          <w:p w:rsidR="005633EB" w:rsidRPr="004D1CCF" w:rsidRDefault="004D1CCF" w:rsidP="00712E16">
            <w:pPr>
              <w:jc w:val="right"/>
              <w:rPr>
                <w:b/>
                <w:sz w:val="14"/>
                <w:szCs w:val="14"/>
              </w:rPr>
            </w:pPr>
            <w:r w:rsidRPr="004D1CCF">
              <w:rPr>
                <w:b/>
                <w:sz w:val="14"/>
                <w:szCs w:val="14"/>
              </w:rPr>
              <w:t>69.420,36</w:t>
            </w:r>
          </w:p>
        </w:tc>
        <w:tc>
          <w:tcPr>
            <w:tcW w:w="1122" w:type="dxa"/>
            <w:shd w:val="clear" w:color="auto" w:fill="auto"/>
            <w:vAlign w:val="center"/>
          </w:tcPr>
          <w:p w:rsidR="005633EB" w:rsidRPr="004D1CCF" w:rsidRDefault="004D1CCF" w:rsidP="00712E16">
            <w:pPr>
              <w:jc w:val="right"/>
              <w:rPr>
                <w:b/>
                <w:sz w:val="14"/>
                <w:szCs w:val="14"/>
              </w:rPr>
            </w:pPr>
            <w:r w:rsidRPr="004D1CCF">
              <w:rPr>
                <w:b/>
                <w:sz w:val="14"/>
                <w:szCs w:val="14"/>
              </w:rPr>
              <w:t>0,01</w:t>
            </w:r>
          </w:p>
        </w:tc>
        <w:tc>
          <w:tcPr>
            <w:tcW w:w="1145" w:type="dxa"/>
            <w:shd w:val="clear" w:color="auto" w:fill="auto"/>
            <w:vAlign w:val="center"/>
          </w:tcPr>
          <w:p w:rsidR="005633EB" w:rsidRPr="004D1CCF" w:rsidRDefault="004D1CCF" w:rsidP="00712E16">
            <w:pPr>
              <w:jc w:val="right"/>
              <w:rPr>
                <w:b/>
                <w:sz w:val="14"/>
                <w:szCs w:val="14"/>
              </w:rPr>
            </w:pPr>
            <w:r w:rsidRPr="004D1CCF">
              <w:rPr>
                <w:b/>
                <w:sz w:val="14"/>
                <w:szCs w:val="14"/>
              </w:rPr>
              <w:t>83.889,07</w:t>
            </w:r>
          </w:p>
        </w:tc>
        <w:tc>
          <w:tcPr>
            <w:tcW w:w="992" w:type="dxa"/>
            <w:shd w:val="clear" w:color="auto" w:fill="auto"/>
            <w:vAlign w:val="center"/>
          </w:tcPr>
          <w:p w:rsidR="005633EB" w:rsidRPr="004D1CCF" w:rsidRDefault="004D1CCF" w:rsidP="00712E16">
            <w:pPr>
              <w:jc w:val="right"/>
              <w:rPr>
                <w:b/>
                <w:sz w:val="14"/>
                <w:szCs w:val="14"/>
              </w:rPr>
            </w:pPr>
            <w:r w:rsidRPr="004D1CCF">
              <w:rPr>
                <w:b/>
                <w:sz w:val="14"/>
                <w:szCs w:val="14"/>
              </w:rPr>
              <w:t>125.531,33</w:t>
            </w:r>
          </w:p>
        </w:tc>
        <w:tc>
          <w:tcPr>
            <w:tcW w:w="1392" w:type="dxa"/>
            <w:shd w:val="clear" w:color="auto" w:fill="auto"/>
            <w:vAlign w:val="center"/>
          </w:tcPr>
          <w:p w:rsidR="005633EB" w:rsidRPr="004D1CCF" w:rsidRDefault="005633EB" w:rsidP="00712E16">
            <w:pPr>
              <w:jc w:val="right"/>
              <w:rPr>
                <w:b/>
                <w:sz w:val="14"/>
                <w:szCs w:val="14"/>
              </w:rPr>
            </w:pPr>
          </w:p>
        </w:tc>
        <w:tc>
          <w:tcPr>
            <w:tcW w:w="1018" w:type="dxa"/>
            <w:shd w:val="clear" w:color="auto" w:fill="auto"/>
            <w:vAlign w:val="center"/>
          </w:tcPr>
          <w:p w:rsidR="005633EB" w:rsidRPr="004D1CCF" w:rsidRDefault="004D1CCF" w:rsidP="00712E16">
            <w:pPr>
              <w:jc w:val="right"/>
              <w:rPr>
                <w:b/>
                <w:sz w:val="14"/>
                <w:szCs w:val="14"/>
              </w:rPr>
            </w:pPr>
            <w:r w:rsidRPr="004D1CCF">
              <w:rPr>
                <w:b/>
                <w:sz w:val="14"/>
                <w:szCs w:val="14"/>
              </w:rPr>
              <w:t>858.527,48</w:t>
            </w:r>
          </w:p>
        </w:tc>
        <w:tc>
          <w:tcPr>
            <w:tcW w:w="992" w:type="dxa"/>
            <w:shd w:val="clear" w:color="auto" w:fill="auto"/>
            <w:vAlign w:val="center"/>
          </w:tcPr>
          <w:p w:rsidR="005633EB" w:rsidRPr="004D1CCF" w:rsidRDefault="004D1CCF" w:rsidP="00712E16">
            <w:pPr>
              <w:jc w:val="right"/>
              <w:rPr>
                <w:b/>
                <w:sz w:val="14"/>
                <w:szCs w:val="14"/>
              </w:rPr>
            </w:pPr>
            <w:r w:rsidRPr="004D1CCF">
              <w:rPr>
                <w:b/>
                <w:sz w:val="14"/>
                <w:szCs w:val="14"/>
              </w:rPr>
              <w:t>1.073.841,06</w:t>
            </w:r>
          </w:p>
        </w:tc>
      </w:tr>
    </w:tbl>
    <w:p w:rsidR="00DF3A18" w:rsidRPr="00DF3A18" w:rsidRDefault="00DF3A18" w:rsidP="00DF3A18">
      <w:pPr>
        <w:tabs>
          <w:tab w:val="left" w:pos="10395"/>
        </w:tabs>
        <w:rPr>
          <w:b/>
          <w:color w:val="FF0000"/>
        </w:rPr>
        <w:sectPr w:rsidR="00DF3A18" w:rsidRPr="00DF3A18" w:rsidSect="00C90143">
          <w:pgSz w:w="16838" w:h="11906" w:orient="landscape"/>
          <w:pgMar w:top="567" w:right="1418" w:bottom="1418" w:left="1418" w:header="709" w:footer="709" w:gutter="624"/>
          <w:cols w:space="708"/>
          <w:docGrid w:linePitch="360"/>
        </w:sectPr>
      </w:pPr>
    </w:p>
    <w:p w:rsidR="00DF3A18" w:rsidRPr="00727424" w:rsidRDefault="00DF3A18" w:rsidP="00DF3A18">
      <w:pPr>
        <w:spacing w:line="360" w:lineRule="auto"/>
        <w:jc w:val="both"/>
      </w:pPr>
      <w:r w:rsidRPr="00727424">
        <w:lastRenderedPageBreak/>
        <w:t xml:space="preserve">W </w:t>
      </w:r>
      <w:r w:rsidR="00727424" w:rsidRPr="00727424">
        <w:t>budżecie Gminy Przasnysz na 2015</w:t>
      </w:r>
      <w:r w:rsidRPr="00727424">
        <w:t xml:space="preserve"> rok plany wydatków na realizację programów finansowanych z udziałem środków, o których mowa w art. 5 ust.1 pkt 2 i 3 zostały przyjęte na podstawie podpisanych umów o przyznaniu pomocy. W trakcie roku budżetowego dokonano następujących zmian w poszczególnych projektach:</w:t>
      </w:r>
    </w:p>
    <w:p w:rsidR="00DF3A18" w:rsidRPr="00DF3A18" w:rsidRDefault="00DF3A18" w:rsidP="00DF3A18">
      <w:pPr>
        <w:spacing w:line="360" w:lineRule="auto"/>
        <w:jc w:val="both"/>
        <w:rPr>
          <w:color w:val="FF0000"/>
        </w:rPr>
      </w:pPr>
    </w:p>
    <w:p w:rsidR="00DF3A18" w:rsidRPr="00DF3A18" w:rsidRDefault="00DF3A18" w:rsidP="00DF3A18">
      <w:pPr>
        <w:spacing w:line="360" w:lineRule="auto"/>
        <w:jc w:val="both"/>
        <w:rPr>
          <w:color w:val="FF0000"/>
          <w:sz w:val="16"/>
          <w:szCs w:val="16"/>
        </w:rPr>
      </w:pPr>
    </w:p>
    <w:p w:rsidR="00DF3A18" w:rsidRPr="00DF3A18" w:rsidRDefault="00DF3A18" w:rsidP="00DF3A18">
      <w:pPr>
        <w:spacing w:line="360" w:lineRule="auto"/>
        <w:jc w:val="both"/>
        <w:rPr>
          <w:color w:val="FF0000"/>
        </w:rPr>
      </w:pPr>
    </w:p>
    <w:p w:rsidR="00DF3A18" w:rsidRPr="00727424" w:rsidRDefault="00DF3A18" w:rsidP="00DF3A18">
      <w:pPr>
        <w:tabs>
          <w:tab w:val="left" w:pos="10395"/>
        </w:tabs>
        <w:spacing w:line="360" w:lineRule="auto"/>
        <w:jc w:val="both"/>
        <w:rPr>
          <w:b/>
        </w:rPr>
      </w:pPr>
      <w:r w:rsidRPr="00727424">
        <w:rPr>
          <w:b/>
        </w:rPr>
        <w:t>Projekt pn. „Budowa kanalizacji sanitarnej Bogate Probostwo”</w:t>
      </w:r>
    </w:p>
    <w:p w:rsidR="00727424" w:rsidRPr="00727424" w:rsidRDefault="00727424" w:rsidP="00DF3A18">
      <w:pPr>
        <w:tabs>
          <w:tab w:val="left" w:pos="10395"/>
        </w:tabs>
        <w:spacing w:line="360" w:lineRule="auto"/>
        <w:jc w:val="both"/>
        <w:rPr>
          <w:b/>
        </w:rPr>
      </w:pPr>
    </w:p>
    <w:p w:rsidR="00727424" w:rsidRPr="00727424" w:rsidRDefault="00727424" w:rsidP="00727424">
      <w:pPr>
        <w:spacing w:line="360" w:lineRule="auto"/>
        <w:jc w:val="both"/>
        <w:rPr>
          <w:bCs/>
        </w:rPr>
      </w:pPr>
      <w:r w:rsidRPr="00727424">
        <w:t>Plan wydatków został przyjęty Uchwałą Nr III/17/2014 Rady</w:t>
      </w:r>
      <w:r>
        <w:t xml:space="preserve"> Gminy Przasnysz z dnia </w:t>
      </w:r>
      <w:r w:rsidRPr="00727424">
        <w:t xml:space="preserve">29 grudnia 2014 r. </w:t>
      </w:r>
      <w:r w:rsidRPr="00727424">
        <w:rPr>
          <w:bCs/>
        </w:rPr>
        <w:t>w sprawie uchwalenia uchwały budżetowej Gminy Przasnysz na rok 2015.</w:t>
      </w:r>
    </w:p>
    <w:p w:rsidR="00727424" w:rsidRPr="00727424" w:rsidRDefault="00727424" w:rsidP="00727424">
      <w:pPr>
        <w:spacing w:line="360" w:lineRule="auto"/>
        <w:jc w:val="both"/>
        <w:rPr>
          <w:sz w:val="16"/>
          <w:szCs w:val="16"/>
        </w:rPr>
      </w:pPr>
      <w:r w:rsidRPr="00727424">
        <w:rPr>
          <w:sz w:val="16"/>
          <w:szCs w:val="16"/>
        </w:rPr>
        <w:t>(Umowa o przyznanie pomocy Nr 00015-6921-UM0700063/14  z dnia 23 czerwca 2014 r.)</w:t>
      </w:r>
    </w:p>
    <w:p w:rsidR="00727424" w:rsidRPr="00727424" w:rsidRDefault="00727424" w:rsidP="00727424">
      <w:pPr>
        <w:tabs>
          <w:tab w:val="left" w:pos="10395"/>
        </w:tabs>
        <w:spacing w:line="360" w:lineRule="auto"/>
        <w:jc w:val="both"/>
        <w:rPr>
          <w:b/>
        </w:rPr>
      </w:pPr>
    </w:p>
    <w:p w:rsidR="00DF3A18" w:rsidRDefault="00715B5F" w:rsidP="00DF3A18">
      <w:pPr>
        <w:tabs>
          <w:tab w:val="left" w:pos="10395"/>
        </w:tabs>
        <w:spacing w:line="360" w:lineRule="auto"/>
        <w:jc w:val="both"/>
      </w:pPr>
      <w:r w:rsidRPr="005125CA">
        <w:t>1</w:t>
      </w:r>
      <w:r w:rsidR="003A4B75" w:rsidRPr="005125CA">
        <w:t xml:space="preserve">. </w:t>
      </w:r>
      <w:r w:rsidR="005125CA" w:rsidRPr="005125CA">
        <w:rPr>
          <w:bCs/>
        </w:rPr>
        <w:t xml:space="preserve">Plan wydatków ze środków własnych  został zwiększony natomiast plan wydatków ze środków europejskich został zmniejszony  </w:t>
      </w:r>
      <w:r w:rsidR="0032593A" w:rsidRPr="0032593A">
        <w:t>Uchwałą Nr IV/29/2015</w:t>
      </w:r>
      <w:r w:rsidR="003A4B75" w:rsidRPr="0032593A">
        <w:t xml:space="preserve"> Rady Gmi</w:t>
      </w:r>
      <w:r w:rsidR="0032593A" w:rsidRPr="0032593A">
        <w:t>ny Przasnysz z dnia 17 lutego 2015</w:t>
      </w:r>
      <w:r w:rsidR="003A4B75" w:rsidRPr="0032593A">
        <w:t xml:space="preserve"> r</w:t>
      </w:r>
      <w:r w:rsidR="005125CA">
        <w:t>. w związku z podpisaniem</w:t>
      </w:r>
      <w:r w:rsidR="0032593A" w:rsidRPr="0032593A">
        <w:t xml:space="preserve"> aneksu Nr 1  do Umowy o przyznanie pomocy Nr 00015-6921-UM0700063/14   z dnia 11.12.2014 r.</w:t>
      </w:r>
    </w:p>
    <w:p w:rsidR="00715B5F" w:rsidRPr="00715B5F" w:rsidRDefault="00715B5F" w:rsidP="00715B5F">
      <w:pPr>
        <w:spacing w:line="360" w:lineRule="auto"/>
        <w:jc w:val="both"/>
        <w:rPr>
          <w:bCs/>
        </w:rPr>
      </w:pPr>
      <w:r w:rsidRPr="00715B5F">
        <w:t>2.  Plan wydatków ze środków  własnych został zmniejszony Uchwałą Nr IX/74/2015 Rady Gminy Przasnysz z dnia 23 września 2015 r. w związku z końcowym rozliczeniem kosztów zadania.</w:t>
      </w:r>
    </w:p>
    <w:p w:rsidR="00DF3A18" w:rsidRPr="00DF3A18" w:rsidRDefault="00DF3A18" w:rsidP="00DF3A18">
      <w:pPr>
        <w:spacing w:line="360" w:lineRule="auto"/>
        <w:jc w:val="both"/>
        <w:rPr>
          <w:color w:val="FF0000"/>
        </w:rPr>
      </w:pPr>
    </w:p>
    <w:p w:rsidR="00DF3A18" w:rsidRPr="00727424" w:rsidRDefault="00DF3A18" w:rsidP="00DF3A18">
      <w:pPr>
        <w:spacing w:line="360" w:lineRule="auto"/>
        <w:rPr>
          <w:b/>
        </w:rPr>
      </w:pPr>
      <w:r w:rsidRPr="00727424">
        <w:rPr>
          <w:b/>
        </w:rPr>
        <w:t>Projekt pn. „Przyspieszenie wzrostu konkurencyjności województwa mazowieckiego, przez budowanie społeczeństwa informacyjnego i gospodarki opartej na wiedzy poprzez stworzenie zintegrowanych baz wiedzy o Mazowszu”</w:t>
      </w:r>
    </w:p>
    <w:p w:rsidR="00DF3A18" w:rsidRPr="00727424" w:rsidRDefault="00DF3A18" w:rsidP="00DF3A18">
      <w:pPr>
        <w:spacing w:line="360" w:lineRule="auto"/>
        <w:rPr>
          <w:b/>
        </w:rPr>
      </w:pPr>
    </w:p>
    <w:p w:rsidR="00DF3A18" w:rsidRPr="00727424" w:rsidRDefault="00DF3A18" w:rsidP="00727424">
      <w:pPr>
        <w:spacing w:line="360" w:lineRule="auto"/>
        <w:jc w:val="both"/>
        <w:rPr>
          <w:bCs/>
        </w:rPr>
      </w:pPr>
      <w:r w:rsidRPr="00727424">
        <w:t>Plan wydatków został p</w:t>
      </w:r>
      <w:r w:rsidR="00727424" w:rsidRPr="00727424">
        <w:t>rzyjęty Uchwałą Nr III/17/2014</w:t>
      </w:r>
      <w:r w:rsidRPr="00727424">
        <w:t xml:space="preserve"> Rady</w:t>
      </w:r>
      <w:r w:rsidR="00727424">
        <w:t xml:space="preserve"> Gminy Przasnysz z dnia </w:t>
      </w:r>
      <w:r w:rsidR="00727424" w:rsidRPr="00727424">
        <w:t>29 grudnia 2014</w:t>
      </w:r>
      <w:r w:rsidRPr="00727424">
        <w:t xml:space="preserve"> r. </w:t>
      </w:r>
      <w:r w:rsidRPr="00727424">
        <w:rPr>
          <w:bCs/>
        </w:rPr>
        <w:t>w sprawie uchwalenia uchwały budżet</w:t>
      </w:r>
      <w:r w:rsidR="00727424" w:rsidRPr="00727424">
        <w:rPr>
          <w:bCs/>
        </w:rPr>
        <w:t>owej Gminy Przasnysz na rok 2015</w:t>
      </w:r>
      <w:r w:rsidRPr="00727424">
        <w:rPr>
          <w:bCs/>
        </w:rPr>
        <w:t>.</w:t>
      </w:r>
    </w:p>
    <w:p w:rsidR="00DF3A18" w:rsidRPr="00727424" w:rsidRDefault="00DF3A18" w:rsidP="00727424">
      <w:pPr>
        <w:spacing w:line="360" w:lineRule="auto"/>
        <w:jc w:val="both"/>
        <w:rPr>
          <w:sz w:val="20"/>
          <w:szCs w:val="20"/>
        </w:rPr>
      </w:pPr>
      <w:r w:rsidRPr="00727424">
        <w:rPr>
          <w:sz w:val="20"/>
          <w:szCs w:val="20"/>
        </w:rPr>
        <w:t>(Umowa w sprawie partnerskiej współpracy przy realizacji projektu z dnia 03.08.2009 r.).</w:t>
      </w:r>
    </w:p>
    <w:p w:rsidR="00DF3A18" w:rsidRPr="00DF3A18" w:rsidRDefault="00DF3A18" w:rsidP="00DF3A18">
      <w:pPr>
        <w:spacing w:line="360" w:lineRule="auto"/>
        <w:jc w:val="both"/>
        <w:rPr>
          <w:color w:val="FF0000"/>
        </w:rPr>
      </w:pPr>
    </w:p>
    <w:p w:rsidR="00DF3A18" w:rsidRDefault="00DF3A18" w:rsidP="00DF3A18">
      <w:pPr>
        <w:spacing w:line="360" w:lineRule="auto"/>
        <w:jc w:val="both"/>
      </w:pPr>
      <w:r w:rsidRPr="0032593A">
        <w:t xml:space="preserve">1. </w:t>
      </w:r>
      <w:r w:rsidR="0032593A" w:rsidRPr="0032593A">
        <w:t xml:space="preserve">Plan wydatków został zwiększony </w:t>
      </w:r>
      <w:r w:rsidRPr="0032593A">
        <w:t xml:space="preserve"> Uchwałą Nr</w:t>
      </w:r>
      <w:r w:rsidR="0032593A" w:rsidRPr="0032593A">
        <w:t xml:space="preserve"> IV/29/2015 Rady Gminy Przasnysz z dnia</w:t>
      </w:r>
      <w:r w:rsidR="00354385">
        <w:t xml:space="preserve">       </w:t>
      </w:r>
      <w:r w:rsidR="0032593A" w:rsidRPr="0032593A">
        <w:t xml:space="preserve"> 17 lutego 2015 r. </w:t>
      </w:r>
      <w:r w:rsidRPr="0032593A">
        <w:t>na podstawie informacji z Urzędu Marszałkowskiego Województwa Mazowieckiego o wysokości planowanych środków finansowych gminy Przasnysz (stanowiących 15% wkładu</w:t>
      </w:r>
      <w:r w:rsidR="0032593A" w:rsidRPr="0032593A">
        <w:t>) na realizację projektów w 2015</w:t>
      </w:r>
      <w:r w:rsidRPr="0032593A">
        <w:t xml:space="preserve"> roku. </w:t>
      </w:r>
    </w:p>
    <w:p w:rsidR="001169D7" w:rsidRDefault="001169D7" w:rsidP="00DF3A18">
      <w:pPr>
        <w:spacing w:line="360" w:lineRule="auto"/>
        <w:jc w:val="both"/>
      </w:pPr>
    </w:p>
    <w:p w:rsidR="001169D7" w:rsidRDefault="00DF2977" w:rsidP="001169D7">
      <w:pPr>
        <w:spacing w:line="360" w:lineRule="auto"/>
        <w:jc w:val="both"/>
        <w:rPr>
          <w:color w:val="FF0000"/>
        </w:rPr>
      </w:pPr>
      <w:r>
        <w:lastRenderedPageBreak/>
        <w:t>2</w:t>
      </w:r>
      <w:r w:rsidR="001169D7">
        <w:t xml:space="preserve">. </w:t>
      </w:r>
      <w:r w:rsidR="001169D7" w:rsidRPr="001169D7">
        <w:t>Plan wydatków  został zmniejszony Uchwałą Nr VI/44/2015 Rady Gminy Przasnysz z dnia       23 kwietnia 2015 r. na podstawie Umowy o udzielenie dotacji z budżetu gminy w 2015 roku</w:t>
      </w:r>
      <w:r w:rsidR="005B3B29">
        <w:t xml:space="preserve">         </w:t>
      </w:r>
      <w:r w:rsidR="001169D7" w:rsidRPr="001169D7">
        <w:t>Nr 178/GW/GW-7/D15/BW  z Urzędem Marszałkowskim Województwa Mazowieckiego</w:t>
      </w:r>
      <w:r w:rsidR="001169D7">
        <w:rPr>
          <w:color w:val="FF0000"/>
        </w:rPr>
        <w:t>.</w:t>
      </w:r>
    </w:p>
    <w:p w:rsidR="001169D7" w:rsidRPr="0032593A" w:rsidRDefault="001169D7" w:rsidP="00DF3A18">
      <w:pPr>
        <w:spacing w:line="360" w:lineRule="auto"/>
        <w:jc w:val="both"/>
      </w:pPr>
    </w:p>
    <w:p w:rsidR="00715B5F" w:rsidRDefault="00DF2977" w:rsidP="00715B5F">
      <w:pPr>
        <w:spacing w:line="360" w:lineRule="auto"/>
        <w:jc w:val="both"/>
        <w:rPr>
          <w:color w:val="FF0000"/>
        </w:rPr>
      </w:pPr>
      <w:r>
        <w:t>3</w:t>
      </w:r>
      <w:r w:rsidR="00715B5F">
        <w:t xml:space="preserve">. </w:t>
      </w:r>
      <w:r w:rsidR="00715B5F" w:rsidRPr="001169D7">
        <w:t>Plan wydatków  został z</w:t>
      </w:r>
      <w:r w:rsidR="00715B5F">
        <w:t>większony</w:t>
      </w:r>
      <w:r w:rsidR="00715B5F" w:rsidRPr="001169D7">
        <w:t xml:space="preserve"> </w:t>
      </w:r>
      <w:r w:rsidR="00715B5F">
        <w:t>Uchwałą Nr IX/7</w:t>
      </w:r>
      <w:r w:rsidR="00715B5F" w:rsidRPr="001169D7">
        <w:t xml:space="preserve">4/2015 Rady Gminy Przasnysz z dnia       </w:t>
      </w:r>
      <w:r w:rsidR="00715B5F">
        <w:t>23 września</w:t>
      </w:r>
      <w:r w:rsidR="00715B5F" w:rsidRPr="001169D7">
        <w:t xml:space="preserve"> 2015 r. na podstawie</w:t>
      </w:r>
      <w:r w:rsidR="00715B5F">
        <w:t xml:space="preserve"> Aneksu Nr 1 do</w:t>
      </w:r>
      <w:r w:rsidR="00715B5F" w:rsidRPr="001169D7">
        <w:t xml:space="preserve"> Umowy o udzielenie dotacji z budżetu gminy w 2015 roku Nr 178/GW/GW-7/</w:t>
      </w:r>
      <w:r w:rsidR="00715B5F">
        <w:t>D15/BW.</w:t>
      </w:r>
    </w:p>
    <w:p w:rsidR="00DF3A18" w:rsidRPr="00DF3A18" w:rsidRDefault="00DF3A18" w:rsidP="00DF3A18">
      <w:pPr>
        <w:spacing w:line="360" w:lineRule="auto"/>
        <w:jc w:val="both"/>
        <w:rPr>
          <w:b/>
          <w:color w:val="FF0000"/>
        </w:rPr>
      </w:pPr>
    </w:p>
    <w:p w:rsidR="00DF3A18" w:rsidRPr="00727424" w:rsidRDefault="00DF3A18" w:rsidP="00DF3A18">
      <w:pPr>
        <w:spacing w:line="360" w:lineRule="auto"/>
        <w:jc w:val="both"/>
        <w:rPr>
          <w:b/>
        </w:rPr>
      </w:pPr>
      <w:r w:rsidRPr="00727424">
        <w:rPr>
          <w:b/>
        </w:rPr>
        <w:t>Projekt pn.</w:t>
      </w:r>
      <w:r w:rsidRPr="00727424">
        <w:rPr>
          <w:sz w:val="16"/>
          <w:szCs w:val="16"/>
        </w:rPr>
        <w:t xml:space="preserve"> </w:t>
      </w:r>
      <w:r w:rsidRPr="00727424">
        <w:rPr>
          <w:b/>
          <w:sz w:val="16"/>
          <w:szCs w:val="16"/>
        </w:rPr>
        <w:t>„</w:t>
      </w:r>
      <w:r w:rsidRPr="00727424">
        <w:rPr>
          <w:b/>
        </w:rPr>
        <w:t xml:space="preserve">Rozwój elektronicznej administracji w samorządach województwa mazowieckiego wspomagającej niwelowanie dwudzielności potencjału województwa” </w:t>
      </w:r>
    </w:p>
    <w:p w:rsidR="00DF3A18" w:rsidRPr="00727424" w:rsidRDefault="00DF3A18" w:rsidP="00DF3A18">
      <w:pPr>
        <w:spacing w:line="360" w:lineRule="auto"/>
        <w:jc w:val="both"/>
        <w:rPr>
          <w:b/>
        </w:rPr>
      </w:pPr>
    </w:p>
    <w:p w:rsidR="00DF3A18" w:rsidRPr="00727424" w:rsidRDefault="00DF3A18" w:rsidP="00727424">
      <w:pPr>
        <w:spacing w:line="360" w:lineRule="auto"/>
        <w:jc w:val="both"/>
        <w:rPr>
          <w:bCs/>
        </w:rPr>
      </w:pPr>
      <w:r w:rsidRPr="00727424">
        <w:t>Plan wydatków został pr</w:t>
      </w:r>
      <w:r w:rsidR="00727424" w:rsidRPr="00727424">
        <w:t>zyjęty Uchwałą Nr III/17/2015</w:t>
      </w:r>
      <w:r w:rsidR="00727424">
        <w:t xml:space="preserve"> </w:t>
      </w:r>
      <w:r w:rsidRPr="00727424">
        <w:t xml:space="preserve">Rady </w:t>
      </w:r>
      <w:r w:rsidR="00727424">
        <w:t xml:space="preserve">Gminy Przasnysz z dnia </w:t>
      </w:r>
      <w:r w:rsidR="00727424" w:rsidRPr="00727424">
        <w:t>29 grudnia 2014</w:t>
      </w:r>
      <w:r w:rsidRPr="00727424">
        <w:t xml:space="preserve"> r. </w:t>
      </w:r>
      <w:r w:rsidRPr="00727424">
        <w:rPr>
          <w:bCs/>
        </w:rPr>
        <w:t>w sprawie uchwalenia uchwały budżet</w:t>
      </w:r>
      <w:r w:rsidR="00727424" w:rsidRPr="00727424">
        <w:rPr>
          <w:bCs/>
        </w:rPr>
        <w:t>owej Gminy Przasnysz na rok 2015</w:t>
      </w:r>
      <w:r w:rsidRPr="00727424">
        <w:rPr>
          <w:bCs/>
        </w:rPr>
        <w:t>.</w:t>
      </w:r>
    </w:p>
    <w:p w:rsidR="00DF3A18" w:rsidRDefault="00DF3A18" w:rsidP="00727424">
      <w:pPr>
        <w:spacing w:line="360" w:lineRule="auto"/>
        <w:jc w:val="both"/>
        <w:rPr>
          <w:sz w:val="20"/>
          <w:szCs w:val="20"/>
        </w:rPr>
      </w:pPr>
      <w:r w:rsidRPr="00727424">
        <w:rPr>
          <w:sz w:val="20"/>
          <w:szCs w:val="20"/>
        </w:rPr>
        <w:t>(Umowa w sprawie partnerskiej współpracy przy realizacji projektu z dnia 03.08.2009 r.).</w:t>
      </w:r>
    </w:p>
    <w:p w:rsidR="001169D7" w:rsidRDefault="001169D7" w:rsidP="00727424">
      <w:pPr>
        <w:spacing w:line="360" w:lineRule="auto"/>
        <w:jc w:val="both"/>
        <w:rPr>
          <w:sz w:val="20"/>
          <w:szCs w:val="20"/>
        </w:rPr>
      </w:pPr>
    </w:p>
    <w:p w:rsidR="001169D7" w:rsidRDefault="0054394A" w:rsidP="001169D7">
      <w:pPr>
        <w:spacing w:line="360" w:lineRule="auto"/>
        <w:jc w:val="both"/>
        <w:rPr>
          <w:color w:val="FF0000"/>
        </w:rPr>
      </w:pPr>
      <w:r>
        <w:t xml:space="preserve">1. </w:t>
      </w:r>
      <w:r w:rsidRPr="001169D7">
        <w:t xml:space="preserve">Plan wydatków  został zmniejszony Uchwałą Nr VI/44/2015 Rady Gminy Przasnysz z dnia       23 kwietnia 2015 r. </w:t>
      </w:r>
      <w:r w:rsidR="001169D7" w:rsidRPr="001169D7">
        <w:t xml:space="preserve">na podstawie Umowy o udzielenie dotacji z budżetu gminy w </w:t>
      </w:r>
      <w:r w:rsidR="001169D7">
        <w:t>2015 roku Nr 174</w:t>
      </w:r>
      <w:r w:rsidR="001169D7" w:rsidRPr="001169D7">
        <w:t>/</w:t>
      </w:r>
      <w:r w:rsidR="001169D7">
        <w:t>GW/GW-7/D15/EA</w:t>
      </w:r>
      <w:r w:rsidR="001169D7" w:rsidRPr="001169D7">
        <w:t xml:space="preserve">  z Urzędem Marszałkowskim Województwa Mazowieckiego</w:t>
      </w:r>
      <w:r w:rsidR="001169D7">
        <w:rPr>
          <w:color w:val="FF0000"/>
        </w:rPr>
        <w:t>.</w:t>
      </w:r>
    </w:p>
    <w:p w:rsidR="001169D7" w:rsidRDefault="001169D7" w:rsidP="001169D7">
      <w:pPr>
        <w:spacing w:line="360" w:lineRule="auto"/>
        <w:jc w:val="both"/>
        <w:rPr>
          <w:color w:val="FF0000"/>
        </w:rPr>
      </w:pPr>
    </w:p>
    <w:p w:rsidR="00715B5F" w:rsidRDefault="00715B5F" w:rsidP="00715B5F">
      <w:pPr>
        <w:spacing w:line="360" w:lineRule="auto"/>
        <w:jc w:val="both"/>
        <w:rPr>
          <w:color w:val="FF0000"/>
        </w:rPr>
      </w:pPr>
      <w:r>
        <w:t xml:space="preserve">2. </w:t>
      </w:r>
      <w:r w:rsidRPr="001169D7">
        <w:t>Plan wydatków  został z</w:t>
      </w:r>
      <w:r>
        <w:t>większony</w:t>
      </w:r>
      <w:r w:rsidRPr="001169D7">
        <w:t xml:space="preserve"> </w:t>
      </w:r>
      <w:r>
        <w:t>Uchwałą Nr IX/7</w:t>
      </w:r>
      <w:r w:rsidRPr="001169D7">
        <w:t xml:space="preserve">4/2015 Rady Gminy Przasnysz z dnia       </w:t>
      </w:r>
      <w:r>
        <w:t>23 września</w:t>
      </w:r>
      <w:r w:rsidRPr="001169D7">
        <w:t xml:space="preserve"> 2015 r. na podstawie</w:t>
      </w:r>
      <w:r>
        <w:t xml:space="preserve"> Aneksu Nr 1 </w:t>
      </w:r>
      <w:r w:rsidRPr="001169D7">
        <w:t xml:space="preserve"> </w:t>
      </w:r>
      <w:r>
        <w:t xml:space="preserve">do </w:t>
      </w:r>
      <w:r w:rsidRPr="001169D7">
        <w:t xml:space="preserve">Umowy o udzielenie dotacji z budżetu gminy w </w:t>
      </w:r>
      <w:r>
        <w:t>2015 roku Nr 174</w:t>
      </w:r>
      <w:r w:rsidRPr="001169D7">
        <w:t>/</w:t>
      </w:r>
      <w:r>
        <w:t>GW/GW-7/D15/EA .</w:t>
      </w:r>
    </w:p>
    <w:p w:rsidR="00727424" w:rsidRDefault="00727424" w:rsidP="00DF3A18">
      <w:pPr>
        <w:spacing w:line="360" w:lineRule="auto"/>
        <w:jc w:val="both"/>
        <w:rPr>
          <w:color w:val="FF0000"/>
        </w:rPr>
      </w:pPr>
    </w:p>
    <w:p w:rsidR="00727424" w:rsidRPr="00DF3A18" w:rsidRDefault="00727424" w:rsidP="00727424">
      <w:pPr>
        <w:spacing w:line="360" w:lineRule="auto"/>
        <w:jc w:val="both"/>
        <w:rPr>
          <w:bCs/>
          <w:color w:val="FF0000"/>
        </w:rPr>
      </w:pPr>
    </w:p>
    <w:p w:rsidR="00727424" w:rsidRDefault="00727424" w:rsidP="00727424">
      <w:pPr>
        <w:spacing w:line="360" w:lineRule="auto"/>
        <w:jc w:val="both"/>
        <w:rPr>
          <w:b/>
        </w:rPr>
      </w:pPr>
      <w:r w:rsidRPr="00727424">
        <w:rPr>
          <w:b/>
        </w:rPr>
        <w:t>Projekt pn.  „Modernizacja remizy na potrzeby społeczno – kulturalne w miejscowości Gostkowo”</w:t>
      </w:r>
    </w:p>
    <w:p w:rsidR="00DF2977" w:rsidRDefault="00DF2977" w:rsidP="00727424">
      <w:pPr>
        <w:spacing w:line="360" w:lineRule="auto"/>
        <w:jc w:val="both"/>
        <w:rPr>
          <w:b/>
        </w:rPr>
      </w:pPr>
    </w:p>
    <w:p w:rsidR="00727424" w:rsidRPr="00727424" w:rsidRDefault="00727424" w:rsidP="00727424">
      <w:pPr>
        <w:spacing w:line="360" w:lineRule="auto"/>
        <w:jc w:val="both"/>
        <w:rPr>
          <w:bCs/>
        </w:rPr>
      </w:pPr>
      <w:r w:rsidRPr="00727424">
        <w:t>Plan wydatków został przyjęty Uchwałą Nr III/17/2015</w:t>
      </w:r>
      <w:r>
        <w:t xml:space="preserve"> </w:t>
      </w:r>
      <w:r w:rsidRPr="00727424">
        <w:t xml:space="preserve">Rady </w:t>
      </w:r>
      <w:r>
        <w:t xml:space="preserve">Gminy Przasnysz z dnia </w:t>
      </w:r>
      <w:r w:rsidRPr="00727424">
        <w:t xml:space="preserve">29 grudnia 2014 r. </w:t>
      </w:r>
      <w:r w:rsidRPr="00727424">
        <w:rPr>
          <w:bCs/>
        </w:rPr>
        <w:t>w sprawie uchwalenia uchwały budżetowej Gminy Przasnysz na rok 2015.</w:t>
      </w:r>
    </w:p>
    <w:p w:rsidR="00B01378" w:rsidRDefault="00B01378" w:rsidP="00B01378">
      <w:pPr>
        <w:spacing w:line="360" w:lineRule="auto"/>
        <w:jc w:val="both"/>
        <w:rPr>
          <w:sz w:val="16"/>
          <w:szCs w:val="16"/>
        </w:rPr>
      </w:pPr>
      <w:r w:rsidRPr="00727424">
        <w:rPr>
          <w:sz w:val="16"/>
          <w:szCs w:val="16"/>
        </w:rPr>
        <w:t>(Um</w:t>
      </w:r>
      <w:r>
        <w:rPr>
          <w:sz w:val="16"/>
          <w:szCs w:val="16"/>
        </w:rPr>
        <w:t>owa o przyznanie pomocy Nr 00034-6922-UM0700059/14  z dnia 25 listopada</w:t>
      </w:r>
      <w:r w:rsidRPr="00727424">
        <w:rPr>
          <w:sz w:val="16"/>
          <w:szCs w:val="16"/>
        </w:rPr>
        <w:t xml:space="preserve"> 2014 r.)</w:t>
      </w:r>
      <w:r>
        <w:rPr>
          <w:sz w:val="16"/>
          <w:szCs w:val="16"/>
        </w:rPr>
        <w:t>.</w:t>
      </w:r>
    </w:p>
    <w:p w:rsidR="00924B43" w:rsidRDefault="00924B43" w:rsidP="00B01378">
      <w:pPr>
        <w:spacing w:line="360" w:lineRule="auto"/>
        <w:jc w:val="both"/>
        <w:rPr>
          <w:sz w:val="16"/>
          <w:szCs w:val="16"/>
        </w:rPr>
      </w:pPr>
    </w:p>
    <w:p w:rsidR="00924B43" w:rsidRDefault="0054394A" w:rsidP="0054394A">
      <w:pPr>
        <w:spacing w:line="360" w:lineRule="auto"/>
        <w:jc w:val="both"/>
      </w:pPr>
      <w:r>
        <w:t xml:space="preserve">1. Plan wydatków </w:t>
      </w:r>
      <w:r w:rsidR="00924B43" w:rsidRPr="0054394A">
        <w:t xml:space="preserve"> został zmniejszony Uchwałą Nr VI/44/2015 Rady Gminy Przasnysz z dnia </w:t>
      </w:r>
      <w:r>
        <w:t xml:space="preserve">      </w:t>
      </w:r>
      <w:r w:rsidR="00924B43" w:rsidRPr="0054394A">
        <w:t>23 kwietnia</w:t>
      </w:r>
      <w:r w:rsidRPr="0054394A">
        <w:t xml:space="preserve"> 2015 r. -</w:t>
      </w:r>
      <w:r w:rsidR="001169D7">
        <w:t xml:space="preserve"> zmniejszenie</w:t>
      </w:r>
      <w:r w:rsidRPr="0054394A">
        <w:t xml:space="preserve"> ogólnej kwoty zdania  w związku z powstałymi oszczędnościami poprzetargowymi,</w:t>
      </w:r>
      <w:r w:rsidR="00924B43" w:rsidRPr="0054394A">
        <w:t xml:space="preserve">  oraz aneksu Nr 1  do Um</w:t>
      </w:r>
      <w:r w:rsidRPr="0054394A">
        <w:t xml:space="preserve">owy o przyznanie pomocy </w:t>
      </w:r>
      <w:r>
        <w:t xml:space="preserve">               </w:t>
      </w:r>
      <w:r w:rsidRPr="0054394A">
        <w:t>Nr 00034-6922</w:t>
      </w:r>
      <w:r w:rsidR="00924B43" w:rsidRPr="0054394A">
        <w:t>-UM07</w:t>
      </w:r>
      <w:r w:rsidRPr="0054394A">
        <w:t>00059/14   z dnia 10.04.2015</w:t>
      </w:r>
      <w:r w:rsidR="00924B43" w:rsidRPr="0054394A">
        <w:t xml:space="preserve"> r. </w:t>
      </w:r>
    </w:p>
    <w:p w:rsidR="00715B5F" w:rsidRPr="0054394A" w:rsidRDefault="00715B5F" w:rsidP="0054394A">
      <w:pPr>
        <w:spacing w:line="360" w:lineRule="auto"/>
        <w:jc w:val="both"/>
      </w:pPr>
    </w:p>
    <w:p w:rsidR="00715B5F" w:rsidRPr="00715B5F" w:rsidRDefault="00715B5F" w:rsidP="00715B5F">
      <w:pPr>
        <w:spacing w:line="360" w:lineRule="auto"/>
        <w:jc w:val="both"/>
        <w:rPr>
          <w:bCs/>
        </w:rPr>
      </w:pPr>
      <w:r w:rsidRPr="00715B5F">
        <w:t>2.  Plan wydatków ze środków  własnych został zmniejszony Uchwałą Nr IX/74/2015 Rady Gminy Przasnysz z dnia 23 września 2015 r. w związku z końcowym rozliczeniem kosztów zadania.</w:t>
      </w:r>
    </w:p>
    <w:p w:rsidR="00727424" w:rsidRDefault="00727424" w:rsidP="00727424">
      <w:pPr>
        <w:spacing w:line="360" w:lineRule="auto"/>
        <w:jc w:val="both"/>
      </w:pPr>
    </w:p>
    <w:p w:rsidR="00B01378" w:rsidRDefault="00B01378" w:rsidP="00B01378">
      <w:pPr>
        <w:spacing w:line="360" w:lineRule="auto"/>
        <w:jc w:val="both"/>
        <w:rPr>
          <w:b/>
        </w:rPr>
      </w:pPr>
      <w:r>
        <w:rPr>
          <w:b/>
        </w:rPr>
        <w:t xml:space="preserve">Projekt pn. </w:t>
      </w:r>
      <w:r w:rsidRPr="00727424">
        <w:rPr>
          <w:b/>
        </w:rPr>
        <w:t xml:space="preserve"> „</w:t>
      </w:r>
      <w:r w:rsidRPr="00B01378">
        <w:rPr>
          <w:b/>
        </w:rPr>
        <w:t xml:space="preserve">Modernizacja miejsca spotkań społeczności lokalnej w Dobrzankowie </w:t>
      </w:r>
      <w:r>
        <w:rPr>
          <w:b/>
        </w:rPr>
        <w:t xml:space="preserve">                 </w:t>
      </w:r>
      <w:r w:rsidRPr="00B01378">
        <w:rPr>
          <w:b/>
        </w:rPr>
        <w:t>– etap II”</w:t>
      </w:r>
    </w:p>
    <w:p w:rsidR="00DF2977" w:rsidRDefault="00DF2977" w:rsidP="00B01378">
      <w:pPr>
        <w:spacing w:line="360" w:lineRule="auto"/>
        <w:jc w:val="both"/>
        <w:rPr>
          <w:b/>
        </w:rPr>
      </w:pPr>
    </w:p>
    <w:p w:rsidR="00B01378" w:rsidRPr="00727424" w:rsidRDefault="00B01378" w:rsidP="00B01378">
      <w:pPr>
        <w:spacing w:line="360" w:lineRule="auto"/>
        <w:jc w:val="both"/>
        <w:rPr>
          <w:bCs/>
        </w:rPr>
      </w:pPr>
      <w:r w:rsidRPr="00727424">
        <w:t>Plan wydatków został przyjęty Uchwałą Nr III/17/2015</w:t>
      </w:r>
      <w:r>
        <w:t xml:space="preserve"> </w:t>
      </w:r>
      <w:r w:rsidRPr="00727424">
        <w:t xml:space="preserve">Rady </w:t>
      </w:r>
      <w:r>
        <w:t xml:space="preserve">Gminy Przasnysz z dnia </w:t>
      </w:r>
      <w:r w:rsidRPr="00727424">
        <w:t xml:space="preserve">29 grudnia 2014 r. </w:t>
      </w:r>
      <w:r w:rsidRPr="00727424">
        <w:rPr>
          <w:bCs/>
        </w:rPr>
        <w:t>w sprawie uchwalenia uchwały budżetowej Gminy Przasnysz na rok 2015.</w:t>
      </w:r>
    </w:p>
    <w:p w:rsidR="00B01378" w:rsidRDefault="00B01378" w:rsidP="00B01378">
      <w:pPr>
        <w:spacing w:line="360" w:lineRule="auto"/>
        <w:jc w:val="both"/>
        <w:rPr>
          <w:sz w:val="16"/>
          <w:szCs w:val="16"/>
        </w:rPr>
      </w:pPr>
      <w:r w:rsidRPr="00727424">
        <w:rPr>
          <w:sz w:val="16"/>
          <w:szCs w:val="16"/>
        </w:rPr>
        <w:t>(Um</w:t>
      </w:r>
      <w:r>
        <w:rPr>
          <w:sz w:val="16"/>
          <w:szCs w:val="16"/>
        </w:rPr>
        <w:t>owa o przyznanie pomocy Nr 00035-6922-UM0700060/14  z dnia 25 listopada</w:t>
      </w:r>
      <w:r w:rsidRPr="00727424">
        <w:rPr>
          <w:sz w:val="16"/>
          <w:szCs w:val="16"/>
        </w:rPr>
        <w:t xml:space="preserve"> 2014 r.)</w:t>
      </w:r>
      <w:r>
        <w:rPr>
          <w:sz w:val="16"/>
          <w:szCs w:val="16"/>
        </w:rPr>
        <w:t>.</w:t>
      </w:r>
    </w:p>
    <w:p w:rsidR="0054394A" w:rsidRDefault="0054394A" w:rsidP="00B01378">
      <w:pPr>
        <w:spacing w:line="360" w:lineRule="auto"/>
        <w:jc w:val="both"/>
        <w:rPr>
          <w:sz w:val="16"/>
          <w:szCs w:val="16"/>
        </w:rPr>
      </w:pPr>
    </w:p>
    <w:p w:rsidR="0054394A" w:rsidRPr="0054394A" w:rsidRDefault="0054394A" w:rsidP="0054394A">
      <w:pPr>
        <w:spacing w:line="360" w:lineRule="auto"/>
        <w:jc w:val="both"/>
      </w:pPr>
      <w:r>
        <w:t xml:space="preserve">1. Plan wydatków </w:t>
      </w:r>
      <w:r w:rsidRPr="0054394A">
        <w:t xml:space="preserve"> został zmniejszony Uchwałą Nr VI/44/2015 Rady Gminy Przasnysz z dnia </w:t>
      </w:r>
      <w:r>
        <w:t xml:space="preserve">      </w:t>
      </w:r>
      <w:r w:rsidRPr="0054394A">
        <w:t>23 kwietnia 2015 r. -</w:t>
      </w:r>
      <w:r w:rsidR="001169D7">
        <w:t xml:space="preserve"> zmniejszenie</w:t>
      </w:r>
      <w:r w:rsidRPr="0054394A">
        <w:t xml:space="preserve"> ogólnej kwoty zdania  w związku z powstałymi oszczędnościami poprzetargowymi,  oraz aneksu Nr 1  do Umowy o przyznanie pomocy </w:t>
      </w:r>
      <w:r>
        <w:t xml:space="preserve">               Nr 00035</w:t>
      </w:r>
      <w:r w:rsidRPr="0054394A">
        <w:t>-6922-UM07</w:t>
      </w:r>
      <w:r>
        <w:t>00060/14   z dnia 27.03</w:t>
      </w:r>
      <w:r w:rsidRPr="0054394A">
        <w:t xml:space="preserve">.2015 r. </w:t>
      </w:r>
    </w:p>
    <w:p w:rsidR="0054394A" w:rsidRPr="00727424" w:rsidRDefault="0054394A" w:rsidP="00B01378">
      <w:pPr>
        <w:spacing w:line="360" w:lineRule="auto"/>
        <w:jc w:val="both"/>
        <w:rPr>
          <w:sz w:val="16"/>
          <w:szCs w:val="16"/>
        </w:rPr>
      </w:pPr>
    </w:p>
    <w:p w:rsidR="00715B5F" w:rsidRPr="00715B5F" w:rsidRDefault="00715B5F" w:rsidP="00715B5F">
      <w:pPr>
        <w:spacing w:line="360" w:lineRule="auto"/>
        <w:jc w:val="both"/>
        <w:rPr>
          <w:bCs/>
        </w:rPr>
      </w:pPr>
      <w:r w:rsidRPr="00715B5F">
        <w:t>2.  Plan wydatków ze środków  własnych został zmniejszony Uchwałą Nr IX/74/2015 Rady Gminy Przasnysz z dnia 23 września 2015 r. w związku z końcowym rozliczeniem kosztów zadania.</w:t>
      </w:r>
    </w:p>
    <w:p w:rsidR="00DF3A18" w:rsidRPr="00DF3A18" w:rsidRDefault="00DF3A18" w:rsidP="00DF3A18">
      <w:pPr>
        <w:spacing w:line="360" w:lineRule="auto"/>
        <w:jc w:val="both"/>
        <w:rPr>
          <w:bCs/>
          <w:color w:val="FF0000"/>
        </w:rPr>
      </w:pPr>
    </w:p>
    <w:p w:rsidR="00DF3A18" w:rsidRPr="003E4ED7" w:rsidRDefault="00DF3A18" w:rsidP="00DF3A18">
      <w:pPr>
        <w:jc w:val="both"/>
        <w:rPr>
          <w:b/>
        </w:rPr>
      </w:pPr>
      <w:r w:rsidRPr="003E4ED7">
        <w:rPr>
          <w:b/>
        </w:rPr>
        <w:t>Projekt pn. „Cyfrowe okno na świat – mobilny Internet w Gminie Przasnysz”</w:t>
      </w:r>
    </w:p>
    <w:p w:rsidR="00DF3A18" w:rsidRPr="003E4ED7" w:rsidRDefault="00DF3A18" w:rsidP="00DF3A18">
      <w:pPr>
        <w:jc w:val="both"/>
        <w:rPr>
          <w:b/>
        </w:rPr>
      </w:pPr>
    </w:p>
    <w:p w:rsidR="00DF3A18" w:rsidRPr="003E4ED7" w:rsidRDefault="00DF3A18" w:rsidP="00DF3A18">
      <w:pPr>
        <w:jc w:val="both"/>
        <w:rPr>
          <w:b/>
        </w:rPr>
      </w:pPr>
    </w:p>
    <w:p w:rsidR="00DF3A18" w:rsidRPr="003E4ED7" w:rsidRDefault="00DF3A18" w:rsidP="00DF3A18">
      <w:pPr>
        <w:spacing w:line="360" w:lineRule="auto"/>
        <w:jc w:val="both"/>
        <w:rPr>
          <w:bCs/>
        </w:rPr>
      </w:pPr>
      <w:r w:rsidRPr="003E4ED7">
        <w:t>Plan wydatków został p</w:t>
      </w:r>
      <w:r w:rsidR="003E4ED7">
        <w:t>rzyjęty Uchwałą Nr III/17/2014</w:t>
      </w:r>
      <w:r w:rsidRPr="003E4ED7">
        <w:t xml:space="preserve"> Rady Gminy Przasn</w:t>
      </w:r>
      <w:r w:rsidR="003E4ED7">
        <w:t>ysz z dnia   29 grudnia 2014</w:t>
      </w:r>
      <w:r w:rsidRPr="003E4ED7">
        <w:t xml:space="preserve"> r. </w:t>
      </w:r>
      <w:r w:rsidRPr="003E4ED7">
        <w:rPr>
          <w:bCs/>
        </w:rPr>
        <w:t>w sprawie uchwalenia uchwały budżet</w:t>
      </w:r>
      <w:r w:rsidR="003E4ED7">
        <w:rPr>
          <w:bCs/>
        </w:rPr>
        <w:t>owej Gminy Przasnysz na rok 2015</w:t>
      </w:r>
      <w:r w:rsidRPr="003E4ED7">
        <w:rPr>
          <w:bCs/>
        </w:rPr>
        <w:t>.</w:t>
      </w:r>
    </w:p>
    <w:p w:rsidR="00DF3A18" w:rsidRDefault="00DF3A18" w:rsidP="00DF3A18">
      <w:pPr>
        <w:jc w:val="both"/>
        <w:rPr>
          <w:bCs/>
          <w:sz w:val="16"/>
          <w:szCs w:val="16"/>
        </w:rPr>
      </w:pPr>
      <w:r w:rsidRPr="003E4ED7">
        <w:rPr>
          <w:sz w:val="16"/>
          <w:szCs w:val="16"/>
        </w:rPr>
        <w:t xml:space="preserve"> (Umowa o przyznanie pomocy Nr  POIG.08.03.00-14-023/11-00 </w:t>
      </w:r>
      <w:r w:rsidRPr="003E4ED7">
        <w:rPr>
          <w:bCs/>
          <w:sz w:val="16"/>
          <w:szCs w:val="16"/>
        </w:rPr>
        <w:t>z dnia 27 kwietnia 2012 r.).</w:t>
      </w:r>
    </w:p>
    <w:p w:rsidR="00490D7D" w:rsidRDefault="00490D7D" w:rsidP="00DF3A18">
      <w:pPr>
        <w:jc w:val="both"/>
        <w:rPr>
          <w:bCs/>
          <w:sz w:val="16"/>
          <w:szCs w:val="16"/>
        </w:rPr>
      </w:pPr>
    </w:p>
    <w:p w:rsidR="00490D7D" w:rsidRPr="00490D7D" w:rsidRDefault="00490D7D" w:rsidP="00490D7D">
      <w:pPr>
        <w:spacing w:line="360" w:lineRule="auto"/>
        <w:jc w:val="both"/>
        <w:rPr>
          <w:bCs/>
        </w:rPr>
      </w:pPr>
      <w:r w:rsidRPr="00490D7D">
        <w:t xml:space="preserve"> 1. W wyniku zakończenia realizacji zadania i rozliczenia procentowego źródeł finansowania wprowadzono korekty w planach wydatków Zarządzeniem Nr 103/2015 Wójta Gminy Przasnysz z dnia 30 września 2015 r.</w:t>
      </w:r>
    </w:p>
    <w:p w:rsidR="00DF3A18" w:rsidRPr="00DF3A18" w:rsidRDefault="00DF3A18" w:rsidP="00DF3A18">
      <w:pPr>
        <w:spacing w:line="360" w:lineRule="auto"/>
        <w:jc w:val="both"/>
        <w:rPr>
          <w:color w:val="FF0000"/>
          <w:sz w:val="16"/>
          <w:szCs w:val="16"/>
        </w:rPr>
      </w:pPr>
    </w:p>
    <w:p w:rsidR="00EC6D28" w:rsidRPr="005B3B29" w:rsidRDefault="00DF3A18" w:rsidP="00DF3A18">
      <w:pPr>
        <w:spacing w:line="360" w:lineRule="auto"/>
        <w:jc w:val="both"/>
        <w:rPr>
          <w:b/>
        </w:rPr>
      </w:pPr>
      <w:r w:rsidRPr="00EC6D28">
        <w:rPr>
          <w:b/>
        </w:rPr>
        <w:t>Projekt pn. „Wyrównanie szans edukacyjnych uczniów poprzez dodatkowe zajęcia rozwijające kompetencje kluczowe – Moja przyszłość”</w:t>
      </w:r>
    </w:p>
    <w:p w:rsidR="00EC6D28" w:rsidRPr="003E4ED7" w:rsidRDefault="00EC6D28" w:rsidP="00EC6D28">
      <w:pPr>
        <w:spacing w:line="360" w:lineRule="auto"/>
        <w:jc w:val="both"/>
        <w:rPr>
          <w:bCs/>
        </w:rPr>
      </w:pPr>
      <w:r w:rsidRPr="003E4ED7">
        <w:t>Plan wydatków został p</w:t>
      </w:r>
      <w:r>
        <w:t>rzyjęty Uchwałą Nr III/17/2014</w:t>
      </w:r>
      <w:r w:rsidRPr="003E4ED7">
        <w:t xml:space="preserve"> Rady Gminy Przasn</w:t>
      </w:r>
      <w:r>
        <w:t>ysz z dnia   29 grudnia 2014</w:t>
      </w:r>
      <w:r w:rsidRPr="003E4ED7">
        <w:t xml:space="preserve"> r. </w:t>
      </w:r>
      <w:r w:rsidRPr="003E4ED7">
        <w:rPr>
          <w:bCs/>
        </w:rPr>
        <w:t>w sprawie uchwalenia uchwały budżet</w:t>
      </w:r>
      <w:r>
        <w:rPr>
          <w:bCs/>
        </w:rPr>
        <w:t>owej Gminy Przasnysz na rok 2015</w:t>
      </w:r>
      <w:r w:rsidRPr="003E4ED7">
        <w:rPr>
          <w:bCs/>
        </w:rPr>
        <w:t>.</w:t>
      </w:r>
    </w:p>
    <w:p w:rsidR="008729ED" w:rsidRPr="005B3B29" w:rsidRDefault="00EC6D28" w:rsidP="00DF3A18">
      <w:pPr>
        <w:spacing w:line="360" w:lineRule="auto"/>
        <w:jc w:val="both"/>
        <w:rPr>
          <w:sz w:val="16"/>
          <w:szCs w:val="16"/>
        </w:rPr>
      </w:pPr>
      <w:r w:rsidRPr="00EC6D28">
        <w:rPr>
          <w:sz w:val="16"/>
          <w:szCs w:val="16"/>
        </w:rPr>
        <w:t>( Umowa partnerska Nr 93/ZS</w:t>
      </w:r>
      <w:r w:rsidR="005B3B29">
        <w:rPr>
          <w:sz w:val="16"/>
          <w:szCs w:val="16"/>
        </w:rPr>
        <w:t>/D-POKL/14 z dnia 16.09.2014 r.</w:t>
      </w:r>
    </w:p>
    <w:p w:rsidR="00DF3A18" w:rsidRPr="009447E9" w:rsidRDefault="00DF3A18" w:rsidP="00DF3A18">
      <w:pPr>
        <w:jc w:val="both"/>
        <w:rPr>
          <w:b/>
          <w:sz w:val="26"/>
          <w:szCs w:val="26"/>
        </w:rPr>
      </w:pPr>
      <w:r w:rsidRPr="00DF3A18">
        <w:rPr>
          <w:b/>
          <w:color w:val="FF0000"/>
          <w:sz w:val="26"/>
          <w:szCs w:val="26"/>
        </w:rPr>
        <w:lastRenderedPageBreak/>
        <w:t xml:space="preserve">                                                                                               </w:t>
      </w:r>
      <w:r w:rsidRPr="009447E9">
        <w:rPr>
          <w:b/>
          <w:sz w:val="26"/>
          <w:szCs w:val="26"/>
        </w:rPr>
        <w:t>Załącznik Nr 12</w:t>
      </w:r>
    </w:p>
    <w:p w:rsidR="00DF3A18" w:rsidRPr="009447E9" w:rsidRDefault="00DF3A18" w:rsidP="00DF3A18">
      <w:pPr>
        <w:jc w:val="both"/>
        <w:rPr>
          <w:b/>
          <w:sz w:val="26"/>
          <w:szCs w:val="26"/>
        </w:rPr>
      </w:pPr>
      <w:r w:rsidRPr="009447E9">
        <w:rPr>
          <w:b/>
          <w:sz w:val="26"/>
          <w:szCs w:val="26"/>
        </w:rPr>
        <w:t xml:space="preserve">                                                                                         </w:t>
      </w:r>
      <w:r w:rsidR="004A492E" w:rsidRPr="009447E9">
        <w:rPr>
          <w:b/>
          <w:sz w:val="26"/>
          <w:szCs w:val="26"/>
        </w:rPr>
        <w:t xml:space="preserve">      do Zarządzenia Nr</w:t>
      </w:r>
      <w:r w:rsidR="00692F46">
        <w:rPr>
          <w:b/>
          <w:sz w:val="26"/>
          <w:szCs w:val="26"/>
        </w:rPr>
        <w:t xml:space="preserve"> 21/2016</w:t>
      </w:r>
      <w:r w:rsidR="004A492E" w:rsidRPr="009447E9">
        <w:rPr>
          <w:b/>
          <w:sz w:val="26"/>
          <w:szCs w:val="26"/>
        </w:rPr>
        <w:t xml:space="preserve"> </w:t>
      </w:r>
    </w:p>
    <w:p w:rsidR="00DF3A18" w:rsidRPr="009447E9" w:rsidRDefault="00DF3A18" w:rsidP="00DF3A18">
      <w:pPr>
        <w:jc w:val="both"/>
        <w:rPr>
          <w:b/>
          <w:sz w:val="26"/>
          <w:szCs w:val="26"/>
        </w:rPr>
      </w:pPr>
      <w:r w:rsidRPr="009447E9">
        <w:rPr>
          <w:b/>
          <w:sz w:val="26"/>
          <w:szCs w:val="26"/>
        </w:rPr>
        <w:t xml:space="preserve">                                                                                               Wójta Gminy Przasnysz</w:t>
      </w:r>
    </w:p>
    <w:p w:rsidR="00DF3A18" w:rsidRPr="009447E9" w:rsidRDefault="00DF3A18" w:rsidP="00DF3A18">
      <w:pPr>
        <w:jc w:val="both"/>
        <w:rPr>
          <w:b/>
          <w:sz w:val="26"/>
          <w:szCs w:val="26"/>
        </w:rPr>
      </w:pPr>
      <w:r w:rsidRPr="009447E9">
        <w:rPr>
          <w:b/>
          <w:sz w:val="26"/>
          <w:szCs w:val="26"/>
        </w:rPr>
        <w:t xml:space="preserve">                                                                         </w:t>
      </w:r>
      <w:r w:rsidR="00CD0F5F" w:rsidRPr="009447E9">
        <w:rPr>
          <w:b/>
          <w:sz w:val="26"/>
          <w:szCs w:val="26"/>
        </w:rPr>
        <w:t xml:space="preserve">                       z dnia </w:t>
      </w:r>
      <w:r w:rsidR="00692F46">
        <w:rPr>
          <w:b/>
          <w:sz w:val="26"/>
          <w:szCs w:val="26"/>
        </w:rPr>
        <w:t>15</w:t>
      </w:r>
      <w:r w:rsidR="00CD0F5F" w:rsidRPr="009447E9">
        <w:rPr>
          <w:b/>
          <w:sz w:val="26"/>
          <w:szCs w:val="26"/>
        </w:rPr>
        <w:t xml:space="preserve"> marca 2016</w:t>
      </w:r>
      <w:r w:rsidRPr="009447E9">
        <w:rPr>
          <w:b/>
          <w:sz w:val="26"/>
          <w:szCs w:val="26"/>
        </w:rPr>
        <w:t xml:space="preserve"> r.</w:t>
      </w:r>
      <w:r w:rsidRPr="009447E9">
        <w:t xml:space="preserve">                                                                                                                </w:t>
      </w:r>
    </w:p>
    <w:p w:rsidR="00DF3A18" w:rsidRPr="009447E9" w:rsidRDefault="00DF3A18" w:rsidP="00DF3A18">
      <w:pPr>
        <w:rPr>
          <w:b/>
          <w:bCs/>
          <w:sz w:val="26"/>
        </w:rPr>
      </w:pPr>
      <w:r w:rsidRPr="009447E9">
        <w:t xml:space="preserve">                        </w:t>
      </w:r>
      <w:bookmarkStart w:id="0" w:name="_GoBack"/>
      <w:bookmarkEnd w:id="0"/>
    </w:p>
    <w:p w:rsidR="00DF3A18" w:rsidRPr="009447E9" w:rsidRDefault="00DF3A18" w:rsidP="00DF3A18">
      <w:pPr>
        <w:jc w:val="center"/>
        <w:rPr>
          <w:b/>
        </w:rPr>
      </w:pPr>
    </w:p>
    <w:p w:rsidR="00CD0F5F" w:rsidRPr="009447E9" w:rsidRDefault="00DF3A18" w:rsidP="00DF3A18">
      <w:pPr>
        <w:ind w:right="-427"/>
      </w:pPr>
      <w:r w:rsidRPr="009447E9">
        <w:t>ZESTAWIENIE Z WYKONANIA WYDATKÓW ZREALIZOWANYCH W R</w:t>
      </w:r>
      <w:r w:rsidR="00CD0F5F" w:rsidRPr="009447E9">
        <w:t>AMACH FUNDUSZU SOŁECKIEGO W 2015</w:t>
      </w:r>
      <w:r w:rsidRPr="009447E9">
        <w:t xml:space="preserve"> ROKU</w:t>
      </w:r>
    </w:p>
    <w:p w:rsidR="004A492E" w:rsidRDefault="004A492E" w:rsidP="00DF3A18">
      <w:pPr>
        <w:ind w:right="-427"/>
        <w:rPr>
          <w:color w:val="FF0000"/>
        </w:rPr>
      </w:pPr>
    </w:p>
    <w:p w:rsidR="004A492E" w:rsidRDefault="004A492E" w:rsidP="00DF3A18">
      <w:pPr>
        <w:ind w:right="-427"/>
        <w:rPr>
          <w:color w:val="FF0000"/>
        </w:rPr>
      </w:pPr>
    </w:p>
    <w:tbl>
      <w:tblPr>
        <w:tblStyle w:val="Tabela-Siatka"/>
        <w:tblW w:w="9634" w:type="dxa"/>
        <w:tblLayout w:type="fixed"/>
        <w:tblLook w:val="01E0" w:firstRow="1" w:lastRow="1" w:firstColumn="1" w:lastColumn="1" w:noHBand="0" w:noVBand="0"/>
      </w:tblPr>
      <w:tblGrid>
        <w:gridCol w:w="988"/>
        <w:gridCol w:w="850"/>
        <w:gridCol w:w="709"/>
        <w:gridCol w:w="1417"/>
        <w:gridCol w:w="2977"/>
        <w:gridCol w:w="1276"/>
        <w:gridCol w:w="1417"/>
      </w:tblGrid>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Dz.</w:t>
            </w:r>
          </w:p>
          <w:p w:rsidR="004A492E" w:rsidRPr="004A492E" w:rsidRDefault="004A492E" w:rsidP="008D747C">
            <w:pPr>
              <w:tabs>
                <w:tab w:val="left" w:pos="5760"/>
              </w:tabs>
              <w:rPr>
                <w:rFonts w:ascii="Arial" w:hAnsi="Arial" w:cs="Arial"/>
                <w:b/>
                <w:sz w:val="20"/>
                <w:szCs w:val="20"/>
              </w:rPr>
            </w:pPr>
          </w:p>
        </w:tc>
        <w:tc>
          <w:tcPr>
            <w:tcW w:w="850"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Rozdz.</w:t>
            </w:r>
          </w:p>
        </w:tc>
        <w:tc>
          <w:tcPr>
            <w:tcW w:w="709" w:type="dxa"/>
          </w:tcPr>
          <w:p w:rsidR="004A492E" w:rsidRPr="004A492E" w:rsidRDefault="004A492E" w:rsidP="008D747C">
            <w:pPr>
              <w:tabs>
                <w:tab w:val="left" w:pos="5760"/>
              </w:tabs>
              <w:jc w:val="center"/>
              <w:rPr>
                <w:rFonts w:ascii="Arial" w:hAnsi="Arial" w:cs="Arial"/>
                <w:b/>
                <w:sz w:val="20"/>
                <w:szCs w:val="20"/>
              </w:rPr>
            </w:pPr>
            <w:r w:rsidRPr="004A492E">
              <w:rPr>
                <w:rFonts w:ascii="Arial" w:hAnsi="Arial" w:cs="Arial"/>
                <w:sz w:val="20"/>
                <w:szCs w:val="20"/>
              </w:rPr>
              <w:t>§</w:t>
            </w:r>
          </w:p>
        </w:tc>
        <w:tc>
          <w:tcPr>
            <w:tcW w:w="1417"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Nazwa Sołectwa</w:t>
            </w:r>
          </w:p>
        </w:tc>
        <w:tc>
          <w:tcPr>
            <w:tcW w:w="2977" w:type="dxa"/>
          </w:tcPr>
          <w:p w:rsidR="004A492E" w:rsidRPr="004A492E" w:rsidRDefault="004A492E" w:rsidP="008D747C">
            <w:pPr>
              <w:tabs>
                <w:tab w:val="left" w:pos="5760"/>
              </w:tabs>
              <w:ind w:left="79" w:hanging="79"/>
              <w:rPr>
                <w:rFonts w:ascii="Arial" w:hAnsi="Arial" w:cs="Arial"/>
                <w:b/>
                <w:sz w:val="20"/>
                <w:szCs w:val="20"/>
              </w:rPr>
            </w:pPr>
            <w:r w:rsidRPr="004A492E">
              <w:rPr>
                <w:rFonts w:ascii="Arial" w:hAnsi="Arial" w:cs="Arial"/>
                <w:b/>
                <w:sz w:val="20"/>
                <w:szCs w:val="20"/>
              </w:rPr>
              <w:t>Nazwa zadania</w:t>
            </w:r>
          </w:p>
        </w:tc>
        <w:tc>
          <w:tcPr>
            <w:tcW w:w="1276"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Kwota Funduszu</w:t>
            </w:r>
          </w:p>
        </w:tc>
        <w:tc>
          <w:tcPr>
            <w:tcW w:w="1417"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Wydatki zrealizowane w ramach funduszu sołeckiego w 2015 roku</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Bartniki</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nr 344 w m. Bartniki-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8.000,00</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7.999,74</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Bogate</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w m. Bogate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5.691,08</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5.686,79</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Cierpigórz</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  nawiezienie tłucznia wraz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9.627,90</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9.606,30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Dębiny</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  nawiezienie żwiru z wbudowaniem  oraz pogłębienie rowu</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7.482,25</w:t>
            </w:r>
          </w:p>
        </w:tc>
        <w:tc>
          <w:tcPr>
            <w:tcW w:w="1417" w:type="dxa"/>
          </w:tcPr>
          <w:p w:rsidR="004A492E" w:rsidRPr="004A492E" w:rsidRDefault="0075707A" w:rsidP="008D747C">
            <w:pPr>
              <w:tabs>
                <w:tab w:val="left" w:pos="5760"/>
              </w:tabs>
              <w:jc w:val="right"/>
              <w:rPr>
                <w:rFonts w:ascii="Arial" w:hAnsi="Arial" w:cs="Arial"/>
                <w:sz w:val="20"/>
                <w:szCs w:val="20"/>
              </w:rPr>
            </w:pPr>
            <w:r>
              <w:rPr>
                <w:rFonts w:ascii="Arial" w:hAnsi="Arial" w:cs="Arial"/>
                <w:sz w:val="20"/>
                <w:szCs w:val="20"/>
              </w:rPr>
              <w:t>7.477,50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Emowo</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619,79</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618,51</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Fijałkowo</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nr 55 w m. Józefowo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9.655,41</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9.649,08</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Grabowo</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m. Grabowo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1.443,45</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1.438,88</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Góry Karwackie</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nr 121 w m. Góry Karwackie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8.967,70</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8.961,85</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Kijewice</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dróg gminnych na terenie wsi Kijewice - nawiezienie tłucznia wraz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 xml:space="preserve">8.032,42   </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8.023,29</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Klewki</w:t>
            </w:r>
          </w:p>
        </w:tc>
        <w:tc>
          <w:tcPr>
            <w:tcW w:w="2977" w:type="dxa"/>
          </w:tcPr>
          <w:p w:rsidR="004A492E" w:rsidRPr="004A492E" w:rsidRDefault="004A492E" w:rsidP="008D747C">
            <w:pPr>
              <w:tabs>
                <w:tab w:val="left" w:pos="5760"/>
              </w:tabs>
              <w:rPr>
                <w:rFonts w:ascii="Arial" w:hAnsi="Arial" w:cs="Arial"/>
                <w:color w:val="ED7D31" w:themeColor="accent2"/>
                <w:sz w:val="20"/>
                <w:szCs w:val="20"/>
              </w:rPr>
            </w:pPr>
            <w:r w:rsidRPr="004A492E">
              <w:rPr>
                <w:rFonts w:ascii="Arial" w:hAnsi="Arial" w:cs="Arial"/>
                <w:sz w:val="20"/>
                <w:szCs w:val="20"/>
              </w:rPr>
              <w:t>1. Montaż lustra drogowego na łuku drogi gminnej w m. Klewki</w:t>
            </w:r>
          </w:p>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2. Remont dróg gminnych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1.000,00</w:t>
            </w:r>
          </w:p>
          <w:p w:rsidR="004A492E" w:rsidRPr="004A492E" w:rsidRDefault="004A492E" w:rsidP="008D747C">
            <w:pPr>
              <w:tabs>
                <w:tab w:val="left" w:pos="5760"/>
              </w:tabs>
              <w:jc w:val="right"/>
              <w:rPr>
                <w:rFonts w:ascii="Arial" w:hAnsi="Arial" w:cs="Arial"/>
                <w:sz w:val="20"/>
                <w:szCs w:val="20"/>
              </w:rPr>
            </w:pPr>
          </w:p>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4.252,95</w:t>
            </w:r>
          </w:p>
          <w:p w:rsidR="004A492E" w:rsidRPr="004A492E" w:rsidRDefault="004A492E" w:rsidP="008D747C">
            <w:pPr>
              <w:tabs>
                <w:tab w:val="left" w:pos="5760"/>
              </w:tabs>
              <w:jc w:val="center"/>
              <w:rPr>
                <w:rFonts w:ascii="Arial" w:hAnsi="Arial" w:cs="Arial"/>
                <w:sz w:val="20"/>
                <w:szCs w:val="20"/>
              </w:rPr>
            </w:pPr>
          </w:p>
        </w:tc>
        <w:tc>
          <w:tcPr>
            <w:tcW w:w="1417" w:type="dxa"/>
          </w:tcPr>
          <w:p w:rsidR="004A492E" w:rsidRDefault="00C5214A" w:rsidP="008D747C">
            <w:pPr>
              <w:tabs>
                <w:tab w:val="left" w:pos="5760"/>
              </w:tabs>
              <w:jc w:val="right"/>
              <w:rPr>
                <w:rFonts w:ascii="Arial" w:hAnsi="Arial" w:cs="Arial"/>
                <w:sz w:val="20"/>
                <w:szCs w:val="20"/>
              </w:rPr>
            </w:pPr>
            <w:r>
              <w:rPr>
                <w:rFonts w:ascii="Arial" w:hAnsi="Arial" w:cs="Arial"/>
                <w:sz w:val="20"/>
                <w:szCs w:val="20"/>
              </w:rPr>
              <w:t>1.000,00</w:t>
            </w:r>
          </w:p>
          <w:p w:rsidR="00C5214A" w:rsidRDefault="00C5214A" w:rsidP="008D747C">
            <w:pPr>
              <w:tabs>
                <w:tab w:val="left" w:pos="5760"/>
              </w:tabs>
              <w:jc w:val="right"/>
              <w:rPr>
                <w:rFonts w:ascii="Arial" w:hAnsi="Arial" w:cs="Arial"/>
                <w:sz w:val="20"/>
                <w:szCs w:val="20"/>
              </w:rPr>
            </w:pPr>
          </w:p>
          <w:p w:rsidR="00C5214A" w:rsidRPr="004A492E" w:rsidRDefault="00C5214A" w:rsidP="008D747C">
            <w:pPr>
              <w:tabs>
                <w:tab w:val="left" w:pos="5760"/>
              </w:tabs>
              <w:jc w:val="right"/>
              <w:rPr>
                <w:rFonts w:ascii="Arial" w:hAnsi="Arial" w:cs="Arial"/>
                <w:sz w:val="20"/>
                <w:szCs w:val="20"/>
              </w:rPr>
            </w:pPr>
            <w:r>
              <w:rPr>
                <w:rFonts w:ascii="Arial" w:hAnsi="Arial" w:cs="Arial"/>
                <w:sz w:val="20"/>
                <w:szCs w:val="20"/>
              </w:rPr>
              <w:t>4.250,06</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Leszno</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dróg gminnych na terenie sołectwa Leszno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17.010,21</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16.995,94</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lastRenderedPageBreak/>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Mchowo</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dróg gminnych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16.449,95</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16.413,96</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Mchówko</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dróg gminnych na terenie sołectwa Mchówko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8.390,03</w:t>
            </w:r>
          </w:p>
        </w:tc>
        <w:tc>
          <w:tcPr>
            <w:tcW w:w="1417" w:type="dxa"/>
          </w:tcPr>
          <w:p w:rsidR="004A492E" w:rsidRPr="004A492E" w:rsidRDefault="00C5214A" w:rsidP="008D747C">
            <w:pPr>
              <w:tabs>
                <w:tab w:val="left" w:pos="5760"/>
              </w:tabs>
              <w:jc w:val="right"/>
              <w:rPr>
                <w:rFonts w:ascii="Arial" w:hAnsi="Arial" w:cs="Arial"/>
                <w:sz w:val="20"/>
                <w:szCs w:val="20"/>
              </w:rPr>
            </w:pPr>
            <w:r>
              <w:rPr>
                <w:rFonts w:ascii="Arial" w:hAnsi="Arial" w:cs="Arial"/>
                <w:sz w:val="20"/>
                <w:szCs w:val="20"/>
              </w:rPr>
              <w:t>8.377,71</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Mirów</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1.Remont drogi gminnej   -  nawiezienie tłucznia z wbudowaniem</w:t>
            </w:r>
          </w:p>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2. Uzupełnienie poboczy przy drodze gminnej -  żwir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1.000,00</w:t>
            </w:r>
          </w:p>
          <w:p w:rsidR="00C5214A" w:rsidRDefault="00C5214A" w:rsidP="008D747C">
            <w:pPr>
              <w:tabs>
                <w:tab w:val="left" w:pos="5760"/>
              </w:tabs>
              <w:jc w:val="right"/>
              <w:rPr>
                <w:rFonts w:ascii="Arial" w:hAnsi="Arial" w:cs="Arial"/>
                <w:sz w:val="20"/>
                <w:szCs w:val="20"/>
              </w:rPr>
            </w:pPr>
          </w:p>
          <w:p w:rsidR="00C5214A" w:rsidRDefault="00C5214A" w:rsidP="008D747C">
            <w:pPr>
              <w:tabs>
                <w:tab w:val="left" w:pos="5760"/>
              </w:tabs>
              <w:jc w:val="right"/>
              <w:rPr>
                <w:rFonts w:ascii="Arial" w:hAnsi="Arial" w:cs="Arial"/>
                <w:sz w:val="20"/>
                <w:szCs w:val="20"/>
              </w:rPr>
            </w:pPr>
          </w:p>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1.500,00</w:t>
            </w:r>
          </w:p>
        </w:tc>
        <w:tc>
          <w:tcPr>
            <w:tcW w:w="1417" w:type="dxa"/>
          </w:tcPr>
          <w:p w:rsidR="004A492E" w:rsidRDefault="00C5214A" w:rsidP="008D747C">
            <w:pPr>
              <w:tabs>
                <w:tab w:val="left" w:pos="5760"/>
              </w:tabs>
              <w:jc w:val="right"/>
              <w:rPr>
                <w:rFonts w:ascii="Arial" w:hAnsi="Arial" w:cs="Arial"/>
                <w:sz w:val="20"/>
                <w:szCs w:val="20"/>
              </w:rPr>
            </w:pPr>
            <w:r>
              <w:rPr>
                <w:rFonts w:ascii="Arial" w:hAnsi="Arial" w:cs="Arial"/>
                <w:sz w:val="20"/>
                <w:szCs w:val="20"/>
              </w:rPr>
              <w:t>999,87</w:t>
            </w:r>
          </w:p>
          <w:p w:rsidR="00D74CB5" w:rsidRDefault="00D74CB5" w:rsidP="008D747C">
            <w:pPr>
              <w:tabs>
                <w:tab w:val="left" w:pos="5760"/>
              </w:tabs>
              <w:jc w:val="right"/>
              <w:rPr>
                <w:rFonts w:ascii="Arial" w:hAnsi="Arial" w:cs="Arial"/>
                <w:sz w:val="20"/>
                <w:szCs w:val="20"/>
              </w:rPr>
            </w:pPr>
          </w:p>
          <w:p w:rsidR="00D74CB5" w:rsidRDefault="00D74CB5" w:rsidP="008D747C">
            <w:pPr>
              <w:tabs>
                <w:tab w:val="left" w:pos="5760"/>
              </w:tabs>
              <w:jc w:val="right"/>
              <w:rPr>
                <w:rFonts w:ascii="Arial" w:hAnsi="Arial" w:cs="Arial"/>
                <w:sz w:val="20"/>
                <w:szCs w:val="20"/>
              </w:rPr>
            </w:pPr>
          </w:p>
          <w:p w:rsidR="00D74CB5" w:rsidRPr="004A492E" w:rsidRDefault="00D74CB5" w:rsidP="008D747C">
            <w:pPr>
              <w:tabs>
                <w:tab w:val="left" w:pos="5760"/>
              </w:tabs>
              <w:jc w:val="right"/>
              <w:rPr>
                <w:rFonts w:ascii="Arial" w:hAnsi="Arial" w:cs="Arial"/>
                <w:sz w:val="20"/>
                <w:szCs w:val="20"/>
              </w:rPr>
            </w:pPr>
            <w:r>
              <w:rPr>
                <w:rFonts w:ascii="Arial" w:hAnsi="Arial" w:cs="Arial"/>
                <w:sz w:val="20"/>
                <w:szCs w:val="20"/>
              </w:rPr>
              <w:t>1.499,65</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Sątrzaska</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dróg gminnych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10.810,76</w:t>
            </w:r>
          </w:p>
        </w:tc>
        <w:tc>
          <w:tcPr>
            <w:tcW w:w="1417" w:type="dxa"/>
          </w:tcPr>
          <w:p w:rsidR="004A492E" w:rsidRPr="004A492E" w:rsidRDefault="00D74CB5" w:rsidP="008D747C">
            <w:pPr>
              <w:tabs>
                <w:tab w:val="left" w:pos="5760"/>
              </w:tabs>
              <w:jc w:val="right"/>
              <w:rPr>
                <w:rFonts w:ascii="Arial" w:hAnsi="Arial" w:cs="Arial"/>
                <w:sz w:val="20"/>
                <w:szCs w:val="20"/>
              </w:rPr>
            </w:pPr>
            <w:r>
              <w:rPr>
                <w:rFonts w:ascii="Arial" w:hAnsi="Arial" w:cs="Arial"/>
                <w:sz w:val="20"/>
                <w:szCs w:val="20"/>
              </w:rPr>
              <w:t>10.795,88</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Trzcianka</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drogi gminnej nr 95 w m. Trzcianka poprzez wyłatanie dziur masą asfaltową</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4.271,89</w:t>
            </w:r>
          </w:p>
        </w:tc>
        <w:tc>
          <w:tcPr>
            <w:tcW w:w="1417" w:type="dxa"/>
          </w:tcPr>
          <w:p w:rsidR="004A492E" w:rsidRPr="004A492E" w:rsidRDefault="00D74CB5" w:rsidP="008D747C">
            <w:pPr>
              <w:tabs>
                <w:tab w:val="left" w:pos="5760"/>
              </w:tabs>
              <w:jc w:val="right"/>
              <w:rPr>
                <w:rFonts w:ascii="Arial" w:hAnsi="Arial" w:cs="Arial"/>
                <w:sz w:val="20"/>
                <w:szCs w:val="20"/>
              </w:rPr>
            </w:pPr>
            <w:r>
              <w:rPr>
                <w:rFonts w:ascii="Arial" w:hAnsi="Arial" w:cs="Arial"/>
                <w:sz w:val="20"/>
                <w:szCs w:val="20"/>
              </w:rPr>
              <w:t>3.786,90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4270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Wyrąb Karwacki</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Remont dróg gminnych na terenie sołectwa Wyrąb Karwacki  -  nawiezienie żwiru z wbudowaniem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8.775,14</w:t>
            </w:r>
          </w:p>
        </w:tc>
        <w:tc>
          <w:tcPr>
            <w:tcW w:w="1417" w:type="dxa"/>
          </w:tcPr>
          <w:p w:rsidR="004A492E" w:rsidRPr="004A492E" w:rsidRDefault="00D74CB5" w:rsidP="008D747C">
            <w:pPr>
              <w:tabs>
                <w:tab w:val="left" w:pos="5760"/>
              </w:tabs>
              <w:jc w:val="right"/>
              <w:rPr>
                <w:rFonts w:ascii="Arial" w:hAnsi="Arial" w:cs="Arial"/>
                <w:sz w:val="20"/>
                <w:szCs w:val="20"/>
              </w:rPr>
            </w:pPr>
            <w:r>
              <w:rPr>
                <w:rFonts w:ascii="Arial" w:hAnsi="Arial" w:cs="Arial"/>
                <w:sz w:val="20"/>
                <w:szCs w:val="20"/>
              </w:rPr>
              <w:t>8.770,71</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132.980,93</w:t>
            </w:r>
          </w:p>
        </w:tc>
        <w:tc>
          <w:tcPr>
            <w:tcW w:w="1417" w:type="dxa"/>
          </w:tcPr>
          <w:p w:rsidR="004A492E" w:rsidRPr="004A492E" w:rsidRDefault="00D74CB5" w:rsidP="008D747C">
            <w:pPr>
              <w:tabs>
                <w:tab w:val="left" w:pos="5760"/>
              </w:tabs>
              <w:jc w:val="right"/>
              <w:rPr>
                <w:rFonts w:ascii="Arial" w:hAnsi="Arial" w:cs="Arial"/>
                <w:b/>
                <w:sz w:val="20"/>
                <w:szCs w:val="20"/>
              </w:rPr>
            </w:pPr>
            <w:r>
              <w:rPr>
                <w:rFonts w:ascii="Arial" w:hAnsi="Arial" w:cs="Arial"/>
                <w:b/>
                <w:sz w:val="20"/>
                <w:szCs w:val="20"/>
              </w:rPr>
              <w:t>132.352,62</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4300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Mirów</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Czyszczenie rowów przy drodze gminnej ( wycinka krzewów i drzew)</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4.377,07</w:t>
            </w:r>
          </w:p>
        </w:tc>
        <w:tc>
          <w:tcPr>
            <w:tcW w:w="1417" w:type="dxa"/>
          </w:tcPr>
          <w:p w:rsidR="004A492E" w:rsidRPr="004A492E" w:rsidRDefault="00D74CB5" w:rsidP="008D747C">
            <w:pPr>
              <w:tabs>
                <w:tab w:val="left" w:pos="5760"/>
              </w:tabs>
              <w:jc w:val="right"/>
              <w:rPr>
                <w:rFonts w:ascii="Arial" w:hAnsi="Arial" w:cs="Arial"/>
                <w:sz w:val="20"/>
                <w:szCs w:val="20"/>
              </w:rPr>
            </w:pPr>
            <w:r>
              <w:rPr>
                <w:rFonts w:ascii="Arial" w:hAnsi="Arial" w:cs="Arial"/>
                <w:sz w:val="20"/>
                <w:szCs w:val="20"/>
              </w:rPr>
              <w:t>4.300,00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4300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Stara Krępa</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Wyznaczenie granic prawnych drogi gminnej Stara Krępa kol.</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5.406,24</w:t>
            </w:r>
          </w:p>
        </w:tc>
        <w:tc>
          <w:tcPr>
            <w:tcW w:w="1417" w:type="dxa"/>
          </w:tcPr>
          <w:p w:rsidR="004A492E" w:rsidRPr="004A492E" w:rsidRDefault="00D74CB5" w:rsidP="008D747C">
            <w:pPr>
              <w:tabs>
                <w:tab w:val="left" w:pos="5760"/>
              </w:tabs>
              <w:jc w:val="right"/>
              <w:rPr>
                <w:rFonts w:ascii="Arial" w:hAnsi="Arial" w:cs="Arial"/>
                <w:sz w:val="20"/>
                <w:szCs w:val="20"/>
              </w:rPr>
            </w:pPr>
            <w:r>
              <w:rPr>
                <w:rFonts w:ascii="Arial" w:hAnsi="Arial" w:cs="Arial"/>
                <w:sz w:val="20"/>
                <w:szCs w:val="20"/>
              </w:rPr>
              <w:t>5.289,00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4300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Trzcianka</w:t>
            </w:r>
          </w:p>
        </w:tc>
        <w:tc>
          <w:tcPr>
            <w:tcW w:w="297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Usunięcie nawiezionej ziemi i krzewów z drogi gminnej betonowej nr 95 w m. Trzcianka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2.000,00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2.000,00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11.783,31</w:t>
            </w:r>
          </w:p>
        </w:tc>
        <w:tc>
          <w:tcPr>
            <w:tcW w:w="1417" w:type="dxa"/>
          </w:tcPr>
          <w:p w:rsidR="004A492E" w:rsidRPr="004A492E" w:rsidRDefault="00FF50B4" w:rsidP="008D747C">
            <w:pPr>
              <w:tabs>
                <w:tab w:val="left" w:pos="5760"/>
              </w:tabs>
              <w:jc w:val="right"/>
              <w:rPr>
                <w:rFonts w:ascii="Arial" w:hAnsi="Arial" w:cs="Arial"/>
                <w:b/>
                <w:sz w:val="20"/>
                <w:szCs w:val="20"/>
              </w:rPr>
            </w:pPr>
            <w:r>
              <w:rPr>
                <w:rFonts w:ascii="Arial" w:hAnsi="Arial" w:cs="Arial"/>
                <w:b/>
                <w:sz w:val="20"/>
                <w:szCs w:val="20"/>
              </w:rPr>
              <w:t>11.589,00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Gostkowo</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chodników w m. Gostkowo</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13.286,50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13.284,69</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Helenowo Nowe</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Remont drogi gminnej Helenowo –Gadomiec- jednowarstwowe utrwalenie emulsją</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8.445,04</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8.439,04</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Klewki</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Wykonanie koryt odpływowych wód opadowych z drogi gminnej w m. Klewki</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4.500,00</w:t>
            </w:r>
          </w:p>
          <w:p w:rsidR="004A492E" w:rsidRPr="004A492E" w:rsidRDefault="004A492E" w:rsidP="008D747C">
            <w:pPr>
              <w:tabs>
                <w:tab w:val="left" w:pos="5760"/>
              </w:tabs>
              <w:rPr>
                <w:rFonts w:ascii="Arial" w:hAnsi="Arial" w:cs="Arial"/>
                <w:sz w:val="20"/>
                <w:szCs w:val="20"/>
              </w:rPr>
            </w:pPr>
          </w:p>
          <w:p w:rsidR="004A492E" w:rsidRPr="004A492E" w:rsidRDefault="004A492E" w:rsidP="008D747C">
            <w:pPr>
              <w:tabs>
                <w:tab w:val="left" w:pos="5760"/>
              </w:tabs>
              <w:jc w:val="center"/>
              <w:rPr>
                <w:rFonts w:ascii="Arial" w:hAnsi="Arial" w:cs="Arial"/>
                <w:sz w:val="20"/>
                <w:szCs w:val="20"/>
              </w:rPr>
            </w:pP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4.500,00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60016</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Obrąb</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drogi gminnej Obrąb - Przasnysz poprzez położenie jednej warstwy masy asfaltowej</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9.000,00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8.998,40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35.231,54</w:t>
            </w:r>
          </w:p>
        </w:tc>
        <w:tc>
          <w:tcPr>
            <w:tcW w:w="1417" w:type="dxa"/>
          </w:tcPr>
          <w:p w:rsidR="004A492E" w:rsidRPr="004A492E" w:rsidRDefault="00FF50B4" w:rsidP="008D747C">
            <w:pPr>
              <w:tabs>
                <w:tab w:val="left" w:pos="5760"/>
              </w:tabs>
              <w:jc w:val="right"/>
              <w:rPr>
                <w:rFonts w:ascii="Arial" w:hAnsi="Arial" w:cs="Arial"/>
                <w:b/>
                <w:sz w:val="20"/>
                <w:szCs w:val="20"/>
              </w:rPr>
            </w:pPr>
            <w:r>
              <w:rPr>
                <w:rFonts w:ascii="Arial" w:hAnsi="Arial" w:cs="Arial"/>
                <w:b/>
                <w:sz w:val="20"/>
                <w:szCs w:val="20"/>
              </w:rPr>
              <w:t>35.222,13</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60095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Stara Krępa</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przystanku w m. Kuskowo ( zakup materiałów)</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2.000,00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1.972,59</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2.000,00</w:t>
            </w:r>
          </w:p>
        </w:tc>
        <w:tc>
          <w:tcPr>
            <w:tcW w:w="1417" w:type="dxa"/>
          </w:tcPr>
          <w:p w:rsidR="004A492E" w:rsidRPr="004A492E" w:rsidRDefault="00FF50B4" w:rsidP="008D747C">
            <w:pPr>
              <w:tabs>
                <w:tab w:val="left" w:pos="5760"/>
              </w:tabs>
              <w:jc w:val="right"/>
              <w:rPr>
                <w:rFonts w:ascii="Arial" w:hAnsi="Arial" w:cs="Arial"/>
                <w:b/>
                <w:sz w:val="20"/>
                <w:szCs w:val="20"/>
              </w:rPr>
            </w:pPr>
            <w:r>
              <w:rPr>
                <w:rFonts w:ascii="Arial" w:hAnsi="Arial" w:cs="Arial"/>
                <w:b/>
                <w:sz w:val="20"/>
                <w:szCs w:val="20"/>
              </w:rPr>
              <w:t>1.972,59</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Szla</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Zakup wyposażenia do budynku komunalnego Nr 37 w m. Szla (stoły, krzesła)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14.920,00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14.764,92</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14.920,00</w:t>
            </w:r>
          </w:p>
        </w:tc>
        <w:tc>
          <w:tcPr>
            <w:tcW w:w="1417" w:type="dxa"/>
          </w:tcPr>
          <w:p w:rsidR="004A492E" w:rsidRPr="004A492E" w:rsidRDefault="00FF50B4" w:rsidP="008D747C">
            <w:pPr>
              <w:tabs>
                <w:tab w:val="left" w:pos="5760"/>
              </w:tabs>
              <w:jc w:val="right"/>
              <w:rPr>
                <w:rFonts w:ascii="Arial" w:hAnsi="Arial" w:cs="Arial"/>
                <w:b/>
                <w:sz w:val="20"/>
                <w:szCs w:val="20"/>
              </w:rPr>
            </w:pPr>
            <w:r>
              <w:rPr>
                <w:rFonts w:ascii="Arial" w:hAnsi="Arial" w:cs="Arial"/>
                <w:b/>
                <w:sz w:val="20"/>
                <w:szCs w:val="20"/>
              </w:rPr>
              <w:t>14.764,92</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4260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Bartniki</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Opłata za media ( energia elektryczna ) w budynku komunalnym</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1.000,00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572,75</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lastRenderedPageBreak/>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1.000,00</w:t>
            </w:r>
          </w:p>
        </w:tc>
        <w:tc>
          <w:tcPr>
            <w:tcW w:w="1417" w:type="dxa"/>
          </w:tcPr>
          <w:p w:rsidR="004A492E" w:rsidRPr="004A492E" w:rsidRDefault="00FF50B4" w:rsidP="008D747C">
            <w:pPr>
              <w:tabs>
                <w:tab w:val="left" w:pos="5760"/>
              </w:tabs>
              <w:jc w:val="right"/>
              <w:rPr>
                <w:rFonts w:ascii="Arial" w:hAnsi="Arial" w:cs="Arial"/>
                <w:b/>
                <w:sz w:val="20"/>
                <w:szCs w:val="20"/>
              </w:rPr>
            </w:pPr>
            <w:r>
              <w:rPr>
                <w:rFonts w:ascii="Arial" w:hAnsi="Arial" w:cs="Arial"/>
                <w:b/>
                <w:sz w:val="20"/>
                <w:szCs w:val="20"/>
              </w:rPr>
              <w:t>572,75</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Golany</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Remont budynku komunalnego w m. Golany</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9.902,40</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9.800,00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Oględa</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ogrodzenia działki komunalnej nr 136 w m. Oględa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10.673,21</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10.000,00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Osówiec Szlachecki</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ogrodzenia działki komunalnej nr 103 w m. Osówiec Szlachecki</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10.123,05</w:t>
            </w:r>
          </w:p>
        </w:tc>
        <w:tc>
          <w:tcPr>
            <w:tcW w:w="1417" w:type="dxa"/>
          </w:tcPr>
          <w:p w:rsidR="004A492E" w:rsidRPr="004A492E" w:rsidRDefault="00FF50B4" w:rsidP="008D747C">
            <w:pPr>
              <w:tabs>
                <w:tab w:val="left" w:pos="5760"/>
              </w:tabs>
              <w:jc w:val="right"/>
              <w:rPr>
                <w:rFonts w:ascii="Arial" w:hAnsi="Arial" w:cs="Arial"/>
                <w:sz w:val="20"/>
                <w:szCs w:val="20"/>
              </w:rPr>
            </w:pPr>
            <w:r>
              <w:rPr>
                <w:rFonts w:ascii="Arial" w:hAnsi="Arial" w:cs="Arial"/>
                <w:sz w:val="20"/>
                <w:szCs w:val="20"/>
              </w:rPr>
              <w:t>9.500,00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Wielodróż</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Remont budynku komunalnego (remont pomieszczenia kuchennego i gospodarczego)</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13.946,70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13.900,00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jc w:val="both"/>
              <w:rPr>
                <w:rFonts w:ascii="Arial" w:hAnsi="Arial" w:cs="Arial"/>
                <w:b/>
                <w:sz w:val="20"/>
                <w:szCs w:val="20"/>
              </w:rPr>
            </w:pPr>
          </w:p>
        </w:tc>
        <w:tc>
          <w:tcPr>
            <w:tcW w:w="2977" w:type="dxa"/>
          </w:tcPr>
          <w:p w:rsidR="004A492E" w:rsidRPr="004A492E" w:rsidRDefault="004A492E" w:rsidP="008D747C">
            <w:pPr>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44.645,36</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43.200,00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70005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6060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Lisiogóra</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Zagospodarowanie działki komunalnej w m. Lisiogóra (zakup wyposażenia)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8.472,55</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8.369,00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8.472,55</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8.369,00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75095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Emowo</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Zakup tablicy ogłoszeniowej</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799,50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75095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Leszno</w:t>
            </w:r>
          </w:p>
        </w:tc>
        <w:tc>
          <w:tcPr>
            <w:tcW w:w="2977" w:type="dxa"/>
          </w:tcPr>
          <w:p w:rsidR="004A492E" w:rsidRPr="004A492E" w:rsidRDefault="004A492E" w:rsidP="008D747C">
            <w:pPr>
              <w:tabs>
                <w:tab w:val="left" w:pos="5760"/>
              </w:tabs>
              <w:ind w:left="79" w:hanging="79"/>
              <w:rPr>
                <w:rFonts w:ascii="Arial" w:hAnsi="Arial" w:cs="Arial"/>
                <w:sz w:val="20"/>
                <w:szCs w:val="20"/>
              </w:rPr>
            </w:pPr>
            <w:r w:rsidRPr="004A492E">
              <w:rPr>
                <w:rFonts w:ascii="Arial" w:hAnsi="Arial" w:cs="Arial"/>
                <w:sz w:val="20"/>
                <w:szCs w:val="20"/>
              </w:rPr>
              <w:t>Zakup 2 tablic ogłoszeniowych</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1.600,00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1.599,00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75095</w:t>
            </w:r>
          </w:p>
        </w:tc>
        <w:tc>
          <w:tcPr>
            <w:tcW w:w="709" w:type="dxa"/>
          </w:tcPr>
          <w:p w:rsidR="004A492E" w:rsidRPr="004A492E" w:rsidRDefault="004A492E" w:rsidP="008D747C">
            <w:pPr>
              <w:tabs>
                <w:tab w:val="left" w:pos="5760"/>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Dobrzankowo</w:t>
            </w:r>
          </w:p>
        </w:tc>
        <w:tc>
          <w:tcPr>
            <w:tcW w:w="2977" w:type="dxa"/>
          </w:tcPr>
          <w:p w:rsidR="004A492E" w:rsidRPr="004A492E" w:rsidRDefault="004A492E" w:rsidP="008D747C">
            <w:pPr>
              <w:pStyle w:val="Default"/>
              <w:spacing w:line="360" w:lineRule="auto"/>
              <w:jc w:val="both"/>
              <w:rPr>
                <w:rFonts w:ascii="Arial" w:hAnsi="Arial" w:cs="Arial"/>
                <w:color w:val="auto"/>
                <w:sz w:val="20"/>
                <w:szCs w:val="20"/>
              </w:rPr>
            </w:pPr>
            <w:r w:rsidRPr="004A492E">
              <w:rPr>
                <w:rFonts w:ascii="Arial" w:hAnsi="Arial" w:cs="Arial"/>
                <w:color w:val="auto"/>
                <w:sz w:val="20"/>
                <w:szCs w:val="20"/>
              </w:rPr>
              <w:t>Zakup tablic ogłoszeniowych</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1.470,27</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1.470,00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jc w:val="center"/>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5760"/>
              </w:tabs>
              <w:ind w:left="79" w:hanging="79"/>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3.870,27</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3.868,50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Bogate</w:t>
            </w:r>
          </w:p>
        </w:tc>
        <w:tc>
          <w:tcPr>
            <w:tcW w:w="2977" w:type="dxa"/>
          </w:tcPr>
          <w:p w:rsidR="004A492E" w:rsidRPr="004A492E" w:rsidRDefault="004A492E" w:rsidP="008D747C">
            <w:pPr>
              <w:tabs>
                <w:tab w:val="left" w:pos="1320"/>
              </w:tabs>
              <w:rPr>
                <w:rFonts w:ascii="Arial" w:hAnsi="Arial" w:cs="Arial"/>
                <w:sz w:val="20"/>
                <w:szCs w:val="20"/>
              </w:rPr>
            </w:pPr>
            <w:r w:rsidRPr="004A492E">
              <w:rPr>
                <w:rFonts w:ascii="Arial" w:hAnsi="Arial" w:cs="Arial"/>
                <w:sz w:val="20"/>
                <w:szCs w:val="20"/>
              </w:rPr>
              <w:t>Budowa oświetlenia ulicznego</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14.500,00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14.136,34</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Emowo</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sołectwie Emowo</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6.200,00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6.200,00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Grabowo</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m. Święte Miejsce ( opracowanie dokumentacji projektowej z uzyskaniem pozwolenia na budowę oświetlenia przy drodze powiatowej Święte Miejsce –Cegielnia)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10.000,00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9.700,00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Helenowo Stare</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wzdłuż drogi gminnej</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8.059,93</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7.626,00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Osówiec Kmiecy</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m. Osówiec Kmiecy (opracowanie dokumentacji projektowej z uzyskaniem pozwolenia na budowę)</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8.995,21</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8.733,00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Zakocie</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m. Wygoda (opracowanie dokumentacji projektowej z uzyskaniem pozwolenia na budowę)</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7.977,40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7.812,10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Zawadki</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m. Zawadki</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7.812,35</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7.808,55</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90015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Bartniki</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Budowa oświetlenia ulicznego w m. Bartniki</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8.165,17</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8.132,51</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rPr>
                <w:rFonts w:ascii="Arial" w:hAnsi="Arial" w:cs="Arial"/>
                <w:b/>
                <w:sz w:val="20"/>
                <w:szCs w:val="20"/>
              </w:rPr>
            </w:pPr>
          </w:p>
        </w:tc>
        <w:tc>
          <w:tcPr>
            <w:tcW w:w="1417" w:type="dxa"/>
          </w:tcPr>
          <w:p w:rsidR="004A492E" w:rsidRPr="004A492E" w:rsidRDefault="004A492E" w:rsidP="008D747C">
            <w:pPr>
              <w:jc w:val="both"/>
              <w:rPr>
                <w:rFonts w:ascii="Arial" w:hAnsi="Arial" w:cs="Arial"/>
                <w:b/>
                <w:sz w:val="20"/>
                <w:szCs w:val="20"/>
              </w:rPr>
            </w:pPr>
          </w:p>
        </w:tc>
        <w:tc>
          <w:tcPr>
            <w:tcW w:w="2977" w:type="dxa"/>
          </w:tcPr>
          <w:p w:rsidR="004A492E" w:rsidRPr="004A492E" w:rsidRDefault="004A492E" w:rsidP="008D747C">
            <w:pPr>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71.710,06</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70.148,50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90095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Dobrzankowo</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Ogrodzenie placu wielofunkcyjnego w m. Dobrzankowo dz. Nr 294</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15.364,80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15.364,80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90095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t>Sierakowo</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Ogrodzenie działki komunalnej nr 150 –  (kontynuacja)</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12.048,63</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11.761,00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rPr>
                <w:rFonts w:ascii="Arial" w:hAnsi="Arial" w:cs="Arial"/>
                <w:b/>
                <w:sz w:val="20"/>
                <w:szCs w:val="20"/>
              </w:rPr>
            </w:pPr>
          </w:p>
        </w:tc>
        <w:tc>
          <w:tcPr>
            <w:tcW w:w="1417" w:type="dxa"/>
          </w:tcPr>
          <w:p w:rsidR="004A492E" w:rsidRPr="004A492E" w:rsidRDefault="004A492E" w:rsidP="008D747C">
            <w:pPr>
              <w:jc w:val="both"/>
              <w:rPr>
                <w:rFonts w:ascii="Arial" w:hAnsi="Arial" w:cs="Arial"/>
                <w:b/>
                <w:sz w:val="20"/>
                <w:szCs w:val="20"/>
              </w:rPr>
            </w:pPr>
          </w:p>
        </w:tc>
        <w:tc>
          <w:tcPr>
            <w:tcW w:w="2977" w:type="dxa"/>
          </w:tcPr>
          <w:p w:rsidR="004A492E" w:rsidRPr="004A492E" w:rsidRDefault="004A492E" w:rsidP="008D747C">
            <w:pPr>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27.413,43</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27.125,80</w:t>
            </w:r>
          </w:p>
        </w:tc>
      </w:tr>
      <w:tr w:rsidR="004A492E" w:rsidRPr="004A492E" w:rsidTr="004A492E">
        <w:tc>
          <w:tcPr>
            <w:tcW w:w="988"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w:t>
            </w:r>
          </w:p>
        </w:tc>
        <w:tc>
          <w:tcPr>
            <w:tcW w:w="850"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p w:rsidR="004A492E" w:rsidRPr="004A492E" w:rsidRDefault="004A492E" w:rsidP="008D747C">
            <w:pPr>
              <w:tabs>
                <w:tab w:val="left" w:pos="10395"/>
              </w:tabs>
              <w:rPr>
                <w:rFonts w:ascii="Arial" w:hAnsi="Arial" w:cs="Arial"/>
                <w:sz w:val="20"/>
                <w:szCs w:val="20"/>
              </w:rPr>
            </w:pPr>
          </w:p>
          <w:p w:rsidR="004A492E" w:rsidRPr="004A492E" w:rsidRDefault="004A492E" w:rsidP="008D747C">
            <w:pPr>
              <w:tabs>
                <w:tab w:val="left" w:pos="10395"/>
              </w:tabs>
              <w:jc w:val="center"/>
              <w:rPr>
                <w:rFonts w:ascii="Arial" w:hAnsi="Arial" w:cs="Arial"/>
                <w:sz w:val="20"/>
                <w:szCs w:val="20"/>
              </w:rPr>
            </w:pPr>
          </w:p>
        </w:tc>
        <w:tc>
          <w:tcPr>
            <w:tcW w:w="1417" w:type="dxa"/>
          </w:tcPr>
          <w:p w:rsidR="004A492E" w:rsidRPr="004A492E" w:rsidRDefault="004A492E" w:rsidP="008D747C">
            <w:pPr>
              <w:jc w:val="both"/>
              <w:rPr>
                <w:rFonts w:ascii="Arial" w:hAnsi="Arial" w:cs="Arial"/>
                <w:sz w:val="20"/>
                <w:szCs w:val="20"/>
              </w:rPr>
            </w:pPr>
            <w:r w:rsidRPr="004A492E">
              <w:rPr>
                <w:rFonts w:ascii="Arial" w:hAnsi="Arial" w:cs="Arial"/>
                <w:sz w:val="20"/>
                <w:szCs w:val="20"/>
              </w:rPr>
              <w:lastRenderedPageBreak/>
              <w:t>Obrąb</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 xml:space="preserve">Zakup wyposażenia do budynku komunalnego </w:t>
            </w:r>
            <w:r w:rsidRPr="004A492E">
              <w:rPr>
                <w:rFonts w:ascii="Arial" w:hAnsi="Arial" w:cs="Arial"/>
                <w:sz w:val="20"/>
                <w:szCs w:val="20"/>
              </w:rPr>
              <w:lastRenderedPageBreak/>
              <w:t>przeznaczonego do celów społeczno - kulturalnych w m. Obrąb ( 40 szt. krzeseł)</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lastRenderedPageBreak/>
              <w:t>4.000,00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4.000,00</w:t>
            </w:r>
          </w:p>
        </w:tc>
      </w:tr>
      <w:tr w:rsidR="004A492E" w:rsidRPr="004A492E" w:rsidTr="004A492E">
        <w:tc>
          <w:tcPr>
            <w:tcW w:w="988"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lastRenderedPageBreak/>
              <w:t>921</w:t>
            </w:r>
          </w:p>
        </w:tc>
        <w:tc>
          <w:tcPr>
            <w:tcW w:w="850"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p w:rsidR="004A492E" w:rsidRPr="004A492E" w:rsidRDefault="004A492E" w:rsidP="008D747C">
            <w:pPr>
              <w:tabs>
                <w:tab w:val="left" w:pos="10395"/>
              </w:tabs>
              <w:rPr>
                <w:rFonts w:ascii="Arial" w:hAnsi="Arial" w:cs="Arial"/>
                <w:sz w:val="20"/>
                <w:szCs w:val="20"/>
              </w:rPr>
            </w:pPr>
          </w:p>
        </w:tc>
        <w:tc>
          <w:tcPr>
            <w:tcW w:w="1417" w:type="dxa"/>
          </w:tcPr>
          <w:p w:rsidR="004A492E" w:rsidRPr="004A492E" w:rsidRDefault="004A492E" w:rsidP="008D747C">
            <w:pPr>
              <w:pStyle w:val="Tekstpodstawowy"/>
              <w:jc w:val="left"/>
              <w:rPr>
                <w:rFonts w:ascii="Arial" w:hAnsi="Arial" w:cs="Arial"/>
                <w:b w:val="0"/>
                <w:sz w:val="20"/>
                <w:szCs w:val="20"/>
              </w:rPr>
            </w:pPr>
            <w:r w:rsidRPr="004A492E">
              <w:rPr>
                <w:rFonts w:ascii="Arial" w:hAnsi="Arial" w:cs="Arial"/>
                <w:b w:val="0"/>
                <w:sz w:val="20"/>
                <w:szCs w:val="20"/>
              </w:rPr>
              <w:t xml:space="preserve">Leszno </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Zakup opału do budynku przeznaczonego do celów społeczno - kulturalnych w  Lesznie</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5.200,00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5.198,00</w:t>
            </w:r>
          </w:p>
        </w:tc>
      </w:tr>
      <w:tr w:rsidR="004A492E" w:rsidRPr="004A492E" w:rsidTr="004A492E">
        <w:tc>
          <w:tcPr>
            <w:tcW w:w="988"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w:t>
            </w:r>
          </w:p>
        </w:tc>
        <w:tc>
          <w:tcPr>
            <w:tcW w:w="850"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p w:rsidR="004A492E" w:rsidRPr="004A492E" w:rsidRDefault="004A492E" w:rsidP="008D747C">
            <w:pPr>
              <w:tabs>
                <w:tab w:val="left" w:pos="10395"/>
              </w:tabs>
              <w:rPr>
                <w:rFonts w:ascii="Arial" w:hAnsi="Arial" w:cs="Arial"/>
                <w:sz w:val="20"/>
                <w:szCs w:val="20"/>
              </w:rPr>
            </w:pPr>
          </w:p>
        </w:tc>
        <w:tc>
          <w:tcPr>
            <w:tcW w:w="1417" w:type="dxa"/>
          </w:tcPr>
          <w:p w:rsidR="004A492E" w:rsidRPr="004A492E" w:rsidRDefault="004A492E" w:rsidP="008D747C">
            <w:pPr>
              <w:pStyle w:val="Tekstpodstawowy"/>
              <w:jc w:val="left"/>
              <w:rPr>
                <w:rFonts w:ascii="Arial" w:hAnsi="Arial" w:cs="Arial"/>
                <w:b w:val="0"/>
                <w:sz w:val="20"/>
                <w:szCs w:val="20"/>
              </w:rPr>
            </w:pPr>
            <w:r w:rsidRPr="004A492E">
              <w:rPr>
                <w:rFonts w:ascii="Arial" w:hAnsi="Arial" w:cs="Arial"/>
                <w:b w:val="0"/>
                <w:sz w:val="20"/>
                <w:szCs w:val="20"/>
              </w:rPr>
              <w:t xml:space="preserve">Leszno </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Zakup wyposażenia do budynku przeznaczonego do celów społeczno - kulturalnych w  Lesznie</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1.800,00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1.799,55</w:t>
            </w:r>
          </w:p>
        </w:tc>
      </w:tr>
      <w:tr w:rsidR="004A492E" w:rsidRPr="004A492E" w:rsidTr="004A492E">
        <w:tc>
          <w:tcPr>
            <w:tcW w:w="988"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w:t>
            </w:r>
          </w:p>
        </w:tc>
        <w:tc>
          <w:tcPr>
            <w:tcW w:w="850"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p w:rsidR="004A492E" w:rsidRPr="004A492E" w:rsidRDefault="004A492E" w:rsidP="008D747C">
            <w:pPr>
              <w:tabs>
                <w:tab w:val="left" w:pos="10395"/>
              </w:tabs>
              <w:rPr>
                <w:rFonts w:ascii="Arial" w:hAnsi="Arial" w:cs="Arial"/>
                <w:sz w:val="20"/>
                <w:szCs w:val="20"/>
              </w:rPr>
            </w:pPr>
          </w:p>
          <w:p w:rsidR="004A492E" w:rsidRPr="004A492E" w:rsidRDefault="004A492E" w:rsidP="008D747C">
            <w:pPr>
              <w:tabs>
                <w:tab w:val="left" w:pos="10395"/>
              </w:tabs>
              <w:jc w:val="center"/>
              <w:rPr>
                <w:rFonts w:ascii="Arial" w:hAnsi="Arial" w:cs="Arial"/>
                <w:sz w:val="20"/>
                <w:szCs w:val="20"/>
              </w:rPr>
            </w:pPr>
          </w:p>
        </w:tc>
        <w:tc>
          <w:tcPr>
            <w:tcW w:w="1417" w:type="dxa"/>
          </w:tcPr>
          <w:p w:rsidR="004A492E" w:rsidRPr="004A492E" w:rsidRDefault="004A492E" w:rsidP="008D747C">
            <w:pPr>
              <w:pStyle w:val="Tekstpodstawowy"/>
              <w:jc w:val="left"/>
              <w:rPr>
                <w:rFonts w:ascii="Arial" w:hAnsi="Arial" w:cs="Arial"/>
                <w:b w:val="0"/>
                <w:sz w:val="20"/>
                <w:szCs w:val="20"/>
              </w:rPr>
            </w:pPr>
            <w:r w:rsidRPr="004A492E">
              <w:rPr>
                <w:rFonts w:ascii="Arial" w:hAnsi="Arial" w:cs="Arial"/>
                <w:b w:val="0"/>
                <w:sz w:val="20"/>
                <w:szCs w:val="20"/>
              </w:rPr>
              <w:t>Obrąb</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Zakup opału do budynku przeznaczonego do celów społeczno - kulturalnych w Obrębie</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3.917,59</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3.905,50</w:t>
            </w:r>
          </w:p>
        </w:tc>
      </w:tr>
      <w:tr w:rsidR="004A492E" w:rsidRPr="004A492E" w:rsidTr="004A492E">
        <w:tc>
          <w:tcPr>
            <w:tcW w:w="988" w:type="dxa"/>
          </w:tcPr>
          <w:p w:rsidR="004A492E" w:rsidRPr="004A492E" w:rsidRDefault="004A492E" w:rsidP="008D747C">
            <w:pPr>
              <w:tabs>
                <w:tab w:val="left" w:pos="10395"/>
              </w:tabs>
              <w:rPr>
                <w:rFonts w:ascii="Arial" w:hAnsi="Arial" w:cs="Arial"/>
                <w:sz w:val="20"/>
                <w:szCs w:val="20"/>
              </w:rPr>
            </w:pPr>
            <w:r w:rsidRPr="004A492E">
              <w:rPr>
                <w:rFonts w:ascii="Arial" w:hAnsi="Arial" w:cs="Arial"/>
                <w:sz w:val="20"/>
                <w:szCs w:val="20"/>
              </w:rPr>
              <w:t>921</w:t>
            </w:r>
          </w:p>
        </w:tc>
        <w:tc>
          <w:tcPr>
            <w:tcW w:w="850"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92195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p w:rsidR="004A492E" w:rsidRPr="004A492E" w:rsidRDefault="004A492E" w:rsidP="008D747C">
            <w:pPr>
              <w:tabs>
                <w:tab w:val="left" w:pos="10395"/>
              </w:tabs>
              <w:rPr>
                <w:rFonts w:ascii="Arial" w:hAnsi="Arial" w:cs="Arial"/>
                <w:sz w:val="20"/>
                <w:szCs w:val="20"/>
              </w:rPr>
            </w:pPr>
          </w:p>
          <w:p w:rsidR="004A492E" w:rsidRPr="004A492E" w:rsidRDefault="004A492E" w:rsidP="008D747C">
            <w:pPr>
              <w:tabs>
                <w:tab w:val="left" w:pos="10395"/>
              </w:tabs>
              <w:jc w:val="center"/>
              <w:rPr>
                <w:rFonts w:ascii="Arial" w:hAnsi="Arial" w:cs="Arial"/>
                <w:sz w:val="20"/>
                <w:szCs w:val="20"/>
              </w:rPr>
            </w:pPr>
          </w:p>
        </w:tc>
        <w:tc>
          <w:tcPr>
            <w:tcW w:w="1417" w:type="dxa"/>
          </w:tcPr>
          <w:p w:rsidR="004A492E" w:rsidRPr="004A492E" w:rsidRDefault="004A492E" w:rsidP="008D747C">
            <w:pPr>
              <w:pStyle w:val="Tekstpodstawowy"/>
              <w:jc w:val="left"/>
              <w:rPr>
                <w:rFonts w:ascii="Arial" w:hAnsi="Arial" w:cs="Arial"/>
                <w:b w:val="0"/>
                <w:sz w:val="20"/>
                <w:szCs w:val="20"/>
              </w:rPr>
            </w:pPr>
            <w:r w:rsidRPr="004A492E">
              <w:rPr>
                <w:rFonts w:ascii="Arial" w:hAnsi="Arial" w:cs="Arial"/>
                <w:b w:val="0"/>
                <w:sz w:val="20"/>
                <w:szCs w:val="20"/>
              </w:rPr>
              <w:t>Stara Krępa</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Zakup opału do budynku przeznaczonego do celów społeczno - kulturalnych w Starej Krępie</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5.000,00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4.990,00</w:t>
            </w:r>
          </w:p>
        </w:tc>
      </w:tr>
      <w:tr w:rsidR="004A492E" w:rsidRPr="004A492E" w:rsidTr="004A492E">
        <w:tc>
          <w:tcPr>
            <w:tcW w:w="988" w:type="dxa"/>
          </w:tcPr>
          <w:p w:rsidR="004A492E" w:rsidRPr="004A492E" w:rsidRDefault="004A492E" w:rsidP="008D747C">
            <w:pPr>
              <w:tabs>
                <w:tab w:val="left" w:pos="10395"/>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10395"/>
              </w:tabs>
              <w:jc w:val="center"/>
              <w:rPr>
                <w:rFonts w:ascii="Arial" w:hAnsi="Arial" w:cs="Arial"/>
                <w:b/>
                <w:sz w:val="20"/>
                <w:szCs w:val="20"/>
              </w:rPr>
            </w:pPr>
          </w:p>
        </w:tc>
        <w:tc>
          <w:tcPr>
            <w:tcW w:w="709" w:type="dxa"/>
          </w:tcPr>
          <w:p w:rsidR="004A492E" w:rsidRPr="004A492E" w:rsidRDefault="004A492E" w:rsidP="008D747C">
            <w:pPr>
              <w:tabs>
                <w:tab w:val="left" w:pos="10395"/>
              </w:tabs>
              <w:jc w:val="center"/>
              <w:rPr>
                <w:rFonts w:ascii="Arial" w:hAnsi="Arial" w:cs="Arial"/>
                <w:b/>
                <w:sz w:val="20"/>
                <w:szCs w:val="20"/>
              </w:rPr>
            </w:pPr>
          </w:p>
        </w:tc>
        <w:tc>
          <w:tcPr>
            <w:tcW w:w="1417" w:type="dxa"/>
          </w:tcPr>
          <w:p w:rsidR="004A492E" w:rsidRPr="004A492E" w:rsidRDefault="004A492E" w:rsidP="008D747C">
            <w:pPr>
              <w:pStyle w:val="Tekstpodstawowy"/>
              <w:jc w:val="left"/>
              <w:rPr>
                <w:rFonts w:ascii="Arial" w:hAnsi="Arial" w:cs="Arial"/>
                <w:sz w:val="20"/>
                <w:szCs w:val="20"/>
              </w:rPr>
            </w:pPr>
          </w:p>
        </w:tc>
        <w:tc>
          <w:tcPr>
            <w:tcW w:w="2977" w:type="dxa"/>
          </w:tcPr>
          <w:p w:rsidR="004A492E" w:rsidRPr="004A492E" w:rsidRDefault="004A492E" w:rsidP="008D747C">
            <w:pPr>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19.917,59</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19.893,05</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926</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92695</w:t>
            </w:r>
          </w:p>
        </w:tc>
        <w:tc>
          <w:tcPr>
            <w:tcW w:w="709" w:type="dxa"/>
          </w:tcPr>
          <w:p w:rsidR="004A492E" w:rsidRPr="004A492E" w:rsidRDefault="004A492E" w:rsidP="008D747C">
            <w:pPr>
              <w:tabs>
                <w:tab w:val="left" w:pos="10395"/>
              </w:tabs>
              <w:jc w:val="center"/>
              <w:rPr>
                <w:rFonts w:ascii="Arial" w:hAnsi="Arial" w:cs="Arial"/>
                <w:sz w:val="20"/>
                <w:szCs w:val="20"/>
              </w:rPr>
            </w:pPr>
            <w:r w:rsidRPr="004A492E">
              <w:rPr>
                <w:rFonts w:ascii="Arial" w:hAnsi="Arial" w:cs="Arial"/>
                <w:sz w:val="20"/>
                <w:szCs w:val="20"/>
              </w:rPr>
              <w:t>4210</w:t>
            </w:r>
          </w:p>
        </w:tc>
        <w:tc>
          <w:tcPr>
            <w:tcW w:w="1417" w:type="dxa"/>
          </w:tcPr>
          <w:p w:rsidR="004A492E" w:rsidRPr="004A492E" w:rsidRDefault="004A492E" w:rsidP="008D747C">
            <w:pPr>
              <w:pStyle w:val="Tekstpodstawowy"/>
              <w:jc w:val="left"/>
              <w:rPr>
                <w:rFonts w:ascii="Arial" w:hAnsi="Arial" w:cs="Arial"/>
                <w:b w:val="0"/>
                <w:sz w:val="20"/>
                <w:szCs w:val="20"/>
              </w:rPr>
            </w:pPr>
            <w:r w:rsidRPr="004A492E">
              <w:rPr>
                <w:rFonts w:ascii="Arial" w:hAnsi="Arial" w:cs="Arial"/>
                <w:b w:val="0"/>
                <w:sz w:val="20"/>
                <w:szCs w:val="20"/>
              </w:rPr>
              <w:t>Karwacz</w:t>
            </w:r>
          </w:p>
        </w:tc>
        <w:tc>
          <w:tcPr>
            <w:tcW w:w="2977" w:type="dxa"/>
          </w:tcPr>
          <w:p w:rsidR="004A492E" w:rsidRPr="004A492E" w:rsidRDefault="004A492E" w:rsidP="008D747C">
            <w:pPr>
              <w:rPr>
                <w:rFonts w:ascii="Arial" w:hAnsi="Arial" w:cs="Arial"/>
                <w:sz w:val="20"/>
                <w:szCs w:val="20"/>
              </w:rPr>
            </w:pPr>
            <w:r w:rsidRPr="004A492E">
              <w:rPr>
                <w:rFonts w:ascii="Arial" w:hAnsi="Arial" w:cs="Arial"/>
                <w:sz w:val="20"/>
                <w:szCs w:val="20"/>
              </w:rPr>
              <w:t>Zakup kosiarki spalinowej (utrzymanie boiska sportowego)</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1.500,00</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1.500,00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10395"/>
              </w:tabs>
              <w:jc w:val="center"/>
              <w:rPr>
                <w:rFonts w:ascii="Arial" w:hAnsi="Arial" w:cs="Arial"/>
                <w:b/>
                <w:sz w:val="20"/>
                <w:szCs w:val="20"/>
              </w:rPr>
            </w:pPr>
          </w:p>
        </w:tc>
        <w:tc>
          <w:tcPr>
            <w:tcW w:w="1417" w:type="dxa"/>
          </w:tcPr>
          <w:p w:rsidR="004A492E" w:rsidRPr="004A492E" w:rsidRDefault="004A492E" w:rsidP="008D747C">
            <w:pPr>
              <w:pStyle w:val="Tekstpodstawowy"/>
              <w:jc w:val="left"/>
              <w:rPr>
                <w:rFonts w:ascii="Arial" w:hAnsi="Arial" w:cs="Arial"/>
                <w:sz w:val="20"/>
                <w:szCs w:val="20"/>
              </w:rPr>
            </w:pPr>
          </w:p>
        </w:tc>
        <w:tc>
          <w:tcPr>
            <w:tcW w:w="2977" w:type="dxa"/>
          </w:tcPr>
          <w:p w:rsidR="004A492E" w:rsidRPr="004A492E" w:rsidRDefault="004A492E" w:rsidP="008D747C">
            <w:pPr>
              <w:rPr>
                <w:rFonts w:ascii="Arial" w:hAnsi="Arial" w:cs="Arial"/>
                <w:b/>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1.500,00</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1.500,00</w:t>
            </w:r>
          </w:p>
        </w:tc>
      </w:tr>
      <w:tr w:rsidR="004A492E" w:rsidRPr="004A492E" w:rsidTr="004A492E">
        <w:tc>
          <w:tcPr>
            <w:tcW w:w="988"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926</w:t>
            </w:r>
          </w:p>
        </w:tc>
        <w:tc>
          <w:tcPr>
            <w:tcW w:w="850"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92695</w:t>
            </w:r>
          </w:p>
        </w:tc>
        <w:tc>
          <w:tcPr>
            <w:tcW w:w="709"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6050</w:t>
            </w:r>
          </w:p>
        </w:tc>
        <w:tc>
          <w:tcPr>
            <w:tcW w:w="1417" w:type="dxa"/>
          </w:tcPr>
          <w:p w:rsidR="004A492E" w:rsidRPr="004A492E" w:rsidRDefault="004A492E" w:rsidP="008D747C">
            <w:pPr>
              <w:tabs>
                <w:tab w:val="left" w:pos="5760"/>
              </w:tabs>
              <w:rPr>
                <w:rFonts w:ascii="Arial" w:hAnsi="Arial" w:cs="Arial"/>
                <w:sz w:val="20"/>
                <w:szCs w:val="20"/>
              </w:rPr>
            </w:pPr>
            <w:r w:rsidRPr="004A492E">
              <w:rPr>
                <w:rFonts w:ascii="Arial" w:hAnsi="Arial" w:cs="Arial"/>
                <w:sz w:val="20"/>
                <w:szCs w:val="20"/>
              </w:rPr>
              <w:t>Karwacz</w:t>
            </w:r>
          </w:p>
        </w:tc>
        <w:tc>
          <w:tcPr>
            <w:tcW w:w="2977" w:type="dxa"/>
          </w:tcPr>
          <w:p w:rsidR="004A492E" w:rsidRPr="004A492E" w:rsidRDefault="004A492E" w:rsidP="008D747C">
            <w:pPr>
              <w:tabs>
                <w:tab w:val="left" w:pos="10395"/>
              </w:tabs>
              <w:rPr>
                <w:rFonts w:ascii="Arial" w:hAnsi="Arial" w:cs="Arial"/>
                <w:bCs/>
                <w:sz w:val="20"/>
                <w:szCs w:val="20"/>
              </w:rPr>
            </w:pPr>
            <w:r w:rsidRPr="004A492E">
              <w:rPr>
                <w:rFonts w:ascii="Arial" w:hAnsi="Arial" w:cs="Arial"/>
                <w:bCs/>
                <w:sz w:val="20"/>
                <w:szCs w:val="20"/>
              </w:rPr>
              <w:t>Utworzenie placu wielofunkcyjnego do gier sportowych oraz zaplecza rekreacyjnego w miejscowości Karwacz</w:t>
            </w:r>
          </w:p>
        </w:tc>
        <w:tc>
          <w:tcPr>
            <w:tcW w:w="1276" w:type="dxa"/>
          </w:tcPr>
          <w:p w:rsidR="004A492E" w:rsidRPr="004A492E" w:rsidRDefault="004A492E" w:rsidP="008D747C">
            <w:pPr>
              <w:tabs>
                <w:tab w:val="left" w:pos="5760"/>
              </w:tabs>
              <w:jc w:val="right"/>
              <w:rPr>
                <w:rFonts w:ascii="Arial" w:hAnsi="Arial" w:cs="Arial"/>
                <w:sz w:val="20"/>
                <w:szCs w:val="20"/>
              </w:rPr>
            </w:pPr>
            <w:r w:rsidRPr="004A492E">
              <w:rPr>
                <w:rFonts w:ascii="Arial" w:hAnsi="Arial" w:cs="Arial"/>
                <w:sz w:val="20"/>
                <w:szCs w:val="20"/>
              </w:rPr>
              <w:t>16.215,33</w:t>
            </w:r>
          </w:p>
        </w:tc>
        <w:tc>
          <w:tcPr>
            <w:tcW w:w="1417" w:type="dxa"/>
          </w:tcPr>
          <w:p w:rsidR="004A492E" w:rsidRPr="004A492E" w:rsidRDefault="00AE485B" w:rsidP="008D747C">
            <w:pPr>
              <w:tabs>
                <w:tab w:val="left" w:pos="5760"/>
              </w:tabs>
              <w:jc w:val="right"/>
              <w:rPr>
                <w:rFonts w:ascii="Arial" w:hAnsi="Arial" w:cs="Arial"/>
                <w:sz w:val="20"/>
                <w:szCs w:val="20"/>
              </w:rPr>
            </w:pPr>
            <w:r>
              <w:rPr>
                <w:rFonts w:ascii="Arial" w:hAnsi="Arial" w:cs="Arial"/>
                <w:sz w:val="20"/>
                <w:szCs w:val="20"/>
              </w:rPr>
              <w:t>16.210,40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Razem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10395"/>
              </w:tabs>
              <w:rPr>
                <w:rFonts w:ascii="Arial" w:hAnsi="Arial" w:cs="Arial"/>
                <w:b/>
                <w:bCs/>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16.215,33</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16.210,40</w:t>
            </w:r>
          </w:p>
        </w:tc>
      </w:tr>
      <w:tr w:rsidR="004A492E" w:rsidRPr="004A492E" w:rsidTr="004A492E">
        <w:tc>
          <w:tcPr>
            <w:tcW w:w="988" w:type="dxa"/>
          </w:tcPr>
          <w:p w:rsidR="004A492E" w:rsidRPr="004A492E" w:rsidRDefault="004A492E" w:rsidP="008D747C">
            <w:pPr>
              <w:tabs>
                <w:tab w:val="left" w:pos="5760"/>
              </w:tabs>
              <w:rPr>
                <w:rFonts w:ascii="Arial" w:hAnsi="Arial" w:cs="Arial"/>
                <w:b/>
                <w:sz w:val="20"/>
                <w:szCs w:val="20"/>
              </w:rPr>
            </w:pPr>
            <w:r w:rsidRPr="004A492E">
              <w:rPr>
                <w:rFonts w:ascii="Arial" w:hAnsi="Arial" w:cs="Arial"/>
                <w:b/>
                <w:sz w:val="20"/>
                <w:szCs w:val="20"/>
              </w:rPr>
              <w:t>Ogółem</w:t>
            </w:r>
          </w:p>
        </w:tc>
        <w:tc>
          <w:tcPr>
            <w:tcW w:w="850" w:type="dxa"/>
          </w:tcPr>
          <w:p w:rsidR="004A492E" w:rsidRPr="004A492E" w:rsidRDefault="004A492E" w:rsidP="008D747C">
            <w:pPr>
              <w:tabs>
                <w:tab w:val="left" w:pos="5760"/>
              </w:tabs>
              <w:rPr>
                <w:rFonts w:ascii="Arial" w:hAnsi="Arial" w:cs="Arial"/>
                <w:b/>
                <w:sz w:val="20"/>
                <w:szCs w:val="20"/>
              </w:rPr>
            </w:pPr>
          </w:p>
        </w:tc>
        <w:tc>
          <w:tcPr>
            <w:tcW w:w="709" w:type="dxa"/>
          </w:tcPr>
          <w:p w:rsidR="004A492E" w:rsidRPr="004A492E" w:rsidRDefault="004A492E" w:rsidP="008D747C">
            <w:pPr>
              <w:tabs>
                <w:tab w:val="left" w:pos="5760"/>
              </w:tabs>
              <w:rPr>
                <w:rFonts w:ascii="Arial" w:hAnsi="Arial" w:cs="Arial"/>
                <w:b/>
                <w:sz w:val="20"/>
                <w:szCs w:val="20"/>
              </w:rPr>
            </w:pPr>
          </w:p>
        </w:tc>
        <w:tc>
          <w:tcPr>
            <w:tcW w:w="1417" w:type="dxa"/>
          </w:tcPr>
          <w:p w:rsidR="004A492E" w:rsidRPr="004A492E" w:rsidRDefault="004A492E" w:rsidP="008D747C">
            <w:pPr>
              <w:tabs>
                <w:tab w:val="left" w:pos="5760"/>
              </w:tabs>
              <w:rPr>
                <w:rFonts w:ascii="Arial" w:hAnsi="Arial" w:cs="Arial"/>
                <w:b/>
                <w:sz w:val="20"/>
                <w:szCs w:val="20"/>
              </w:rPr>
            </w:pPr>
          </w:p>
        </w:tc>
        <w:tc>
          <w:tcPr>
            <w:tcW w:w="2977" w:type="dxa"/>
          </w:tcPr>
          <w:p w:rsidR="004A492E" w:rsidRPr="004A492E" w:rsidRDefault="004A492E" w:rsidP="008D747C">
            <w:pPr>
              <w:tabs>
                <w:tab w:val="left" w:pos="10395"/>
              </w:tabs>
              <w:rPr>
                <w:rFonts w:ascii="Arial" w:hAnsi="Arial" w:cs="Arial"/>
                <w:b/>
                <w:bCs/>
                <w:sz w:val="20"/>
                <w:szCs w:val="20"/>
              </w:rPr>
            </w:pPr>
          </w:p>
        </w:tc>
        <w:tc>
          <w:tcPr>
            <w:tcW w:w="1276" w:type="dxa"/>
          </w:tcPr>
          <w:p w:rsidR="004A492E" w:rsidRPr="004A492E" w:rsidRDefault="004A492E" w:rsidP="008D747C">
            <w:pPr>
              <w:tabs>
                <w:tab w:val="left" w:pos="5760"/>
              </w:tabs>
              <w:jc w:val="right"/>
              <w:rPr>
                <w:rFonts w:ascii="Arial" w:hAnsi="Arial" w:cs="Arial"/>
                <w:b/>
                <w:sz w:val="20"/>
                <w:szCs w:val="20"/>
              </w:rPr>
            </w:pPr>
            <w:r w:rsidRPr="004A492E">
              <w:rPr>
                <w:rFonts w:ascii="Arial" w:hAnsi="Arial" w:cs="Arial"/>
                <w:b/>
                <w:sz w:val="20"/>
                <w:szCs w:val="20"/>
              </w:rPr>
              <w:t>391.660,37</w:t>
            </w:r>
          </w:p>
        </w:tc>
        <w:tc>
          <w:tcPr>
            <w:tcW w:w="1417" w:type="dxa"/>
          </w:tcPr>
          <w:p w:rsidR="004A492E" w:rsidRPr="004A492E" w:rsidRDefault="00AE485B" w:rsidP="008D747C">
            <w:pPr>
              <w:tabs>
                <w:tab w:val="left" w:pos="5760"/>
              </w:tabs>
              <w:jc w:val="right"/>
              <w:rPr>
                <w:rFonts w:ascii="Arial" w:hAnsi="Arial" w:cs="Arial"/>
                <w:b/>
                <w:sz w:val="20"/>
                <w:szCs w:val="20"/>
              </w:rPr>
            </w:pPr>
            <w:r>
              <w:rPr>
                <w:rFonts w:ascii="Arial" w:hAnsi="Arial" w:cs="Arial"/>
                <w:b/>
                <w:sz w:val="20"/>
                <w:szCs w:val="20"/>
              </w:rPr>
              <w:t>386.789,26</w:t>
            </w:r>
          </w:p>
        </w:tc>
      </w:tr>
    </w:tbl>
    <w:p w:rsidR="00CD0F5F" w:rsidRDefault="00CD0F5F" w:rsidP="00DF3A18">
      <w:pPr>
        <w:ind w:right="-427"/>
        <w:rPr>
          <w:color w:val="FF0000"/>
        </w:rPr>
      </w:pPr>
    </w:p>
    <w:p w:rsidR="00CD0F5F" w:rsidRPr="00DF3A18" w:rsidRDefault="00CD0F5F" w:rsidP="00DF3A18">
      <w:pPr>
        <w:ind w:right="-427"/>
        <w:rPr>
          <w:color w:val="FF0000"/>
        </w:rPr>
      </w:pPr>
    </w:p>
    <w:p w:rsidR="00DF3A18" w:rsidRPr="00DF3A18" w:rsidRDefault="00DF3A18" w:rsidP="00DF3A18">
      <w:pPr>
        <w:ind w:right="-427"/>
        <w:rPr>
          <w:color w:val="FF0000"/>
        </w:rPr>
      </w:pPr>
    </w:p>
    <w:p w:rsidR="00DF3A18" w:rsidRPr="00DF3A18" w:rsidRDefault="00DF3A18" w:rsidP="00DF3A18">
      <w:pPr>
        <w:ind w:right="-427"/>
        <w:rPr>
          <w:color w:val="FF0000"/>
        </w:rPr>
      </w:pPr>
    </w:p>
    <w:p w:rsidR="00DF3A18" w:rsidRPr="00DF3A18" w:rsidRDefault="00DF3A18" w:rsidP="00DF3A18">
      <w:pPr>
        <w:ind w:right="-427"/>
        <w:rPr>
          <w:color w:val="FF0000"/>
        </w:rPr>
      </w:pPr>
    </w:p>
    <w:p w:rsidR="00DF3A18" w:rsidRPr="00DF3A18" w:rsidRDefault="00DF3A18" w:rsidP="00DF3A18">
      <w:pPr>
        <w:ind w:right="-427"/>
        <w:rPr>
          <w:color w:val="FF0000"/>
        </w:rPr>
      </w:pPr>
    </w:p>
    <w:p w:rsidR="00DF3A18" w:rsidRPr="00DF3A18" w:rsidRDefault="00DF3A18" w:rsidP="00DF3A18">
      <w:pPr>
        <w:ind w:right="-427"/>
        <w:rPr>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p>
    <w:p w:rsidR="00DF3A18" w:rsidRPr="00DF3A18" w:rsidRDefault="00DF3A18" w:rsidP="00DF3A18">
      <w:pPr>
        <w:rPr>
          <w:color w:val="FF0000"/>
        </w:rPr>
      </w:pPr>
    </w:p>
    <w:p w:rsidR="00632248" w:rsidRPr="00DF3A18" w:rsidRDefault="00632248">
      <w:pPr>
        <w:rPr>
          <w:color w:val="FF0000"/>
        </w:rPr>
      </w:pPr>
    </w:p>
    <w:sectPr w:rsidR="00632248" w:rsidRPr="00DF3A18" w:rsidSect="00C90143">
      <w:pgSz w:w="11906" w:h="16838"/>
      <w:pgMar w:top="1418" w:right="1418" w:bottom="1418" w:left="567" w:header="709" w:footer="709" w:gutter="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A4" w:rsidRDefault="00B65AA4" w:rsidP="00DD7B8B">
      <w:r>
        <w:separator/>
      </w:r>
    </w:p>
  </w:endnote>
  <w:endnote w:type="continuationSeparator" w:id="0">
    <w:p w:rsidR="00B65AA4" w:rsidRDefault="00B65AA4" w:rsidP="00DD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Arial Unicode MS'">
    <w:charset w:val="0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A4" w:rsidRDefault="00B65AA4" w:rsidP="00DD7B8B">
      <w:r>
        <w:separator/>
      </w:r>
    </w:p>
  </w:footnote>
  <w:footnote w:type="continuationSeparator" w:id="0">
    <w:p w:rsidR="00B65AA4" w:rsidRDefault="00B65AA4" w:rsidP="00DD7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5B43CF"/>
    <w:multiLevelType w:val="hybridMultilevel"/>
    <w:tmpl w:val="79064E80"/>
    <w:lvl w:ilvl="0" w:tplc="D0F4DB5C">
      <w:start w:val="1"/>
      <w:numFmt w:val="bullet"/>
      <w:lvlText w:val=""/>
      <w:lvlJc w:val="left"/>
      <w:pPr>
        <w:tabs>
          <w:tab w:val="num" w:pos="720"/>
        </w:tabs>
        <w:ind w:left="720" w:hanging="363"/>
      </w:pPr>
      <w:rPr>
        <w:rFonts w:ascii="Wingdings" w:hAnsi="Wingdings" w:hint="default"/>
      </w:rPr>
    </w:lvl>
    <w:lvl w:ilvl="1" w:tplc="EC065CBE">
      <w:start w:val="13"/>
      <w:numFmt w:val="bullet"/>
      <w:lvlText w:val="-"/>
      <w:lvlJc w:val="left"/>
      <w:pPr>
        <w:tabs>
          <w:tab w:val="num" w:pos="2148"/>
        </w:tabs>
        <w:ind w:left="2148" w:hanging="360"/>
      </w:pPr>
      <w:rPr>
        <w:rFonts w:ascii="Times New Roman" w:eastAsia="Times New Roman" w:hAnsi="Times New Roman"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
    <w:nsid w:val="075F7A48"/>
    <w:multiLevelType w:val="hybridMultilevel"/>
    <w:tmpl w:val="BC6290DA"/>
    <w:lvl w:ilvl="0" w:tplc="194031C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7FB56C9"/>
    <w:multiLevelType w:val="hybridMultilevel"/>
    <w:tmpl w:val="18389C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831698C"/>
    <w:multiLevelType w:val="hybridMultilevel"/>
    <w:tmpl w:val="447A8E74"/>
    <w:lvl w:ilvl="0" w:tplc="88583B8A">
      <w:start w:val="1"/>
      <w:numFmt w:val="bullet"/>
      <w:lvlText w:val=""/>
      <w:lvlJc w:val="left"/>
      <w:pPr>
        <w:tabs>
          <w:tab w:val="num" w:pos="454"/>
        </w:tabs>
        <w:ind w:left="454" w:hanging="454"/>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28C455CC">
      <w:start w:val="4"/>
      <w:numFmt w:val="bullet"/>
      <w:lvlText w:val=""/>
      <w:lvlJc w:val="left"/>
      <w:pPr>
        <w:tabs>
          <w:tab w:val="num" w:pos="2160"/>
        </w:tabs>
        <w:ind w:left="1346" w:firstLine="454"/>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9756F09"/>
    <w:multiLevelType w:val="hybridMultilevel"/>
    <w:tmpl w:val="00F06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F1254"/>
    <w:multiLevelType w:val="hybridMultilevel"/>
    <w:tmpl w:val="92CC1A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072F00"/>
    <w:multiLevelType w:val="multilevel"/>
    <w:tmpl w:val="B30EBA78"/>
    <w:lvl w:ilvl="0">
      <w:numFmt w:val="bullet"/>
      <w:lvlText w:val="●"/>
      <w:lvlJc w:val="left"/>
      <w:pPr>
        <w:ind w:left="720" w:hanging="360"/>
      </w:pPr>
      <w:rPr>
        <w:rFonts w:ascii="StarSymbol" w:eastAsia="StarSymbol, 'Arial Unicode MS'" w:hAnsi="StarSymbol" w:cs="StarSymbol, 'Arial Unicode MS'"/>
        <w:b/>
        <w:bCs/>
        <w:sz w:val="18"/>
        <w:szCs w:val="18"/>
      </w:rPr>
    </w:lvl>
    <w:lvl w:ilvl="1">
      <w:numFmt w:val="bullet"/>
      <w:lvlText w:val="○"/>
      <w:lvlJc w:val="left"/>
      <w:pPr>
        <w:ind w:left="1080" w:hanging="360"/>
      </w:pPr>
      <w:rPr>
        <w:rFonts w:ascii="StarSymbol" w:eastAsia="StarSymbol, 'Arial Unicode MS'" w:hAnsi="StarSymbol" w:cs="StarSymbol, 'Arial Unicode MS'"/>
        <w:b/>
        <w:bCs/>
        <w:sz w:val="18"/>
        <w:szCs w:val="18"/>
      </w:rPr>
    </w:lvl>
    <w:lvl w:ilvl="2">
      <w:numFmt w:val="bullet"/>
      <w:lvlText w:val="■"/>
      <w:lvlJc w:val="left"/>
      <w:pPr>
        <w:ind w:left="1440" w:hanging="360"/>
      </w:pPr>
      <w:rPr>
        <w:rFonts w:ascii="StarSymbol" w:eastAsia="StarSymbol, 'Arial Unicode MS'" w:hAnsi="StarSymbol" w:cs="StarSymbol, 'Arial Unicode MS'"/>
        <w:b/>
        <w:bCs/>
        <w:sz w:val="18"/>
        <w:szCs w:val="18"/>
      </w:rPr>
    </w:lvl>
    <w:lvl w:ilvl="3">
      <w:numFmt w:val="bullet"/>
      <w:lvlText w:val="●"/>
      <w:lvlJc w:val="left"/>
      <w:pPr>
        <w:ind w:left="1800" w:hanging="360"/>
      </w:pPr>
      <w:rPr>
        <w:rFonts w:ascii="StarSymbol" w:eastAsia="StarSymbol, 'Arial Unicode MS'" w:hAnsi="StarSymbol" w:cs="StarSymbol, 'Arial Unicode MS'"/>
        <w:b/>
        <w:bCs/>
        <w:sz w:val="18"/>
        <w:szCs w:val="18"/>
      </w:rPr>
    </w:lvl>
    <w:lvl w:ilvl="4">
      <w:numFmt w:val="bullet"/>
      <w:lvlText w:val="○"/>
      <w:lvlJc w:val="left"/>
      <w:pPr>
        <w:ind w:left="2160" w:hanging="360"/>
      </w:pPr>
      <w:rPr>
        <w:rFonts w:ascii="StarSymbol" w:eastAsia="StarSymbol, 'Arial Unicode MS'" w:hAnsi="StarSymbol" w:cs="StarSymbol, 'Arial Unicode MS'"/>
        <w:b/>
        <w:bCs/>
        <w:sz w:val="18"/>
        <w:szCs w:val="18"/>
      </w:rPr>
    </w:lvl>
    <w:lvl w:ilvl="5">
      <w:numFmt w:val="bullet"/>
      <w:lvlText w:val="■"/>
      <w:lvlJc w:val="left"/>
      <w:pPr>
        <w:ind w:left="2520" w:hanging="360"/>
      </w:pPr>
      <w:rPr>
        <w:rFonts w:ascii="StarSymbol" w:eastAsia="StarSymbol, 'Arial Unicode MS'" w:hAnsi="StarSymbol" w:cs="StarSymbol, 'Arial Unicode MS'"/>
        <w:b/>
        <w:bCs/>
        <w:sz w:val="18"/>
        <w:szCs w:val="18"/>
      </w:rPr>
    </w:lvl>
    <w:lvl w:ilvl="6">
      <w:numFmt w:val="bullet"/>
      <w:lvlText w:val="●"/>
      <w:lvlJc w:val="left"/>
      <w:pPr>
        <w:ind w:left="2880" w:hanging="360"/>
      </w:pPr>
      <w:rPr>
        <w:rFonts w:ascii="StarSymbol" w:eastAsia="StarSymbol, 'Arial Unicode MS'" w:hAnsi="StarSymbol" w:cs="StarSymbol, 'Arial Unicode MS'"/>
        <w:b/>
        <w:bCs/>
        <w:sz w:val="18"/>
        <w:szCs w:val="18"/>
      </w:rPr>
    </w:lvl>
    <w:lvl w:ilvl="7">
      <w:numFmt w:val="bullet"/>
      <w:lvlText w:val="○"/>
      <w:lvlJc w:val="left"/>
      <w:pPr>
        <w:ind w:left="3240" w:hanging="360"/>
      </w:pPr>
      <w:rPr>
        <w:rFonts w:ascii="StarSymbol" w:eastAsia="StarSymbol, 'Arial Unicode MS'" w:hAnsi="StarSymbol" w:cs="StarSymbol, 'Arial Unicode MS'"/>
        <w:b/>
        <w:bCs/>
        <w:sz w:val="18"/>
        <w:szCs w:val="18"/>
      </w:rPr>
    </w:lvl>
    <w:lvl w:ilvl="8">
      <w:numFmt w:val="bullet"/>
      <w:lvlText w:val="■"/>
      <w:lvlJc w:val="left"/>
      <w:pPr>
        <w:ind w:left="3600" w:hanging="360"/>
      </w:pPr>
      <w:rPr>
        <w:rFonts w:ascii="StarSymbol" w:eastAsia="StarSymbol, 'Arial Unicode MS'" w:hAnsi="StarSymbol" w:cs="StarSymbol, 'Arial Unicode MS'"/>
        <w:b/>
        <w:bCs/>
        <w:sz w:val="18"/>
        <w:szCs w:val="18"/>
      </w:rPr>
    </w:lvl>
  </w:abstractNum>
  <w:abstractNum w:abstractNumId="10">
    <w:nsid w:val="124F1D23"/>
    <w:multiLevelType w:val="hybridMultilevel"/>
    <w:tmpl w:val="1C8A1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F20A1D"/>
    <w:multiLevelType w:val="hybridMultilevel"/>
    <w:tmpl w:val="DC58DCA8"/>
    <w:lvl w:ilvl="0" w:tplc="95708766">
      <w:start w:val="1"/>
      <w:numFmt w:val="bullet"/>
      <w:lvlText w:val=""/>
      <w:lvlJc w:val="left"/>
      <w:pPr>
        <w:tabs>
          <w:tab w:val="num" w:pos="720"/>
        </w:tabs>
        <w:ind w:left="720" w:hanging="360"/>
      </w:pPr>
      <w:rPr>
        <w:rFonts w:ascii="Wingdings" w:hAnsi="Wingdings" w:hint="default"/>
        <w:color w:val="auto"/>
      </w:rPr>
    </w:lvl>
    <w:lvl w:ilvl="1" w:tplc="1EC6FC80">
      <w:start w:val="1"/>
      <w:numFmt w:val="bullet"/>
      <w:lvlText w:val=""/>
      <w:lvlJc w:val="left"/>
      <w:pPr>
        <w:tabs>
          <w:tab w:val="num" w:pos="550"/>
        </w:tabs>
        <w:ind w:left="550" w:hanging="363"/>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8F810BD"/>
    <w:multiLevelType w:val="hybridMultilevel"/>
    <w:tmpl w:val="858CB88A"/>
    <w:lvl w:ilvl="0" w:tplc="5E4ADA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B78771A"/>
    <w:multiLevelType w:val="hybridMultilevel"/>
    <w:tmpl w:val="0ABAD988"/>
    <w:lvl w:ilvl="0" w:tplc="0415000F">
      <w:start w:val="1"/>
      <w:numFmt w:val="decimal"/>
      <w:lvlText w:val="%1."/>
      <w:lvlJc w:val="left"/>
      <w:pPr>
        <w:tabs>
          <w:tab w:val="num" w:pos="734"/>
        </w:tabs>
        <w:ind w:left="734" w:hanging="360"/>
      </w:p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14">
    <w:nsid w:val="1C615CEB"/>
    <w:multiLevelType w:val="multilevel"/>
    <w:tmpl w:val="FB082854"/>
    <w:lvl w:ilvl="0">
      <w:numFmt w:val="bullet"/>
      <w:lvlText w:val="–"/>
      <w:lvlJc w:val="left"/>
      <w:pPr>
        <w:ind w:left="360" w:hanging="360"/>
      </w:pPr>
      <w:rPr>
        <w:rFonts w:ascii="StarSymbol" w:eastAsia="StarSymbol, 'Arial Unicode MS'" w:hAnsi="StarSymbol" w:cs="StarSymbol, 'Arial Unicode MS'"/>
        <w:b/>
        <w:bCs/>
        <w:sz w:val="18"/>
        <w:szCs w:val="18"/>
      </w:rPr>
    </w:lvl>
    <w:lvl w:ilvl="1">
      <w:numFmt w:val="bullet"/>
      <w:lvlText w:val="–"/>
      <w:lvlJc w:val="left"/>
      <w:pPr>
        <w:ind w:left="720" w:hanging="360"/>
      </w:pPr>
      <w:rPr>
        <w:rFonts w:ascii="StarSymbol" w:eastAsia="StarSymbol, 'Arial Unicode MS'" w:hAnsi="StarSymbol" w:cs="StarSymbol, 'Arial Unicode MS'"/>
        <w:b/>
        <w:bCs/>
        <w:sz w:val="18"/>
        <w:szCs w:val="18"/>
      </w:rPr>
    </w:lvl>
    <w:lvl w:ilvl="2">
      <w:numFmt w:val="bullet"/>
      <w:lvlText w:val="–"/>
      <w:lvlJc w:val="left"/>
      <w:pPr>
        <w:ind w:left="1080" w:hanging="360"/>
      </w:pPr>
      <w:rPr>
        <w:rFonts w:ascii="StarSymbol" w:eastAsia="StarSymbol, 'Arial Unicode MS'" w:hAnsi="StarSymbol" w:cs="StarSymbol, 'Arial Unicode MS'"/>
        <w:b/>
        <w:bCs/>
        <w:sz w:val="18"/>
        <w:szCs w:val="18"/>
      </w:rPr>
    </w:lvl>
    <w:lvl w:ilvl="3">
      <w:numFmt w:val="bullet"/>
      <w:lvlText w:val="–"/>
      <w:lvlJc w:val="left"/>
      <w:pPr>
        <w:ind w:left="1440" w:hanging="360"/>
      </w:pPr>
      <w:rPr>
        <w:rFonts w:ascii="StarSymbol" w:eastAsia="StarSymbol, 'Arial Unicode MS'" w:hAnsi="StarSymbol" w:cs="StarSymbol, 'Arial Unicode MS'"/>
        <w:b/>
        <w:bCs/>
        <w:sz w:val="18"/>
        <w:szCs w:val="18"/>
      </w:rPr>
    </w:lvl>
    <w:lvl w:ilvl="4">
      <w:numFmt w:val="bullet"/>
      <w:lvlText w:val="–"/>
      <w:lvlJc w:val="left"/>
      <w:pPr>
        <w:ind w:left="1800" w:hanging="360"/>
      </w:pPr>
      <w:rPr>
        <w:rFonts w:ascii="StarSymbol" w:eastAsia="StarSymbol, 'Arial Unicode MS'" w:hAnsi="StarSymbol" w:cs="StarSymbol, 'Arial Unicode MS'"/>
        <w:b/>
        <w:bCs/>
        <w:sz w:val="18"/>
        <w:szCs w:val="18"/>
      </w:rPr>
    </w:lvl>
    <w:lvl w:ilvl="5">
      <w:numFmt w:val="bullet"/>
      <w:lvlText w:val="–"/>
      <w:lvlJc w:val="left"/>
      <w:pPr>
        <w:ind w:left="2160" w:hanging="360"/>
      </w:pPr>
      <w:rPr>
        <w:rFonts w:ascii="StarSymbol" w:eastAsia="StarSymbol, 'Arial Unicode MS'" w:hAnsi="StarSymbol" w:cs="StarSymbol, 'Arial Unicode MS'"/>
        <w:b/>
        <w:bCs/>
        <w:sz w:val="18"/>
        <w:szCs w:val="18"/>
      </w:rPr>
    </w:lvl>
    <w:lvl w:ilvl="6">
      <w:numFmt w:val="bullet"/>
      <w:lvlText w:val="–"/>
      <w:lvlJc w:val="left"/>
      <w:pPr>
        <w:ind w:left="2520" w:hanging="360"/>
      </w:pPr>
      <w:rPr>
        <w:rFonts w:ascii="StarSymbol" w:eastAsia="StarSymbol, 'Arial Unicode MS'" w:hAnsi="StarSymbol" w:cs="StarSymbol, 'Arial Unicode MS'"/>
        <w:b/>
        <w:bCs/>
        <w:sz w:val="18"/>
        <w:szCs w:val="18"/>
      </w:rPr>
    </w:lvl>
    <w:lvl w:ilvl="7">
      <w:numFmt w:val="bullet"/>
      <w:lvlText w:val="–"/>
      <w:lvlJc w:val="left"/>
      <w:pPr>
        <w:ind w:left="2880" w:hanging="360"/>
      </w:pPr>
      <w:rPr>
        <w:rFonts w:ascii="StarSymbol" w:eastAsia="StarSymbol, 'Arial Unicode MS'" w:hAnsi="StarSymbol" w:cs="StarSymbol, 'Arial Unicode MS'"/>
        <w:b/>
        <w:bCs/>
        <w:sz w:val="18"/>
        <w:szCs w:val="18"/>
      </w:rPr>
    </w:lvl>
    <w:lvl w:ilvl="8">
      <w:numFmt w:val="bullet"/>
      <w:lvlText w:val="–"/>
      <w:lvlJc w:val="left"/>
      <w:pPr>
        <w:ind w:left="3240" w:hanging="360"/>
      </w:pPr>
      <w:rPr>
        <w:rFonts w:ascii="StarSymbol" w:eastAsia="StarSymbol, 'Arial Unicode MS'" w:hAnsi="StarSymbol" w:cs="StarSymbol, 'Arial Unicode MS'"/>
        <w:b/>
        <w:bCs/>
        <w:sz w:val="18"/>
        <w:szCs w:val="18"/>
      </w:rPr>
    </w:lvl>
  </w:abstractNum>
  <w:abstractNum w:abstractNumId="15">
    <w:nsid w:val="1FBC2E1A"/>
    <w:multiLevelType w:val="multilevel"/>
    <w:tmpl w:val="D36C8134"/>
    <w:styleLink w:val="WW8Num8"/>
    <w:lvl w:ilvl="0">
      <w:numFmt w:val="bullet"/>
      <w:lvlText w:val=""/>
      <w:lvlJc w:val="left"/>
      <w:pPr>
        <w:ind w:left="360" w:hanging="360"/>
      </w:pPr>
      <w:rPr>
        <w:rFonts w:ascii="Symbol" w:hAnsi="Symbol" w:cs="StarSymbol, 'Arial Unicode MS'"/>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6">
    <w:nsid w:val="23B7687A"/>
    <w:multiLevelType w:val="hybridMultilevel"/>
    <w:tmpl w:val="D26E6F22"/>
    <w:lvl w:ilvl="0" w:tplc="FB9C4994">
      <w:start w:val="1"/>
      <w:numFmt w:val="bullet"/>
      <w:lvlText w:val=""/>
      <w:lvlJc w:val="left"/>
      <w:pPr>
        <w:tabs>
          <w:tab w:val="num" w:pos="720"/>
        </w:tabs>
        <w:ind w:left="720" w:hanging="363"/>
      </w:pPr>
      <w:rPr>
        <w:rFonts w:ascii="Wingdings" w:hAnsi="Wingdings" w:hint="default"/>
      </w:rPr>
    </w:lvl>
    <w:lvl w:ilvl="1" w:tplc="04150003" w:tentative="1">
      <w:start w:val="1"/>
      <w:numFmt w:val="bullet"/>
      <w:lvlText w:val="o"/>
      <w:lvlJc w:val="left"/>
      <w:pPr>
        <w:tabs>
          <w:tab w:val="num" w:pos="1894"/>
        </w:tabs>
        <w:ind w:left="1894" w:hanging="360"/>
      </w:pPr>
      <w:rPr>
        <w:rFonts w:ascii="Courier New" w:hAnsi="Courier New" w:hint="default"/>
      </w:rPr>
    </w:lvl>
    <w:lvl w:ilvl="2" w:tplc="04150005" w:tentative="1">
      <w:start w:val="1"/>
      <w:numFmt w:val="bullet"/>
      <w:lvlText w:val=""/>
      <w:lvlJc w:val="left"/>
      <w:pPr>
        <w:tabs>
          <w:tab w:val="num" w:pos="2614"/>
        </w:tabs>
        <w:ind w:left="2614" w:hanging="360"/>
      </w:pPr>
      <w:rPr>
        <w:rFonts w:ascii="Wingdings" w:hAnsi="Wingdings" w:hint="default"/>
      </w:rPr>
    </w:lvl>
    <w:lvl w:ilvl="3" w:tplc="04150001" w:tentative="1">
      <w:start w:val="1"/>
      <w:numFmt w:val="bullet"/>
      <w:lvlText w:val=""/>
      <w:lvlJc w:val="left"/>
      <w:pPr>
        <w:tabs>
          <w:tab w:val="num" w:pos="3334"/>
        </w:tabs>
        <w:ind w:left="3334" w:hanging="360"/>
      </w:pPr>
      <w:rPr>
        <w:rFonts w:ascii="Symbol" w:hAnsi="Symbol" w:hint="default"/>
      </w:rPr>
    </w:lvl>
    <w:lvl w:ilvl="4" w:tplc="04150003" w:tentative="1">
      <w:start w:val="1"/>
      <w:numFmt w:val="bullet"/>
      <w:lvlText w:val="o"/>
      <w:lvlJc w:val="left"/>
      <w:pPr>
        <w:tabs>
          <w:tab w:val="num" w:pos="4054"/>
        </w:tabs>
        <w:ind w:left="4054" w:hanging="360"/>
      </w:pPr>
      <w:rPr>
        <w:rFonts w:ascii="Courier New" w:hAnsi="Courier New" w:hint="default"/>
      </w:rPr>
    </w:lvl>
    <w:lvl w:ilvl="5" w:tplc="04150005" w:tentative="1">
      <w:start w:val="1"/>
      <w:numFmt w:val="bullet"/>
      <w:lvlText w:val=""/>
      <w:lvlJc w:val="left"/>
      <w:pPr>
        <w:tabs>
          <w:tab w:val="num" w:pos="4774"/>
        </w:tabs>
        <w:ind w:left="4774" w:hanging="360"/>
      </w:pPr>
      <w:rPr>
        <w:rFonts w:ascii="Wingdings" w:hAnsi="Wingdings" w:hint="default"/>
      </w:rPr>
    </w:lvl>
    <w:lvl w:ilvl="6" w:tplc="04150001" w:tentative="1">
      <w:start w:val="1"/>
      <w:numFmt w:val="bullet"/>
      <w:lvlText w:val=""/>
      <w:lvlJc w:val="left"/>
      <w:pPr>
        <w:tabs>
          <w:tab w:val="num" w:pos="5494"/>
        </w:tabs>
        <w:ind w:left="5494" w:hanging="360"/>
      </w:pPr>
      <w:rPr>
        <w:rFonts w:ascii="Symbol" w:hAnsi="Symbol" w:hint="default"/>
      </w:rPr>
    </w:lvl>
    <w:lvl w:ilvl="7" w:tplc="04150003" w:tentative="1">
      <w:start w:val="1"/>
      <w:numFmt w:val="bullet"/>
      <w:lvlText w:val="o"/>
      <w:lvlJc w:val="left"/>
      <w:pPr>
        <w:tabs>
          <w:tab w:val="num" w:pos="6214"/>
        </w:tabs>
        <w:ind w:left="6214" w:hanging="360"/>
      </w:pPr>
      <w:rPr>
        <w:rFonts w:ascii="Courier New" w:hAnsi="Courier New" w:hint="default"/>
      </w:rPr>
    </w:lvl>
    <w:lvl w:ilvl="8" w:tplc="04150005" w:tentative="1">
      <w:start w:val="1"/>
      <w:numFmt w:val="bullet"/>
      <w:lvlText w:val=""/>
      <w:lvlJc w:val="left"/>
      <w:pPr>
        <w:tabs>
          <w:tab w:val="num" w:pos="6934"/>
        </w:tabs>
        <w:ind w:left="6934" w:hanging="360"/>
      </w:pPr>
      <w:rPr>
        <w:rFonts w:ascii="Wingdings" w:hAnsi="Wingdings" w:hint="default"/>
      </w:rPr>
    </w:lvl>
  </w:abstractNum>
  <w:abstractNum w:abstractNumId="17">
    <w:nsid w:val="254B5E1B"/>
    <w:multiLevelType w:val="hybridMultilevel"/>
    <w:tmpl w:val="3BAC8A7A"/>
    <w:lvl w:ilvl="0" w:tplc="4B429660">
      <w:start w:val="1"/>
      <w:numFmt w:val="bullet"/>
      <w:lvlText w:val=""/>
      <w:lvlJc w:val="left"/>
      <w:pPr>
        <w:tabs>
          <w:tab w:val="num" w:pos="720"/>
        </w:tabs>
        <w:ind w:left="720" w:hanging="363"/>
      </w:pPr>
      <w:rPr>
        <w:rFonts w:ascii="Wingdings" w:hAnsi="Wingdings" w:hint="default"/>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29EF7B92"/>
    <w:multiLevelType w:val="multilevel"/>
    <w:tmpl w:val="D390FA9C"/>
    <w:lvl w:ilvl="0">
      <w:numFmt w:val="bullet"/>
      <w:lvlText w:val="–"/>
      <w:lvlJc w:val="left"/>
      <w:pPr>
        <w:ind w:left="360" w:hanging="360"/>
      </w:pPr>
      <w:rPr>
        <w:rFonts w:ascii="StarSymbol" w:eastAsia="StarSymbol, 'Arial Unicode MS'" w:hAnsi="StarSymbol" w:cs="StarSymbol, 'Arial Unicode MS'"/>
        <w:b/>
        <w:bCs/>
        <w:sz w:val="18"/>
        <w:szCs w:val="18"/>
      </w:rPr>
    </w:lvl>
    <w:lvl w:ilvl="1">
      <w:numFmt w:val="bullet"/>
      <w:lvlText w:val="–"/>
      <w:lvlJc w:val="left"/>
      <w:pPr>
        <w:ind w:left="720" w:hanging="360"/>
      </w:pPr>
      <w:rPr>
        <w:rFonts w:ascii="StarSymbol" w:eastAsia="StarSymbol, 'Arial Unicode MS'" w:hAnsi="StarSymbol" w:cs="StarSymbol, 'Arial Unicode MS'"/>
        <w:b/>
        <w:bCs/>
        <w:sz w:val="18"/>
        <w:szCs w:val="18"/>
      </w:rPr>
    </w:lvl>
    <w:lvl w:ilvl="2">
      <w:numFmt w:val="bullet"/>
      <w:lvlText w:val="–"/>
      <w:lvlJc w:val="left"/>
      <w:pPr>
        <w:ind w:left="1080" w:hanging="360"/>
      </w:pPr>
      <w:rPr>
        <w:rFonts w:ascii="StarSymbol" w:eastAsia="StarSymbol, 'Arial Unicode MS'" w:hAnsi="StarSymbol" w:cs="StarSymbol, 'Arial Unicode MS'"/>
        <w:b/>
        <w:bCs/>
        <w:sz w:val="18"/>
        <w:szCs w:val="18"/>
      </w:rPr>
    </w:lvl>
    <w:lvl w:ilvl="3">
      <w:numFmt w:val="bullet"/>
      <w:lvlText w:val="–"/>
      <w:lvlJc w:val="left"/>
      <w:pPr>
        <w:ind w:left="1440" w:hanging="360"/>
      </w:pPr>
      <w:rPr>
        <w:rFonts w:ascii="StarSymbol" w:eastAsia="StarSymbol, 'Arial Unicode MS'" w:hAnsi="StarSymbol" w:cs="StarSymbol, 'Arial Unicode MS'"/>
        <w:b/>
        <w:bCs/>
        <w:sz w:val="18"/>
        <w:szCs w:val="18"/>
      </w:rPr>
    </w:lvl>
    <w:lvl w:ilvl="4">
      <w:numFmt w:val="bullet"/>
      <w:lvlText w:val="–"/>
      <w:lvlJc w:val="left"/>
      <w:pPr>
        <w:ind w:left="1800" w:hanging="360"/>
      </w:pPr>
      <w:rPr>
        <w:rFonts w:ascii="StarSymbol" w:eastAsia="StarSymbol, 'Arial Unicode MS'" w:hAnsi="StarSymbol" w:cs="StarSymbol, 'Arial Unicode MS'"/>
        <w:b/>
        <w:bCs/>
        <w:sz w:val="18"/>
        <w:szCs w:val="18"/>
      </w:rPr>
    </w:lvl>
    <w:lvl w:ilvl="5">
      <w:numFmt w:val="bullet"/>
      <w:lvlText w:val="–"/>
      <w:lvlJc w:val="left"/>
      <w:pPr>
        <w:ind w:left="2160" w:hanging="360"/>
      </w:pPr>
      <w:rPr>
        <w:rFonts w:ascii="StarSymbol" w:eastAsia="StarSymbol, 'Arial Unicode MS'" w:hAnsi="StarSymbol" w:cs="StarSymbol, 'Arial Unicode MS'"/>
        <w:b/>
        <w:bCs/>
        <w:sz w:val="18"/>
        <w:szCs w:val="18"/>
      </w:rPr>
    </w:lvl>
    <w:lvl w:ilvl="6">
      <w:numFmt w:val="bullet"/>
      <w:lvlText w:val="–"/>
      <w:lvlJc w:val="left"/>
      <w:pPr>
        <w:ind w:left="2520" w:hanging="360"/>
      </w:pPr>
      <w:rPr>
        <w:rFonts w:ascii="StarSymbol" w:eastAsia="StarSymbol, 'Arial Unicode MS'" w:hAnsi="StarSymbol" w:cs="StarSymbol, 'Arial Unicode MS'"/>
        <w:b/>
        <w:bCs/>
        <w:sz w:val="18"/>
        <w:szCs w:val="18"/>
      </w:rPr>
    </w:lvl>
    <w:lvl w:ilvl="7">
      <w:numFmt w:val="bullet"/>
      <w:lvlText w:val="–"/>
      <w:lvlJc w:val="left"/>
      <w:pPr>
        <w:ind w:left="2880" w:hanging="360"/>
      </w:pPr>
      <w:rPr>
        <w:rFonts w:ascii="StarSymbol" w:eastAsia="StarSymbol, 'Arial Unicode MS'" w:hAnsi="StarSymbol" w:cs="StarSymbol, 'Arial Unicode MS'"/>
        <w:b/>
        <w:bCs/>
        <w:sz w:val="18"/>
        <w:szCs w:val="18"/>
      </w:rPr>
    </w:lvl>
    <w:lvl w:ilvl="8">
      <w:numFmt w:val="bullet"/>
      <w:lvlText w:val="–"/>
      <w:lvlJc w:val="left"/>
      <w:pPr>
        <w:ind w:left="3240" w:hanging="360"/>
      </w:pPr>
      <w:rPr>
        <w:rFonts w:ascii="StarSymbol" w:eastAsia="StarSymbol, 'Arial Unicode MS'" w:hAnsi="StarSymbol" w:cs="StarSymbol, 'Arial Unicode MS'"/>
        <w:b/>
        <w:bCs/>
        <w:sz w:val="18"/>
        <w:szCs w:val="18"/>
      </w:rPr>
    </w:lvl>
  </w:abstractNum>
  <w:abstractNum w:abstractNumId="19">
    <w:nsid w:val="29F97591"/>
    <w:multiLevelType w:val="hybridMultilevel"/>
    <w:tmpl w:val="3208C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D271E8"/>
    <w:multiLevelType w:val="hybridMultilevel"/>
    <w:tmpl w:val="8E643B90"/>
    <w:lvl w:ilvl="0" w:tplc="1718787A">
      <w:start w:val="1"/>
      <w:numFmt w:val="bullet"/>
      <w:lvlText w:val=""/>
      <w:lvlJc w:val="left"/>
      <w:pPr>
        <w:tabs>
          <w:tab w:val="num" w:pos="720"/>
        </w:tabs>
        <w:ind w:left="720" w:hanging="363"/>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C0D2896"/>
    <w:multiLevelType w:val="hybridMultilevel"/>
    <w:tmpl w:val="AA8E765C"/>
    <w:lvl w:ilvl="0" w:tplc="130617EC">
      <w:start w:val="1"/>
      <w:numFmt w:val="bullet"/>
      <w:lvlText w:val=""/>
      <w:lvlJc w:val="left"/>
      <w:pPr>
        <w:tabs>
          <w:tab w:val="num" w:pos="720"/>
        </w:tabs>
        <w:ind w:left="720" w:hanging="360"/>
      </w:pPr>
      <w:rPr>
        <w:rFonts w:ascii="Wingdings" w:hAnsi="Wingdings" w:hint="default"/>
        <w:color w:val="auto"/>
      </w:rPr>
    </w:lvl>
    <w:lvl w:ilvl="1" w:tplc="88583B8A">
      <w:start w:val="1"/>
      <w:numFmt w:val="bullet"/>
      <w:lvlText w:val=""/>
      <w:lvlJc w:val="left"/>
      <w:pPr>
        <w:tabs>
          <w:tab w:val="num" w:pos="1354"/>
        </w:tabs>
        <w:ind w:left="1354" w:hanging="454"/>
      </w:pPr>
      <w:rPr>
        <w:rFonts w:ascii="Wingdings" w:hAnsi="Wingdings"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22">
    <w:nsid w:val="34630641"/>
    <w:multiLevelType w:val="hybridMultilevel"/>
    <w:tmpl w:val="B71658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075931"/>
    <w:multiLevelType w:val="hybridMultilevel"/>
    <w:tmpl w:val="EBE41364"/>
    <w:lvl w:ilvl="0" w:tplc="0415000B">
      <w:start w:val="1"/>
      <w:numFmt w:val="bullet"/>
      <w:lvlText w:val=""/>
      <w:lvlJc w:val="left"/>
      <w:pPr>
        <w:tabs>
          <w:tab w:val="num" w:pos="734"/>
        </w:tabs>
        <w:ind w:left="734" w:hanging="360"/>
      </w:pPr>
      <w:rPr>
        <w:rFonts w:ascii="Wingdings" w:hAnsi="Wingdings" w:hint="default"/>
      </w:rPr>
    </w:lvl>
    <w:lvl w:ilvl="1" w:tplc="04150003" w:tentative="1">
      <w:start w:val="1"/>
      <w:numFmt w:val="bullet"/>
      <w:lvlText w:val="o"/>
      <w:lvlJc w:val="left"/>
      <w:pPr>
        <w:tabs>
          <w:tab w:val="num" w:pos="1454"/>
        </w:tabs>
        <w:ind w:left="1454" w:hanging="360"/>
      </w:pPr>
      <w:rPr>
        <w:rFonts w:ascii="Courier New" w:hAnsi="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24">
    <w:nsid w:val="40B06BD1"/>
    <w:multiLevelType w:val="multilevel"/>
    <w:tmpl w:val="0FE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E13B9"/>
    <w:multiLevelType w:val="hybridMultilevel"/>
    <w:tmpl w:val="07BC362E"/>
    <w:lvl w:ilvl="0" w:tplc="194031C4">
      <w:start w:val="1"/>
      <w:numFmt w:val="bullet"/>
      <w:lvlText w:val=""/>
      <w:lvlJc w:val="left"/>
      <w:pPr>
        <w:tabs>
          <w:tab w:val="num" w:pos="734"/>
        </w:tabs>
        <w:ind w:left="734" w:hanging="360"/>
      </w:pPr>
      <w:rPr>
        <w:rFonts w:ascii="Wingdings" w:hAnsi="Wingdings" w:hint="default"/>
      </w:rPr>
    </w:lvl>
    <w:lvl w:ilvl="1" w:tplc="04150003" w:tentative="1">
      <w:start w:val="1"/>
      <w:numFmt w:val="bullet"/>
      <w:lvlText w:val="o"/>
      <w:lvlJc w:val="left"/>
      <w:pPr>
        <w:tabs>
          <w:tab w:val="num" w:pos="1454"/>
        </w:tabs>
        <w:ind w:left="1454" w:hanging="360"/>
      </w:pPr>
      <w:rPr>
        <w:rFonts w:ascii="Courier New" w:hAnsi="Courier New" w:cs="Courier New" w:hint="default"/>
      </w:rPr>
    </w:lvl>
    <w:lvl w:ilvl="2" w:tplc="04150005" w:tentative="1">
      <w:start w:val="1"/>
      <w:numFmt w:val="bullet"/>
      <w:lvlText w:val=""/>
      <w:lvlJc w:val="left"/>
      <w:pPr>
        <w:tabs>
          <w:tab w:val="num" w:pos="2174"/>
        </w:tabs>
        <w:ind w:left="2174" w:hanging="360"/>
      </w:pPr>
      <w:rPr>
        <w:rFonts w:ascii="Wingdings" w:hAnsi="Wingdings" w:hint="default"/>
      </w:rPr>
    </w:lvl>
    <w:lvl w:ilvl="3" w:tplc="04150001" w:tentative="1">
      <w:start w:val="1"/>
      <w:numFmt w:val="bullet"/>
      <w:lvlText w:val=""/>
      <w:lvlJc w:val="left"/>
      <w:pPr>
        <w:tabs>
          <w:tab w:val="num" w:pos="2894"/>
        </w:tabs>
        <w:ind w:left="2894" w:hanging="360"/>
      </w:pPr>
      <w:rPr>
        <w:rFonts w:ascii="Symbol" w:hAnsi="Symbol" w:hint="default"/>
      </w:rPr>
    </w:lvl>
    <w:lvl w:ilvl="4" w:tplc="04150003" w:tentative="1">
      <w:start w:val="1"/>
      <w:numFmt w:val="bullet"/>
      <w:lvlText w:val="o"/>
      <w:lvlJc w:val="left"/>
      <w:pPr>
        <w:tabs>
          <w:tab w:val="num" w:pos="3614"/>
        </w:tabs>
        <w:ind w:left="3614" w:hanging="360"/>
      </w:pPr>
      <w:rPr>
        <w:rFonts w:ascii="Courier New" w:hAnsi="Courier New" w:cs="Courier New" w:hint="default"/>
      </w:rPr>
    </w:lvl>
    <w:lvl w:ilvl="5" w:tplc="04150005" w:tentative="1">
      <w:start w:val="1"/>
      <w:numFmt w:val="bullet"/>
      <w:lvlText w:val=""/>
      <w:lvlJc w:val="left"/>
      <w:pPr>
        <w:tabs>
          <w:tab w:val="num" w:pos="4334"/>
        </w:tabs>
        <w:ind w:left="4334" w:hanging="360"/>
      </w:pPr>
      <w:rPr>
        <w:rFonts w:ascii="Wingdings" w:hAnsi="Wingdings" w:hint="default"/>
      </w:rPr>
    </w:lvl>
    <w:lvl w:ilvl="6" w:tplc="04150001" w:tentative="1">
      <w:start w:val="1"/>
      <w:numFmt w:val="bullet"/>
      <w:lvlText w:val=""/>
      <w:lvlJc w:val="left"/>
      <w:pPr>
        <w:tabs>
          <w:tab w:val="num" w:pos="5054"/>
        </w:tabs>
        <w:ind w:left="5054" w:hanging="360"/>
      </w:pPr>
      <w:rPr>
        <w:rFonts w:ascii="Symbol" w:hAnsi="Symbol" w:hint="default"/>
      </w:rPr>
    </w:lvl>
    <w:lvl w:ilvl="7" w:tplc="04150003" w:tentative="1">
      <w:start w:val="1"/>
      <w:numFmt w:val="bullet"/>
      <w:lvlText w:val="o"/>
      <w:lvlJc w:val="left"/>
      <w:pPr>
        <w:tabs>
          <w:tab w:val="num" w:pos="5774"/>
        </w:tabs>
        <w:ind w:left="5774" w:hanging="360"/>
      </w:pPr>
      <w:rPr>
        <w:rFonts w:ascii="Courier New" w:hAnsi="Courier New" w:cs="Courier New" w:hint="default"/>
      </w:rPr>
    </w:lvl>
    <w:lvl w:ilvl="8" w:tplc="04150005" w:tentative="1">
      <w:start w:val="1"/>
      <w:numFmt w:val="bullet"/>
      <w:lvlText w:val=""/>
      <w:lvlJc w:val="left"/>
      <w:pPr>
        <w:tabs>
          <w:tab w:val="num" w:pos="6494"/>
        </w:tabs>
        <w:ind w:left="6494" w:hanging="360"/>
      </w:pPr>
      <w:rPr>
        <w:rFonts w:ascii="Wingdings" w:hAnsi="Wingdings" w:hint="default"/>
      </w:rPr>
    </w:lvl>
  </w:abstractNum>
  <w:abstractNum w:abstractNumId="26">
    <w:nsid w:val="454B0794"/>
    <w:multiLevelType w:val="hybridMultilevel"/>
    <w:tmpl w:val="0980E4EE"/>
    <w:lvl w:ilvl="0" w:tplc="011CC9AC">
      <w:start w:val="1"/>
      <w:numFmt w:val="bullet"/>
      <w:lvlText w:val=""/>
      <w:lvlJc w:val="left"/>
      <w:pPr>
        <w:tabs>
          <w:tab w:val="num" w:pos="734"/>
        </w:tabs>
        <w:ind w:left="658" w:hanging="284"/>
      </w:pPr>
      <w:rPr>
        <w:rFonts w:ascii="Wingdings" w:hAnsi="Wingdings" w:hint="default"/>
        <w:color w:val="auto"/>
      </w:rPr>
    </w:lvl>
    <w:lvl w:ilvl="1" w:tplc="04150003" w:tentative="1">
      <w:start w:val="1"/>
      <w:numFmt w:val="bullet"/>
      <w:lvlText w:val="o"/>
      <w:lvlJc w:val="left"/>
      <w:pPr>
        <w:tabs>
          <w:tab w:val="num" w:pos="1814"/>
        </w:tabs>
        <w:ind w:left="1814" w:hanging="360"/>
      </w:pPr>
      <w:rPr>
        <w:rFonts w:ascii="Courier New" w:hAnsi="Courier New" w:hint="default"/>
      </w:rPr>
    </w:lvl>
    <w:lvl w:ilvl="2" w:tplc="04150005" w:tentative="1">
      <w:start w:val="1"/>
      <w:numFmt w:val="bullet"/>
      <w:lvlText w:val=""/>
      <w:lvlJc w:val="left"/>
      <w:pPr>
        <w:tabs>
          <w:tab w:val="num" w:pos="2534"/>
        </w:tabs>
        <w:ind w:left="2534" w:hanging="360"/>
      </w:pPr>
      <w:rPr>
        <w:rFonts w:ascii="Wingdings" w:hAnsi="Wingdings" w:hint="default"/>
      </w:rPr>
    </w:lvl>
    <w:lvl w:ilvl="3" w:tplc="04150001" w:tentative="1">
      <w:start w:val="1"/>
      <w:numFmt w:val="bullet"/>
      <w:lvlText w:val=""/>
      <w:lvlJc w:val="left"/>
      <w:pPr>
        <w:tabs>
          <w:tab w:val="num" w:pos="3254"/>
        </w:tabs>
        <w:ind w:left="3254" w:hanging="360"/>
      </w:pPr>
      <w:rPr>
        <w:rFonts w:ascii="Symbol" w:hAnsi="Symbol" w:hint="default"/>
      </w:rPr>
    </w:lvl>
    <w:lvl w:ilvl="4" w:tplc="04150003" w:tentative="1">
      <w:start w:val="1"/>
      <w:numFmt w:val="bullet"/>
      <w:lvlText w:val="o"/>
      <w:lvlJc w:val="left"/>
      <w:pPr>
        <w:tabs>
          <w:tab w:val="num" w:pos="3974"/>
        </w:tabs>
        <w:ind w:left="3974" w:hanging="360"/>
      </w:pPr>
      <w:rPr>
        <w:rFonts w:ascii="Courier New" w:hAnsi="Courier New" w:hint="default"/>
      </w:rPr>
    </w:lvl>
    <w:lvl w:ilvl="5" w:tplc="04150005" w:tentative="1">
      <w:start w:val="1"/>
      <w:numFmt w:val="bullet"/>
      <w:lvlText w:val=""/>
      <w:lvlJc w:val="left"/>
      <w:pPr>
        <w:tabs>
          <w:tab w:val="num" w:pos="4694"/>
        </w:tabs>
        <w:ind w:left="4694" w:hanging="360"/>
      </w:pPr>
      <w:rPr>
        <w:rFonts w:ascii="Wingdings" w:hAnsi="Wingdings" w:hint="default"/>
      </w:rPr>
    </w:lvl>
    <w:lvl w:ilvl="6" w:tplc="04150001" w:tentative="1">
      <w:start w:val="1"/>
      <w:numFmt w:val="bullet"/>
      <w:lvlText w:val=""/>
      <w:lvlJc w:val="left"/>
      <w:pPr>
        <w:tabs>
          <w:tab w:val="num" w:pos="5414"/>
        </w:tabs>
        <w:ind w:left="5414" w:hanging="360"/>
      </w:pPr>
      <w:rPr>
        <w:rFonts w:ascii="Symbol" w:hAnsi="Symbol" w:hint="default"/>
      </w:rPr>
    </w:lvl>
    <w:lvl w:ilvl="7" w:tplc="04150003" w:tentative="1">
      <w:start w:val="1"/>
      <w:numFmt w:val="bullet"/>
      <w:lvlText w:val="o"/>
      <w:lvlJc w:val="left"/>
      <w:pPr>
        <w:tabs>
          <w:tab w:val="num" w:pos="6134"/>
        </w:tabs>
        <w:ind w:left="6134" w:hanging="360"/>
      </w:pPr>
      <w:rPr>
        <w:rFonts w:ascii="Courier New" w:hAnsi="Courier New" w:hint="default"/>
      </w:rPr>
    </w:lvl>
    <w:lvl w:ilvl="8" w:tplc="04150005" w:tentative="1">
      <w:start w:val="1"/>
      <w:numFmt w:val="bullet"/>
      <w:lvlText w:val=""/>
      <w:lvlJc w:val="left"/>
      <w:pPr>
        <w:tabs>
          <w:tab w:val="num" w:pos="6854"/>
        </w:tabs>
        <w:ind w:left="6854" w:hanging="360"/>
      </w:pPr>
      <w:rPr>
        <w:rFonts w:ascii="Wingdings" w:hAnsi="Wingdings" w:hint="default"/>
      </w:rPr>
    </w:lvl>
  </w:abstractNum>
  <w:abstractNum w:abstractNumId="27">
    <w:nsid w:val="4FB21CC9"/>
    <w:multiLevelType w:val="hybridMultilevel"/>
    <w:tmpl w:val="227EA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F62A1E"/>
    <w:multiLevelType w:val="multilevel"/>
    <w:tmpl w:val="F836BBC8"/>
    <w:lvl w:ilvl="0">
      <w:numFmt w:val="bullet"/>
      <w:lvlText w:val="–"/>
      <w:lvlJc w:val="left"/>
      <w:pPr>
        <w:ind w:left="360" w:hanging="360"/>
      </w:pPr>
      <w:rPr>
        <w:rFonts w:ascii="StarSymbol" w:eastAsia="StarSymbol, 'Arial Unicode MS'" w:hAnsi="StarSymbol" w:cs="StarSymbol, 'Arial Unicode MS'"/>
        <w:b/>
        <w:bCs/>
        <w:sz w:val="18"/>
        <w:szCs w:val="18"/>
      </w:rPr>
    </w:lvl>
    <w:lvl w:ilvl="1">
      <w:numFmt w:val="bullet"/>
      <w:lvlText w:val="–"/>
      <w:lvlJc w:val="left"/>
      <w:pPr>
        <w:ind w:left="720" w:hanging="360"/>
      </w:pPr>
      <w:rPr>
        <w:rFonts w:ascii="StarSymbol" w:eastAsia="StarSymbol, 'Arial Unicode MS'" w:hAnsi="StarSymbol" w:cs="StarSymbol, 'Arial Unicode MS'"/>
        <w:b/>
        <w:bCs/>
        <w:sz w:val="18"/>
        <w:szCs w:val="18"/>
      </w:rPr>
    </w:lvl>
    <w:lvl w:ilvl="2">
      <w:numFmt w:val="bullet"/>
      <w:lvlText w:val="–"/>
      <w:lvlJc w:val="left"/>
      <w:pPr>
        <w:ind w:left="1080" w:hanging="360"/>
      </w:pPr>
      <w:rPr>
        <w:rFonts w:ascii="StarSymbol" w:eastAsia="StarSymbol, 'Arial Unicode MS'" w:hAnsi="StarSymbol" w:cs="StarSymbol, 'Arial Unicode MS'"/>
        <w:b/>
        <w:bCs/>
        <w:sz w:val="18"/>
        <w:szCs w:val="18"/>
      </w:rPr>
    </w:lvl>
    <w:lvl w:ilvl="3">
      <w:numFmt w:val="bullet"/>
      <w:lvlText w:val="–"/>
      <w:lvlJc w:val="left"/>
      <w:pPr>
        <w:ind w:left="1440" w:hanging="360"/>
      </w:pPr>
      <w:rPr>
        <w:rFonts w:ascii="StarSymbol" w:eastAsia="StarSymbol, 'Arial Unicode MS'" w:hAnsi="StarSymbol" w:cs="StarSymbol, 'Arial Unicode MS'"/>
        <w:b/>
        <w:bCs/>
        <w:sz w:val="18"/>
        <w:szCs w:val="18"/>
      </w:rPr>
    </w:lvl>
    <w:lvl w:ilvl="4">
      <w:numFmt w:val="bullet"/>
      <w:lvlText w:val="–"/>
      <w:lvlJc w:val="left"/>
      <w:pPr>
        <w:ind w:left="1800" w:hanging="360"/>
      </w:pPr>
      <w:rPr>
        <w:rFonts w:ascii="StarSymbol" w:eastAsia="StarSymbol, 'Arial Unicode MS'" w:hAnsi="StarSymbol" w:cs="StarSymbol, 'Arial Unicode MS'"/>
        <w:b/>
        <w:bCs/>
        <w:sz w:val="18"/>
        <w:szCs w:val="18"/>
      </w:rPr>
    </w:lvl>
    <w:lvl w:ilvl="5">
      <w:numFmt w:val="bullet"/>
      <w:lvlText w:val="–"/>
      <w:lvlJc w:val="left"/>
      <w:pPr>
        <w:ind w:left="2160" w:hanging="360"/>
      </w:pPr>
      <w:rPr>
        <w:rFonts w:ascii="StarSymbol" w:eastAsia="StarSymbol, 'Arial Unicode MS'" w:hAnsi="StarSymbol" w:cs="StarSymbol, 'Arial Unicode MS'"/>
        <w:b/>
        <w:bCs/>
        <w:sz w:val="18"/>
        <w:szCs w:val="18"/>
      </w:rPr>
    </w:lvl>
    <w:lvl w:ilvl="6">
      <w:numFmt w:val="bullet"/>
      <w:lvlText w:val="–"/>
      <w:lvlJc w:val="left"/>
      <w:pPr>
        <w:ind w:left="2520" w:hanging="360"/>
      </w:pPr>
      <w:rPr>
        <w:rFonts w:ascii="StarSymbol" w:eastAsia="StarSymbol, 'Arial Unicode MS'" w:hAnsi="StarSymbol" w:cs="StarSymbol, 'Arial Unicode MS'"/>
        <w:b/>
        <w:bCs/>
        <w:sz w:val="18"/>
        <w:szCs w:val="18"/>
      </w:rPr>
    </w:lvl>
    <w:lvl w:ilvl="7">
      <w:numFmt w:val="bullet"/>
      <w:lvlText w:val="–"/>
      <w:lvlJc w:val="left"/>
      <w:pPr>
        <w:ind w:left="2880" w:hanging="360"/>
      </w:pPr>
      <w:rPr>
        <w:rFonts w:ascii="StarSymbol" w:eastAsia="StarSymbol, 'Arial Unicode MS'" w:hAnsi="StarSymbol" w:cs="StarSymbol, 'Arial Unicode MS'"/>
        <w:b/>
        <w:bCs/>
        <w:sz w:val="18"/>
        <w:szCs w:val="18"/>
      </w:rPr>
    </w:lvl>
    <w:lvl w:ilvl="8">
      <w:numFmt w:val="bullet"/>
      <w:lvlText w:val="–"/>
      <w:lvlJc w:val="left"/>
      <w:pPr>
        <w:ind w:left="3240" w:hanging="360"/>
      </w:pPr>
      <w:rPr>
        <w:rFonts w:ascii="StarSymbol" w:eastAsia="StarSymbol, 'Arial Unicode MS'" w:hAnsi="StarSymbol" w:cs="StarSymbol, 'Arial Unicode MS'"/>
        <w:b/>
        <w:bCs/>
        <w:sz w:val="18"/>
        <w:szCs w:val="18"/>
      </w:rPr>
    </w:lvl>
  </w:abstractNum>
  <w:abstractNum w:abstractNumId="29">
    <w:nsid w:val="5ACD3C1F"/>
    <w:multiLevelType w:val="hybridMultilevel"/>
    <w:tmpl w:val="A784E320"/>
    <w:lvl w:ilvl="0" w:tplc="32AEA68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B535B34"/>
    <w:multiLevelType w:val="multilevel"/>
    <w:tmpl w:val="27FE99EC"/>
    <w:styleLink w:val="WW8Num18"/>
    <w:lvl w:ilvl="0">
      <w:numFmt w:val="bullet"/>
      <w:lvlText w:val=""/>
      <w:lvlJc w:val="left"/>
      <w:pPr>
        <w:ind w:left="360" w:hanging="360"/>
      </w:pPr>
      <w:rPr>
        <w:rFonts w:ascii="Symbol" w:hAnsi="Symbol" w:cs="StarSymbol, 'Arial Unicode MS'"/>
        <w:b/>
        <w:bCs/>
        <w:sz w:val="18"/>
        <w:szCs w:val="18"/>
      </w:rPr>
    </w:lvl>
    <w:lvl w:ilvl="1">
      <w:numFmt w:val="bullet"/>
      <w:lvlText w:val=""/>
      <w:lvlJc w:val="left"/>
      <w:pPr>
        <w:ind w:left="720" w:hanging="360"/>
      </w:pPr>
      <w:rPr>
        <w:rFonts w:ascii="Symbol" w:hAnsi="Symbol" w:cs="StarSymbol, 'Arial Unicode MS'"/>
        <w:b/>
        <w:bCs/>
        <w:sz w:val="18"/>
        <w:szCs w:val="18"/>
      </w:rPr>
    </w:lvl>
    <w:lvl w:ilvl="2">
      <w:numFmt w:val="bullet"/>
      <w:lvlText w:val=""/>
      <w:lvlJc w:val="left"/>
      <w:pPr>
        <w:ind w:left="1080" w:hanging="360"/>
      </w:pPr>
      <w:rPr>
        <w:rFonts w:ascii="Symbol" w:hAnsi="Symbol" w:cs="StarSymbol, 'Arial Unicode MS'"/>
        <w:b/>
        <w:bCs/>
        <w:sz w:val="18"/>
        <w:szCs w:val="18"/>
      </w:rPr>
    </w:lvl>
    <w:lvl w:ilvl="3">
      <w:numFmt w:val="bullet"/>
      <w:lvlText w:val=""/>
      <w:lvlJc w:val="left"/>
      <w:pPr>
        <w:ind w:left="1440" w:hanging="360"/>
      </w:pPr>
      <w:rPr>
        <w:rFonts w:ascii="Symbol" w:hAnsi="Symbol" w:cs="StarSymbol, 'Arial Unicode MS'"/>
        <w:b/>
        <w:bCs/>
        <w:sz w:val="18"/>
        <w:szCs w:val="18"/>
      </w:rPr>
    </w:lvl>
    <w:lvl w:ilvl="4">
      <w:numFmt w:val="bullet"/>
      <w:lvlText w:val=""/>
      <w:lvlJc w:val="left"/>
      <w:pPr>
        <w:ind w:left="1800" w:hanging="360"/>
      </w:pPr>
      <w:rPr>
        <w:rFonts w:ascii="Symbol" w:hAnsi="Symbol" w:cs="StarSymbol, 'Arial Unicode MS'"/>
        <w:b/>
        <w:bCs/>
        <w:sz w:val="18"/>
        <w:szCs w:val="18"/>
      </w:rPr>
    </w:lvl>
    <w:lvl w:ilvl="5">
      <w:numFmt w:val="bullet"/>
      <w:lvlText w:val=""/>
      <w:lvlJc w:val="left"/>
      <w:pPr>
        <w:ind w:left="2160" w:hanging="360"/>
      </w:pPr>
      <w:rPr>
        <w:rFonts w:ascii="Symbol" w:hAnsi="Symbol" w:cs="StarSymbol, 'Arial Unicode MS'"/>
        <w:b/>
        <w:bCs/>
        <w:sz w:val="18"/>
        <w:szCs w:val="18"/>
      </w:rPr>
    </w:lvl>
    <w:lvl w:ilvl="6">
      <w:numFmt w:val="bullet"/>
      <w:lvlText w:val=""/>
      <w:lvlJc w:val="left"/>
      <w:pPr>
        <w:ind w:left="2520" w:hanging="360"/>
      </w:pPr>
      <w:rPr>
        <w:rFonts w:ascii="Symbol" w:hAnsi="Symbol" w:cs="StarSymbol, 'Arial Unicode MS'"/>
        <w:b/>
        <w:bCs/>
        <w:sz w:val="18"/>
        <w:szCs w:val="18"/>
      </w:rPr>
    </w:lvl>
    <w:lvl w:ilvl="7">
      <w:numFmt w:val="bullet"/>
      <w:lvlText w:val=""/>
      <w:lvlJc w:val="left"/>
      <w:pPr>
        <w:ind w:left="2880" w:hanging="360"/>
      </w:pPr>
      <w:rPr>
        <w:rFonts w:ascii="Symbol" w:hAnsi="Symbol" w:cs="StarSymbol, 'Arial Unicode MS'"/>
        <w:b/>
        <w:bCs/>
        <w:sz w:val="18"/>
        <w:szCs w:val="18"/>
      </w:rPr>
    </w:lvl>
    <w:lvl w:ilvl="8">
      <w:numFmt w:val="bullet"/>
      <w:lvlText w:val=""/>
      <w:lvlJc w:val="left"/>
      <w:pPr>
        <w:ind w:left="3240" w:hanging="360"/>
      </w:pPr>
      <w:rPr>
        <w:rFonts w:ascii="Symbol" w:hAnsi="Symbol" w:cs="StarSymbol, 'Arial Unicode MS'"/>
        <w:b/>
        <w:bCs/>
        <w:sz w:val="18"/>
        <w:szCs w:val="18"/>
      </w:rPr>
    </w:lvl>
  </w:abstractNum>
  <w:abstractNum w:abstractNumId="31">
    <w:nsid w:val="5FDA0A43"/>
    <w:multiLevelType w:val="multilevel"/>
    <w:tmpl w:val="C3B6CC82"/>
    <w:lvl w:ilvl="0">
      <w:numFmt w:val="bullet"/>
      <w:lvlText w:val="–"/>
      <w:lvlJc w:val="left"/>
      <w:pPr>
        <w:ind w:left="360" w:hanging="360"/>
      </w:pPr>
      <w:rPr>
        <w:rFonts w:ascii="StarSymbol" w:eastAsia="StarSymbol, 'Arial Unicode MS'" w:hAnsi="StarSymbol" w:cs="StarSymbol, 'Arial Unicode MS'"/>
        <w:b/>
        <w:bCs/>
        <w:sz w:val="18"/>
        <w:szCs w:val="18"/>
      </w:rPr>
    </w:lvl>
    <w:lvl w:ilvl="1">
      <w:numFmt w:val="bullet"/>
      <w:lvlText w:val="–"/>
      <w:lvlJc w:val="left"/>
      <w:pPr>
        <w:ind w:left="720" w:hanging="360"/>
      </w:pPr>
      <w:rPr>
        <w:rFonts w:ascii="StarSymbol" w:eastAsia="StarSymbol, 'Arial Unicode MS'" w:hAnsi="StarSymbol" w:cs="StarSymbol, 'Arial Unicode MS'"/>
        <w:b/>
        <w:bCs/>
        <w:sz w:val="18"/>
        <w:szCs w:val="18"/>
      </w:rPr>
    </w:lvl>
    <w:lvl w:ilvl="2">
      <w:numFmt w:val="bullet"/>
      <w:lvlText w:val="–"/>
      <w:lvlJc w:val="left"/>
      <w:pPr>
        <w:ind w:left="1080" w:hanging="360"/>
      </w:pPr>
      <w:rPr>
        <w:rFonts w:ascii="StarSymbol" w:eastAsia="StarSymbol, 'Arial Unicode MS'" w:hAnsi="StarSymbol" w:cs="StarSymbol, 'Arial Unicode MS'"/>
        <w:b/>
        <w:bCs/>
        <w:sz w:val="18"/>
        <w:szCs w:val="18"/>
      </w:rPr>
    </w:lvl>
    <w:lvl w:ilvl="3">
      <w:numFmt w:val="bullet"/>
      <w:lvlText w:val="–"/>
      <w:lvlJc w:val="left"/>
      <w:pPr>
        <w:ind w:left="1440" w:hanging="360"/>
      </w:pPr>
      <w:rPr>
        <w:rFonts w:ascii="StarSymbol" w:eastAsia="StarSymbol, 'Arial Unicode MS'" w:hAnsi="StarSymbol" w:cs="StarSymbol, 'Arial Unicode MS'"/>
        <w:b/>
        <w:bCs/>
        <w:sz w:val="18"/>
        <w:szCs w:val="18"/>
      </w:rPr>
    </w:lvl>
    <w:lvl w:ilvl="4">
      <w:numFmt w:val="bullet"/>
      <w:lvlText w:val="–"/>
      <w:lvlJc w:val="left"/>
      <w:pPr>
        <w:ind w:left="1800" w:hanging="360"/>
      </w:pPr>
      <w:rPr>
        <w:rFonts w:ascii="StarSymbol" w:eastAsia="StarSymbol, 'Arial Unicode MS'" w:hAnsi="StarSymbol" w:cs="StarSymbol, 'Arial Unicode MS'"/>
        <w:b/>
        <w:bCs/>
        <w:sz w:val="18"/>
        <w:szCs w:val="18"/>
      </w:rPr>
    </w:lvl>
    <w:lvl w:ilvl="5">
      <w:numFmt w:val="bullet"/>
      <w:lvlText w:val="–"/>
      <w:lvlJc w:val="left"/>
      <w:pPr>
        <w:ind w:left="2160" w:hanging="360"/>
      </w:pPr>
      <w:rPr>
        <w:rFonts w:ascii="StarSymbol" w:eastAsia="StarSymbol, 'Arial Unicode MS'" w:hAnsi="StarSymbol" w:cs="StarSymbol, 'Arial Unicode MS'"/>
        <w:b/>
        <w:bCs/>
        <w:sz w:val="18"/>
        <w:szCs w:val="18"/>
      </w:rPr>
    </w:lvl>
    <w:lvl w:ilvl="6">
      <w:numFmt w:val="bullet"/>
      <w:lvlText w:val="–"/>
      <w:lvlJc w:val="left"/>
      <w:pPr>
        <w:ind w:left="2520" w:hanging="360"/>
      </w:pPr>
      <w:rPr>
        <w:rFonts w:ascii="StarSymbol" w:eastAsia="StarSymbol, 'Arial Unicode MS'" w:hAnsi="StarSymbol" w:cs="StarSymbol, 'Arial Unicode MS'"/>
        <w:b/>
        <w:bCs/>
        <w:sz w:val="18"/>
        <w:szCs w:val="18"/>
      </w:rPr>
    </w:lvl>
    <w:lvl w:ilvl="7">
      <w:numFmt w:val="bullet"/>
      <w:lvlText w:val="–"/>
      <w:lvlJc w:val="left"/>
      <w:pPr>
        <w:ind w:left="2880" w:hanging="360"/>
      </w:pPr>
      <w:rPr>
        <w:rFonts w:ascii="StarSymbol" w:eastAsia="StarSymbol, 'Arial Unicode MS'" w:hAnsi="StarSymbol" w:cs="StarSymbol, 'Arial Unicode MS'"/>
        <w:b/>
        <w:bCs/>
        <w:sz w:val="18"/>
        <w:szCs w:val="18"/>
      </w:rPr>
    </w:lvl>
    <w:lvl w:ilvl="8">
      <w:numFmt w:val="bullet"/>
      <w:lvlText w:val="–"/>
      <w:lvlJc w:val="left"/>
      <w:pPr>
        <w:ind w:left="3240" w:hanging="360"/>
      </w:pPr>
      <w:rPr>
        <w:rFonts w:ascii="StarSymbol" w:eastAsia="StarSymbol, 'Arial Unicode MS'" w:hAnsi="StarSymbol" w:cs="StarSymbol, 'Arial Unicode MS'"/>
        <w:b/>
        <w:bCs/>
        <w:sz w:val="18"/>
        <w:szCs w:val="18"/>
      </w:rPr>
    </w:lvl>
  </w:abstractNum>
  <w:abstractNum w:abstractNumId="32">
    <w:nsid w:val="60B71906"/>
    <w:multiLevelType w:val="hybridMultilevel"/>
    <w:tmpl w:val="349A3F3A"/>
    <w:lvl w:ilvl="0" w:tplc="AB901F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4FA27E1"/>
    <w:multiLevelType w:val="hybridMultilevel"/>
    <w:tmpl w:val="6DDCF550"/>
    <w:lvl w:ilvl="0" w:tplc="194031C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5F40E0B"/>
    <w:multiLevelType w:val="hybridMultilevel"/>
    <w:tmpl w:val="3BAC8A7A"/>
    <w:lvl w:ilvl="0" w:tplc="B8CE5038">
      <w:start w:val="1"/>
      <w:numFmt w:val="bullet"/>
      <w:lvlText w:val=""/>
      <w:lvlJc w:val="left"/>
      <w:pPr>
        <w:tabs>
          <w:tab w:val="num" w:pos="720"/>
        </w:tabs>
        <w:ind w:left="720" w:hanging="363"/>
      </w:pPr>
      <w:rPr>
        <w:rFonts w:ascii="Wingdings" w:hAnsi="Wingdings" w:hint="default"/>
      </w:rPr>
    </w:lvl>
    <w:lvl w:ilvl="1" w:tplc="542C9628">
      <w:start w:val="1"/>
      <w:numFmt w:val="bullet"/>
      <w:lvlText w:val=""/>
      <w:lvlJc w:val="left"/>
      <w:pPr>
        <w:tabs>
          <w:tab w:val="num" w:pos="2148"/>
        </w:tabs>
        <w:ind w:left="2072" w:hanging="284"/>
      </w:pPr>
      <w:rPr>
        <w:rFonts w:ascii="Wingdings" w:hAnsi="Wingding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5">
    <w:nsid w:val="69D445EE"/>
    <w:multiLevelType w:val="hybridMultilevel"/>
    <w:tmpl w:val="B97C5C08"/>
    <w:lvl w:ilvl="0" w:tplc="D0F4DB5C">
      <w:start w:val="1"/>
      <w:numFmt w:val="bullet"/>
      <w:lvlText w:val=""/>
      <w:lvlJc w:val="left"/>
      <w:pPr>
        <w:tabs>
          <w:tab w:val="num" w:pos="363"/>
        </w:tabs>
        <w:ind w:left="363" w:hanging="363"/>
      </w:pPr>
      <w:rPr>
        <w:rFonts w:ascii="Wingdings" w:hAnsi="Wingdings" w:hint="default"/>
      </w:rPr>
    </w:lvl>
    <w:lvl w:ilvl="1" w:tplc="88583B8A">
      <w:start w:val="1"/>
      <w:numFmt w:val="bullet"/>
      <w:lvlText w:val=""/>
      <w:lvlJc w:val="left"/>
      <w:pPr>
        <w:tabs>
          <w:tab w:val="num" w:pos="1160"/>
        </w:tabs>
        <w:ind w:left="1160" w:hanging="454"/>
      </w:pPr>
      <w:rPr>
        <w:rFonts w:ascii="Wingdings" w:hAnsi="Wingdings" w:hint="default"/>
      </w:rPr>
    </w:lvl>
    <w:lvl w:ilvl="2" w:tplc="13DE7260">
      <w:start w:val="1"/>
      <w:numFmt w:val="bullet"/>
      <w:lvlText w:val=""/>
      <w:lvlJc w:val="left"/>
      <w:pPr>
        <w:tabs>
          <w:tab w:val="num" w:pos="1786"/>
        </w:tabs>
        <w:ind w:left="1426" w:firstLine="0"/>
      </w:pPr>
      <w:rPr>
        <w:rFonts w:ascii="Wingdings" w:hAnsi="Wingdings" w:hint="default"/>
      </w:rPr>
    </w:lvl>
    <w:lvl w:ilvl="3" w:tplc="04150001" w:tentative="1">
      <w:start w:val="1"/>
      <w:numFmt w:val="bullet"/>
      <w:lvlText w:val=""/>
      <w:lvlJc w:val="left"/>
      <w:pPr>
        <w:tabs>
          <w:tab w:val="num" w:pos="2506"/>
        </w:tabs>
        <w:ind w:left="2506" w:hanging="360"/>
      </w:pPr>
      <w:rPr>
        <w:rFonts w:ascii="Symbol" w:hAnsi="Symbol" w:hint="default"/>
      </w:rPr>
    </w:lvl>
    <w:lvl w:ilvl="4" w:tplc="04150003" w:tentative="1">
      <w:start w:val="1"/>
      <w:numFmt w:val="bullet"/>
      <w:lvlText w:val="o"/>
      <w:lvlJc w:val="left"/>
      <w:pPr>
        <w:tabs>
          <w:tab w:val="num" w:pos="3226"/>
        </w:tabs>
        <w:ind w:left="3226" w:hanging="360"/>
      </w:pPr>
      <w:rPr>
        <w:rFonts w:ascii="Courier New" w:hAnsi="Courier New" w:hint="default"/>
      </w:rPr>
    </w:lvl>
    <w:lvl w:ilvl="5" w:tplc="04150005" w:tentative="1">
      <w:start w:val="1"/>
      <w:numFmt w:val="bullet"/>
      <w:lvlText w:val=""/>
      <w:lvlJc w:val="left"/>
      <w:pPr>
        <w:tabs>
          <w:tab w:val="num" w:pos="3946"/>
        </w:tabs>
        <w:ind w:left="3946" w:hanging="360"/>
      </w:pPr>
      <w:rPr>
        <w:rFonts w:ascii="Wingdings" w:hAnsi="Wingdings" w:hint="default"/>
      </w:rPr>
    </w:lvl>
    <w:lvl w:ilvl="6" w:tplc="04150001" w:tentative="1">
      <w:start w:val="1"/>
      <w:numFmt w:val="bullet"/>
      <w:lvlText w:val=""/>
      <w:lvlJc w:val="left"/>
      <w:pPr>
        <w:tabs>
          <w:tab w:val="num" w:pos="4666"/>
        </w:tabs>
        <w:ind w:left="4666" w:hanging="360"/>
      </w:pPr>
      <w:rPr>
        <w:rFonts w:ascii="Symbol" w:hAnsi="Symbol" w:hint="default"/>
      </w:rPr>
    </w:lvl>
    <w:lvl w:ilvl="7" w:tplc="04150003" w:tentative="1">
      <w:start w:val="1"/>
      <w:numFmt w:val="bullet"/>
      <w:lvlText w:val="o"/>
      <w:lvlJc w:val="left"/>
      <w:pPr>
        <w:tabs>
          <w:tab w:val="num" w:pos="5386"/>
        </w:tabs>
        <w:ind w:left="5386" w:hanging="360"/>
      </w:pPr>
      <w:rPr>
        <w:rFonts w:ascii="Courier New" w:hAnsi="Courier New" w:hint="default"/>
      </w:rPr>
    </w:lvl>
    <w:lvl w:ilvl="8" w:tplc="04150005" w:tentative="1">
      <w:start w:val="1"/>
      <w:numFmt w:val="bullet"/>
      <w:lvlText w:val=""/>
      <w:lvlJc w:val="left"/>
      <w:pPr>
        <w:tabs>
          <w:tab w:val="num" w:pos="6106"/>
        </w:tabs>
        <w:ind w:left="6106" w:hanging="360"/>
      </w:pPr>
      <w:rPr>
        <w:rFonts w:ascii="Wingdings" w:hAnsi="Wingdings" w:hint="default"/>
      </w:rPr>
    </w:lvl>
  </w:abstractNum>
  <w:abstractNum w:abstractNumId="36">
    <w:nsid w:val="6B461C61"/>
    <w:multiLevelType w:val="multilevel"/>
    <w:tmpl w:val="E9E80F86"/>
    <w:styleLink w:val="WW8Num7"/>
    <w:lvl w:ilvl="0">
      <w:numFmt w:val="bullet"/>
      <w:lvlText w:val=""/>
      <w:lvlJc w:val="left"/>
      <w:pPr>
        <w:ind w:left="360" w:hanging="360"/>
      </w:pPr>
      <w:rPr>
        <w:rFonts w:ascii="Symbol" w:hAnsi="Symbol" w:cs="StarSymbol, 'Arial Unicode MS'"/>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37">
    <w:nsid w:val="6CD03B37"/>
    <w:multiLevelType w:val="hybridMultilevel"/>
    <w:tmpl w:val="BF5CE3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4483604"/>
    <w:multiLevelType w:val="hybridMultilevel"/>
    <w:tmpl w:val="5A9EE4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47279B0"/>
    <w:multiLevelType w:val="hybridMultilevel"/>
    <w:tmpl w:val="737CFE5E"/>
    <w:lvl w:ilvl="0" w:tplc="0415000B">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7BF3F92"/>
    <w:multiLevelType w:val="multilevel"/>
    <w:tmpl w:val="1F8EEF62"/>
    <w:styleLink w:val="WW8Num9"/>
    <w:lvl w:ilvl="0">
      <w:numFmt w:val="bullet"/>
      <w:lvlText w:val=""/>
      <w:lvlJc w:val="left"/>
      <w:pPr>
        <w:ind w:left="360" w:hanging="360"/>
      </w:pPr>
      <w:rPr>
        <w:rFonts w:ascii="Symbol" w:hAnsi="Symbol" w:cs="StarSymbol, 'Arial Unicode MS'"/>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num w:numId="1">
    <w:abstractNumId w:val="23"/>
  </w:num>
  <w:num w:numId="2">
    <w:abstractNumId w:val="11"/>
  </w:num>
  <w:num w:numId="3">
    <w:abstractNumId w:val="39"/>
  </w:num>
  <w:num w:numId="4">
    <w:abstractNumId w:val="21"/>
  </w:num>
  <w:num w:numId="5">
    <w:abstractNumId w:val="16"/>
  </w:num>
  <w:num w:numId="6">
    <w:abstractNumId w:val="34"/>
  </w:num>
  <w:num w:numId="7">
    <w:abstractNumId w:val="3"/>
  </w:num>
  <w:num w:numId="8">
    <w:abstractNumId w:val="17"/>
  </w:num>
  <w:num w:numId="9">
    <w:abstractNumId w:val="20"/>
  </w:num>
  <w:num w:numId="10">
    <w:abstractNumId w:val="6"/>
  </w:num>
  <w:num w:numId="11">
    <w:abstractNumId w:val="35"/>
  </w:num>
  <w:num w:numId="12">
    <w:abstractNumId w:val="26"/>
  </w:num>
  <w:num w:numId="13">
    <w:abstractNumId w:val="33"/>
  </w:num>
  <w:num w:numId="14">
    <w:abstractNumId w:val="4"/>
  </w:num>
  <w:num w:numId="15">
    <w:abstractNumId w:val="25"/>
  </w:num>
  <w:num w:numId="16">
    <w:abstractNumId w:val="13"/>
  </w:num>
  <w:num w:numId="17">
    <w:abstractNumId w:val="27"/>
  </w:num>
  <w:num w:numId="18">
    <w:abstractNumId w:val="8"/>
  </w:num>
  <w:num w:numId="19">
    <w:abstractNumId w:val="37"/>
  </w:num>
  <w:num w:numId="20">
    <w:abstractNumId w:val="5"/>
  </w:num>
  <w:num w:numId="21">
    <w:abstractNumId w:val="10"/>
  </w:num>
  <w:num w:numId="22">
    <w:abstractNumId w:val="22"/>
  </w:num>
  <w:num w:numId="23">
    <w:abstractNumId w:val="0"/>
  </w:num>
  <w:num w:numId="24">
    <w:abstractNumId w:val="1"/>
  </w:num>
  <w:num w:numId="25">
    <w:abstractNumId w:val="32"/>
  </w:num>
  <w:num w:numId="26">
    <w:abstractNumId w:val="38"/>
  </w:num>
  <w:num w:numId="27">
    <w:abstractNumId w:val="24"/>
  </w:num>
  <w:num w:numId="28">
    <w:abstractNumId w:val="12"/>
  </w:num>
  <w:num w:numId="29">
    <w:abstractNumId w:val="29"/>
  </w:num>
  <w:num w:numId="30">
    <w:abstractNumId w:val="2"/>
  </w:num>
  <w:num w:numId="31">
    <w:abstractNumId w:val="19"/>
  </w:num>
  <w:num w:numId="32">
    <w:abstractNumId w:val="7"/>
  </w:num>
  <w:num w:numId="33">
    <w:abstractNumId w:val="36"/>
  </w:num>
  <w:num w:numId="34">
    <w:abstractNumId w:val="40"/>
  </w:num>
  <w:num w:numId="35">
    <w:abstractNumId w:val="28"/>
  </w:num>
  <w:num w:numId="36">
    <w:abstractNumId w:val="9"/>
  </w:num>
  <w:num w:numId="37">
    <w:abstractNumId w:val="18"/>
  </w:num>
  <w:num w:numId="38">
    <w:abstractNumId w:val="15"/>
  </w:num>
  <w:num w:numId="39">
    <w:abstractNumId w:val="30"/>
  </w:num>
  <w:num w:numId="40">
    <w:abstractNumId w:val="14"/>
  </w:num>
  <w:num w:numId="41">
    <w:abstractNumId w:val="14"/>
    <w:lvlOverride w:ilvl="0">
      <w:startOverride w:val="1"/>
    </w:lvlOverride>
  </w:num>
  <w:num w:numId="42">
    <w:abstractNumId w:val="14"/>
    <w:lvlOverride w:ilvl="0">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18"/>
    <w:rsid w:val="000014D1"/>
    <w:rsid w:val="00003D00"/>
    <w:rsid w:val="000167EF"/>
    <w:rsid w:val="000204CD"/>
    <w:rsid w:val="000235DB"/>
    <w:rsid w:val="00025903"/>
    <w:rsid w:val="00026953"/>
    <w:rsid w:val="00034A6F"/>
    <w:rsid w:val="000403C4"/>
    <w:rsid w:val="000601E7"/>
    <w:rsid w:val="00066C73"/>
    <w:rsid w:val="0008228B"/>
    <w:rsid w:val="0008792F"/>
    <w:rsid w:val="00093585"/>
    <w:rsid w:val="00093E39"/>
    <w:rsid w:val="000974CD"/>
    <w:rsid w:val="000A1021"/>
    <w:rsid w:val="000A2773"/>
    <w:rsid w:val="000A5FE3"/>
    <w:rsid w:val="000A6E16"/>
    <w:rsid w:val="000B1291"/>
    <w:rsid w:val="000C3E11"/>
    <w:rsid w:val="000D4D5A"/>
    <w:rsid w:val="000D6B25"/>
    <w:rsid w:val="000E1A61"/>
    <w:rsid w:val="000E3169"/>
    <w:rsid w:val="000E7862"/>
    <w:rsid w:val="000F07D5"/>
    <w:rsid w:val="001015C2"/>
    <w:rsid w:val="001045D2"/>
    <w:rsid w:val="001045F4"/>
    <w:rsid w:val="00107081"/>
    <w:rsid w:val="00111E55"/>
    <w:rsid w:val="00112834"/>
    <w:rsid w:val="001169D7"/>
    <w:rsid w:val="001202D2"/>
    <w:rsid w:val="00124541"/>
    <w:rsid w:val="00130079"/>
    <w:rsid w:val="001369DA"/>
    <w:rsid w:val="0014189D"/>
    <w:rsid w:val="00144B7A"/>
    <w:rsid w:val="0015733D"/>
    <w:rsid w:val="001575D9"/>
    <w:rsid w:val="00160099"/>
    <w:rsid w:val="001617EE"/>
    <w:rsid w:val="00171588"/>
    <w:rsid w:val="00175A7C"/>
    <w:rsid w:val="00177A30"/>
    <w:rsid w:val="00177CB3"/>
    <w:rsid w:val="00187AB7"/>
    <w:rsid w:val="001A5673"/>
    <w:rsid w:val="001B321C"/>
    <w:rsid w:val="001B541F"/>
    <w:rsid w:val="001B63D5"/>
    <w:rsid w:val="001C08EC"/>
    <w:rsid w:val="001C4AA5"/>
    <w:rsid w:val="001C6EF9"/>
    <w:rsid w:val="001C745B"/>
    <w:rsid w:val="001D0B9B"/>
    <w:rsid w:val="001D68DD"/>
    <w:rsid w:val="001E5CCF"/>
    <w:rsid w:val="001F0287"/>
    <w:rsid w:val="00201076"/>
    <w:rsid w:val="00215D63"/>
    <w:rsid w:val="00227386"/>
    <w:rsid w:val="00253198"/>
    <w:rsid w:val="00254598"/>
    <w:rsid w:val="00256B07"/>
    <w:rsid w:val="002675FC"/>
    <w:rsid w:val="00272F2D"/>
    <w:rsid w:val="00275D64"/>
    <w:rsid w:val="00285023"/>
    <w:rsid w:val="002912B8"/>
    <w:rsid w:val="00294443"/>
    <w:rsid w:val="002A12B3"/>
    <w:rsid w:val="002A4AF6"/>
    <w:rsid w:val="002A6901"/>
    <w:rsid w:val="002B1F26"/>
    <w:rsid w:val="002C2255"/>
    <w:rsid w:val="002C5DFB"/>
    <w:rsid w:val="002D2FF2"/>
    <w:rsid w:val="002D33DA"/>
    <w:rsid w:val="002E49D1"/>
    <w:rsid w:val="002E4A5A"/>
    <w:rsid w:val="002F48C4"/>
    <w:rsid w:val="002F711F"/>
    <w:rsid w:val="003010DD"/>
    <w:rsid w:val="0031135E"/>
    <w:rsid w:val="00316ACE"/>
    <w:rsid w:val="00321F2E"/>
    <w:rsid w:val="0032593A"/>
    <w:rsid w:val="00340058"/>
    <w:rsid w:val="00340713"/>
    <w:rsid w:val="00340DB9"/>
    <w:rsid w:val="003413EB"/>
    <w:rsid w:val="00341746"/>
    <w:rsid w:val="00341FC4"/>
    <w:rsid w:val="003534B8"/>
    <w:rsid w:val="00354385"/>
    <w:rsid w:val="00373EA0"/>
    <w:rsid w:val="00386D3E"/>
    <w:rsid w:val="003A173F"/>
    <w:rsid w:val="003A202B"/>
    <w:rsid w:val="003A4B75"/>
    <w:rsid w:val="003A79BF"/>
    <w:rsid w:val="003C7B98"/>
    <w:rsid w:val="003D7C74"/>
    <w:rsid w:val="003E4ED7"/>
    <w:rsid w:val="003F3150"/>
    <w:rsid w:val="004073BE"/>
    <w:rsid w:val="00423D1C"/>
    <w:rsid w:val="004240BC"/>
    <w:rsid w:val="004344A2"/>
    <w:rsid w:val="00447761"/>
    <w:rsid w:val="00463A8F"/>
    <w:rsid w:val="00465054"/>
    <w:rsid w:val="004658A9"/>
    <w:rsid w:val="00481F3E"/>
    <w:rsid w:val="00484EAA"/>
    <w:rsid w:val="00490D7D"/>
    <w:rsid w:val="004A492E"/>
    <w:rsid w:val="004C0D8A"/>
    <w:rsid w:val="004D1CCF"/>
    <w:rsid w:val="004D3AD8"/>
    <w:rsid w:val="004F1ACC"/>
    <w:rsid w:val="004F6825"/>
    <w:rsid w:val="005119E4"/>
    <w:rsid w:val="005125CA"/>
    <w:rsid w:val="00520408"/>
    <w:rsid w:val="00527DB3"/>
    <w:rsid w:val="00534160"/>
    <w:rsid w:val="0054394A"/>
    <w:rsid w:val="00553C0D"/>
    <w:rsid w:val="0056036A"/>
    <w:rsid w:val="00560B6A"/>
    <w:rsid w:val="00562081"/>
    <w:rsid w:val="0056276C"/>
    <w:rsid w:val="005632E5"/>
    <w:rsid w:val="005633EB"/>
    <w:rsid w:val="00580F0C"/>
    <w:rsid w:val="00591E02"/>
    <w:rsid w:val="00594DED"/>
    <w:rsid w:val="00596ED4"/>
    <w:rsid w:val="005A0C6A"/>
    <w:rsid w:val="005B3B29"/>
    <w:rsid w:val="005C6442"/>
    <w:rsid w:val="005D6C86"/>
    <w:rsid w:val="005D7884"/>
    <w:rsid w:val="005E6874"/>
    <w:rsid w:val="005F20F5"/>
    <w:rsid w:val="005F788B"/>
    <w:rsid w:val="00602DDE"/>
    <w:rsid w:val="006041AB"/>
    <w:rsid w:val="0062785D"/>
    <w:rsid w:val="00632248"/>
    <w:rsid w:val="006323AD"/>
    <w:rsid w:val="0063430E"/>
    <w:rsid w:val="00642705"/>
    <w:rsid w:val="00646CB2"/>
    <w:rsid w:val="006546FD"/>
    <w:rsid w:val="00662BB7"/>
    <w:rsid w:val="00665AAA"/>
    <w:rsid w:val="0067569D"/>
    <w:rsid w:val="0068070C"/>
    <w:rsid w:val="006826B9"/>
    <w:rsid w:val="00686933"/>
    <w:rsid w:val="00692F46"/>
    <w:rsid w:val="00694C92"/>
    <w:rsid w:val="00696037"/>
    <w:rsid w:val="006B6C05"/>
    <w:rsid w:val="006C527C"/>
    <w:rsid w:val="006D2E11"/>
    <w:rsid w:val="006E01BC"/>
    <w:rsid w:val="006E02B0"/>
    <w:rsid w:val="006F4421"/>
    <w:rsid w:val="00712E16"/>
    <w:rsid w:val="00715B5F"/>
    <w:rsid w:val="00716112"/>
    <w:rsid w:val="007222C2"/>
    <w:rsid w:val="00727424"/>
    <w:rsid w:val="00741564"/>
    <w:rsid w:val="00744447"/>
    <w:rsid w:val="00753E65"/>
    <w:rsid w:val="00756E5D"/>
    <w:rsid w:val="0075707A"/>
    <w:rsid w:val="00766D5A"/>
    <w:rsid w:val="0077516F"/>
    <w:rsid w:val="00776F14"/>
    <w:rsid w:val="007942BB"/>
    <w:rsid w:val="00797EAB"/>
    <w:rsid w:val="007A1418"/>
    <w:rsid w:val="007B78DF"/>
    <w:rsid w:val="007C1608"/>
    <w:rsid w:val="007C3EC6"/>
    <w:rsid w:val="007D4608"/>
    <w:rsid w:val="007D7083"/>
    <w:rsid w:val="007E5DC3"/>
    <w:rsid w:val="007F7F4A"/>
    <w:rsid w:val="00803F5E"/>
    <w:rsid w:val="00804589"/>
    <w:rsid w:val="00805195"/>
    <w:rsid w:val="00817E71"/>
    <w:rsid w:val="008262A1"/>
    <w:rsid w:val="00827D23"/>
    <w:rsid w:val="00830918"/>
    <w:rsid w:val="00831754"/>
    <w:rsid w:val="00831FC8"/>
    <w:rsid w:val="00833033"/>
    <w:rsid w:val="00853BD6"/>
    <w:rsid w:val="00860827"/>
    <w:rsid w:val="00860B60"/>
    <w:rsid w:val="00861DB1"/>
    <w:rsid w:val="008729ED"/>
    <w:rsid w:val="0087487F"/>
    <w:rsid w:val="00885DB5"/>
    <w:rsid w:val="00887FC4"/>
    <w:rsid w:val="008912FE"/>
    <w:rsid w:val="008946A3"/>
    <w:rsid w:val="00895320"/>
    <w:rsid w:val="008A131B"/>
    <w:rsid w:val="008A4030"/>
    <w:rsid w:val="008A69CD"/>
    <w:rsid w:val="008D747C"/>
    <w:rsid w:val="008E5DCB"/>
    <w:rsid w:val="008E7C0D"/>
    <w:rsid w:val="008F3E90"/>
    <w:rsid w:val="00900BEE"/>
    <w:rsid w:val="00914260"/>
    <w:rsid w:val="00920C8E"/>
    <w:rsid w:val="00921CCB"/>
    <w:rsid w:val="00924B43"/>
    <w:rsid w:val="009307B9"/>
    <w:rsid w:val="00930BBC"/>
    <w:rsid w:val="009447E9"/>
    <w:rsid w:val="00945D92"/>
    <w:rsid w:val="0099153A"/>
    <w:rsid w:val="009A31F8"/>
    <w:rsid w:val="009B438E"/>
    <w:rsid w:val="009E3675"/>
    <w:rsid w:val="009E4E84"/>
    <w:rsid w:val="009F043B"/>
    <w:rsid w:val="009F3DFA"/>
    <w:rsid w:val="00A014C2"/>
    <w:rsid w:val="00A062F8"/>
    <w:rsid w:val="00A12207"/>
    <w:rsid w:val="00A1222F"/>
    <w:rsid w:val="00A12391"/>
    <w:rsid w:val="00A20934"/>
    <w:rsid w:val="00A24B76"/>
    <w:rsid w:val="00A31311"/>
    <w:rsid w:val="00A43BAF"/>
    <w:rsid w:val="00A555DB"/>
    <w:rsid w:val="00A61146"/>
    <w:rsid w:val="00A65AF2"/>
    <w:rsid w:val="00A73A55"/>
    <w:rsid w:val="00A97F85"/>
    <w:rsid w:val="00AA6C32"/>
    <w:rsid w:val="00AB1593"/>
    <w:rsid w:val="00AB1BE8"/>
    <w:rsid w:val="00AB4FEA"/>
    <w:rsid w:val="00AD2F7D"/>
    <w:rsid w:val="00AE1ECC"/>
    <w:rsid w:val="00AE29AD"/>
    <w:rsid w:val="00AE2B91"/>
    <w:rsid w:val="00AE485B"/>
    <w:rsid w:val="00AF2860"/>
    <w:rsid w:val="00B00744"/>
    <w:rsid w:val="00B011E9"/>
    <w:rsid w:val="00B01378"/>
    <w:rsid w:val="00B145DE"/>
    <w:rsid w:val="00B17438"/>
    <w:rsid w:val="00B2020E"/>
    <w:rsid w:val="00B20A3F"/>
    <w:rsid w:val="00B27BED"/>
    <w:rsid w:val="00B32942"/>
    <w:rsid w:val="00B337DD"/>
    <w:rsid w:val="00B34675"/>
    <w:rsid w:val="00B44170"/>
    <w:rsid w:val="00B44649"/>
    <w:rsid w:val="00B45C08"/>
    <w:rsid w:val="00B460D5"/>
    <w:rsid w:val="00B62813"/>
    <w:rsid w:val="00B65AA4"/>
    <w:rsid w:val="00B67F03"/>
    <w:rsid w:val="00B91DF6"/>
    <w:rsid w:val="00BA023C"/>
    <w:rsid w:val="00BA058B"/>
    <w:rsid w:val="00BC5B06"/>
    <w:rsid w:val="00BE1D94"/>
    <w:rsid w:val="00BE2146"/>
    <w:rsid w:val="00BE4395"/>
    <w:rsid w:val="00BE4560"/>
    <w:rsid w:val="00BE50F6"/>
    <w:rsid w:val="00BF436B"/>
    <w:rsid w:val="00C039F9"/>
    <w:rsid w:val="00C05E97"/>
    <w:rsid w:val="00C15B63"/>
    <w:rsid w:val="00C17DC7"/>
    <w:rsid w:val="00C21C44"/>
    <w:rsid w:val="00C268B5"/>
    <w:rsid w:val="00C362D9"/>
    <w:rsid w:val="00C379C4"/>
    <w:rsid w:val="00C5214A"/>
    <w:rsid w:val="00C77C6C"/>
    <w:rsid w:val="00C82CDD"/>
    <w:rsid w:val="00C90143"/>
    <w:rsid w:val="00C947B7"/>
    <w:rsid w:val="00C964A2"/>
    <w:rsid w:val="00CA3F1E"/>
    <w:rsid w:val="00CA4299"/>
    <w:rsid w:val="00CA6A81"/>
    <w:rsid w:val="00CA6B02"/>
    <w:rsid w:val="00CB0AEE"/>
    <w:rsid w:val="00CB4BF1"/>
    <w:rsid w:val="00CB5CD4"/>
    <w:rsid w:val="00CC1F2E"/>
    <w:rsid w:val="00CC25AE"/>
    <w:rsid w:val="00CD0F5F"/>
    <w:rsid w:val="00CD3CE6"/>
    <w:rsid w:val="00CD4A00"/>
    <w:rsid w:val="00CD6482"/>
    <w:rsid w:val="00CE1D83"/>
    <w:rsid w:val="00CF33B9"/>
    <w:rsid w:val="00D025F6"/>
    <w:rsid w:val="00D070B5"/>
    <w:rsid w:val="00D10E14"/>
    <w:rsid w:val="00D147A1"/>
    <w:rsid w:val="00D32212"/>
    <w:rsid w:val="00D343DC"/>
    <w:rsid w:val="00D453C9"/>
    <w:rsid w:val="00D47D63"/>
    <w:rsid w:val="00D6380C"/>
    <w:rsid w:val="00D73A06"/>
    <w:rsid w:val="00D7400E"/>
    <w:rsid w:val="00D7421C"/>
    <w:rsid w:val="00D74CB5"/>
    <w:rsid w:val="00D76234"/>
    <w:rsid w:val="00D918D9"/>
    <w:rsid w:val="00D969CA"/>
    <w:rsid w:val="00D97C88"/>
    <w:rsid w:val="00DB448C"/>
    <w:rsid w:val="00DB4970"/>
    <w:rsid w:val="00DB79B4"/>
    <w:rsid w:val="00DC4485"/>
    <w:rsid w:val="00DD70C5"/>
    <w:rsid w:val="00DD7B8B"/>
    <w:rsid w:val="00DD7D67"/>
    <w:rsid w:val="00DE003A"/>
    <w:rsid w:val="00DF2977"/>
    <w:rsid w:val="00DF3A18"/>
    <w:rsid w:val="00DF5DBA"/>
    <w:rsid w:val="00E06303"/>
    <w:rsid w:val="00E072C0"/>
    <w:rsid w:val="00E12275"/>
    <w:rsid w:val="00E1666E"/>
    <w:rsid w:val="00E16E7F"/>
    <w:rsid w:val="00E262A6"/>
    <w:rsid w:val="00E510E8"/>
    <w:rsid w:val="00E56670"/>
    <w:rsid w:val="00E84E99"/>
    <w:rsid w:val="00E84F56"/>
    <w:rsid w:val="00E85B3F"/>
    <w:rsid w:val="00E9189F"/>
    <w:rsid w:val="00E91DF5"/>
    <w:rsid w:val="00E92D8C"/>
    <w:rsid w:val="00E92D93"/>
    <w:rsid w:val="00EC48EC"/>
    <w:rsid w:val="00EC6D28"/>
    <w:rsid w:val="00F03B7C"/>
    <w:rsid w:val="00F06CA8"/>
    <w:rsid w:val="00F11FAD"/>
    <w:rsid w:val="00F13482"/>
    <w:rsid w:val="00F16B86"/>
    <w:rsid w:val="00F243CC"/>
    <w:rsid w:val="00F254C7"/>
    <w:rsid w:val="00F272C5"/>
    <w:rsid w:val="00F318F6"/>
    <w:rsid w:val="00F41894"/>
    <w:rsid w:val="00F43258"/>
    <w:rsid w:val="00F577CC"/>
    <w:rsid w:val="00F62B4F"/>
    <w:rsid w:val="00F63334"/>
    <w:rsid w:val="00F643C1"/>
    <w:rsid w:val="00F652FB"/>
    <w:rsid w:val="00F67A94"/>
    <w:rsid w:val="00F70F5A"/>
    <w:rsid w:val="00F7610E"/>
    <w:rsid w:val="00F76D83"/>
    <w:rsid w:val="00F938B0"/>
    <w:rsid w:val="00F95E9B"/>
    <w:rsid w:val="00F9643C"/>
    <w:rsid w:val="00FA4712"/>
    <w:rsid w:val="00FB1794"/>
    <w:rsid w:val="00FB6C22"/>
    <w:rsid w:val="00FD655C"/>
    <w:rsid w:val="00FE08D3"/>
    <w:rsid w:val="00FE1CF1"/>
    <w:rsid w:val="00FE2FC8"/>
    <w:rsid w:val="00FF019F"/>
    <w:rsid w:val="00FF0B53"/>
    <w:rsid w:val="00FF50B4"/>
    <w:rsid w:val="00FF5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6F5386-EF17-4412-8B99-78FE5007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A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F3A18"/>
    <w:pPr>
      <w:keepNext/>
      <w:outlineLvl w:val="0"/>
    </w:pPr>
    <w:rPr>
      <w:b/>
      <w:bCs/>
    </w:rPr>
  </w:style>
  <w:style w:type="paragraph" w:styleId="Nagwek2">
    <w:name w:val="heading 2"/>
    <w:basedOn w:val="Normalny"/>
    <w:next w:val="Normalny"/>
    <w:link w:val="Nagwek2Znak"/>
    <w:qFormat/>
    <w:rsid w:val="00DF3A18"/>
    <w:pPr>
      <w:keepNext/>
      <w:ind w:left="4248" w:firstLine="708"/>
      <w:jc w:val="center"/>
      <w:outlineLvl w:val="1"/>
    </w:pPr>
    <w:rPr>
      <w:b/>
      <w:bCs/>
    </w:rPr>
  </w:style>
  <w:style w:type="paragraph" w:styleId="Nagwek3">
    <w:name w:val="heading 3"/>
    <w:basedOn w:val="Normalny"/>
    <w:next w:val="Normalny"/>
    <w:link w:val="Nagwek3Znak"/>
    <w:qFormat/>
    <w:rsid w:val="00DF3A18"/>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DF3A18"/>
    <w:pPr>
      <w:spacing w:before="240" w:after="60"/>
      <w:outlineLvl w:val="4"/>
    </w:pPr>
    <w:rPr>
      <w:b/>
      <w:bCs/>
      <w:i/>
      <w:iCs/>
      <w:sz w:val="26"/>
      <w:szCs w:val="26"/>
    </w:rPr>
  </w:style>
  <w:style w:type="paragraph" w:styleId="Nagwek7">
    <w:name w:val="heading 7"/>
    <w:basedOn w:val="Normalny"/>
    <w:next w:val="Normalny"/>
    <w:link w:val="Nagwek7Znak"/>
    <w:qFormat/>
    <w:rsid w:val="00DF3A1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3A1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F3A1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F3A18"/>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DF3A1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F3A18"/>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DF3A18"/>
  </w:style>
  <w:style w:type="paragraph" w:styleId="Tytu">
    <w:name w:val="Title"/>
    <w:basedOn w:val="Normalny"/>
    <w:link w:val="TytuZnak"/>
    <w:qFormat/>
    <w:rsid w:val="00DF3A18"/>
    <w:pPr>
      <w:spacing w:line="360" w:lineRule="auto"/>
      <w:ind w:right="-110"/>
      <w:jc w:val="center"/>
    </w:pPr>
    <w:rPr>
      <w:b/>
      <w:bCs/>
      <w:sz w:val="26"/>
    </w:rPr>
  </w:style>
  <w:style w:type="character" w:customStyle="1" w:styleId="TytuZnak">
    <w:name w:val="Tytuł Znak"/>
    <w:basedOn w:val="Domylnaczcionkaakapitu"/>
    <w:link w:val="Tytu"/>
    <w:rsid w:val="00DF3A18"/>
    <w:rPr>
      <w:rFonts w:ascii="Times New Roman" w:eastAsia="Times New Roman" w:hAnsi="Times New Roman" w:cs="Times New Roman"/>
      <w:b/>
      <w:bCs/>
      <w:sz w:val="26"/>
      <w:szCs w:val="24"/>
      <w:lang w:eastAsia="pl-PL"/>
    </w:rPr>
  </w:style>
  <w:style w:type="paragraph" w:styleId="Tekstpodstawowy">
    <w:name w:val="Body Text"/>
    <w:basedOn w:val="Normalny"/>
    <w:link w:val="TekstpodstawowyZnak1"/>
    <w:rsid w:val="00DF3A18"/>
    <w:pPr>
      <w:jc w:val="both"/>
    </w:pPr>
    <w:rPr>
      <w:b/>
      <w:bCs/>
    </w:rPr>
  </w:style>
  <w:style w:type="character" w:customStyle="1" w:styleId="TekstpodstawowyZnak">
    <w:name w:val="Tekst podstawowy Znak"/>
    <w:basedOn w:val="Domylnaczcionkaakapitu"/>
    <w:rsid w:val="00DF3A18"/>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rsid w:val="00DF3A18"/>
    <w:rPr>
      <w:rFonts w:ascii="Times New Roman" w:eastAsia="Times New Roman" w:hAnsi="Times New Roman" w:cs="Times New Roman"/>
      <w:b/>
      <w:bCs/>
      <w:sz w:val="24"/>
      <w:szCs w:val="24"/>
      <w:lang w:eastAsia="pl-PL"/>
    </w:rPr>
  </w:style>
  <w:style w:type="paragraph" w:styleId="Podtytu">
    <w:name w:val="Subtitle"/>
    <w:basedOn w:val="Normalny"/>
    <w:link w:val="PodtytuZnak"/>
    <w:qFormat/>
    <w:rsid w:val="00DF3A18"/>
    <w:pPr>
      <w:jc w:val="center"/>
    </w:pPr>
    <w:rPr>
      <w:b/>
      <w:bCs/>
      <w:sz w:val="26"/>
    </w:rPr>
  </w:style>
  <w:style w:type="character" w:customStyle="1" w:styleId="PodtytuZnak">
    <w:name w:val="Podtytuł Znak"/>
    <w:basedOn w:val="Domylnaczcionkaakapitu"/>
    <w:link w:val="Podtytu"/>
    <w:rsid w:val="00DF3A18"/>
    <w:rPr>
      <w:rFonts w:ascii="Times New Roman" w:eastAsia="Times New Roman" w:hAnsi="Times New Roman" w:cs="Times New Roman"/>
      <w:b/>
      <w:bCs/>
      <w:sz w:val="26"/>
      <w:szCs w:val="24"/>
      <w:lang w:eastAsia="pl-PL"/>
    </w:rPr>
  </w:style>
  <w:style w:type="paragraph" w:styleId="Tekstpodstawowy3">
    <w:name w:val="Body Text 3"/>
    <w:basedOn w:val="Normalny"/>
    <w:link w:val="Tekstpodstawowy3Znak"/>
    <w:rsid w:val="00DF3A18"/>
    <w:pPr>
      <w:spacing w:after="120"/>
    </w:pPr>
    <w:rPr>
      <w:sz w:val="16"/>
      <w:szCs w:val="16"/>
    </w:rPr>
  </w:style>
  <w:style w:type="character" w:customStyle="1" w:styleId="Tekstpodstawowy3Znak">
    <w:name w:val="Tekst podstawowy 3 Znak"/>
    <w:basedOn w:val="Domylnaczcionkaakapitu"/>
    <w:link w:val="Tekstpodstawowy3"/>
    <w:rsid w:val="00DF3A18"/>
    <w:rPr>
      <w:rFonts w:ascii="Times New Roman" w:eastAsia="Times New Roman" w:hAnsi="Times New Roman" w:cs="Times New Roman"/>
      <w:sz w:val="16"/>
      <w:szCs w:val="16"/>
      <w:lang w:eastAsia="pl-PL"/>
    </w:rPr>
  </w:style>
  <w:style w:type="paragraph" w:styleId="Nagwek">
    <w:name w:val="header"/>
    <w:basedOn w:val="Normalny"/>
    <w:link w:val="NagwekZnak"/>
    <w:rsid w:val="00DF3A18"/>
    <w:pPr>
      <w:tabs>
        <w:tab w:val="center" w:pos="4536"/>
        <w:tab w:val="right" w:pos="9072"/>
      </w:tabs>
    </w:pPr>
  </w:style>
  <w:style w:type="character" w:customStyle="1" w:styleId="NagwekZnak">
    <w:name w:val="Nagłówek Znak"/>
    <w:basedOn w:val="Domylnaczcionkaakapitu"/>
    <w:link w:val="Nagwek"/>
    <w:rsid w:val="00DF3A1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F3A18"/>
    <w:pPr>
      <w:spacing w:after="120" w:line="480" w:lineRule="auto"/>
    </w:pPr>
  </w:style>
  <w:style w:type="character" w:customStyle="1" w:styleId="Tekstpodstawowy2Znak">
    <w:name w:val="Tekst podstawowy 2 Znak"/>
    <w:basedOn w:val="Domylnaczcionkaakapitu"/>
    <w:link w:val="Tekstpodstawowy2"/>
    <w:rsid w:val="00DF3A18"/>
    <w:rPr>
      <w:rFonts w:ascii="Times New Roman" w:eastAsia="Times New Roman" w:hAnsi="Times New Roman" w:cs="Times New Roman"/>
      <w:sz w:val="24"/>
      <w:szCs w:val="24"/>
      <w:lang w:eastAsia="pl-PL"/>
    </w:rPr>
  </w:style>
  <w:style w:type="paragraph" w:styleId="NormalnyWeb">
    <w:name w:val="Normal (Web)"/>
    <w:basedOn w:val="Normalny"/>
    <w:rsid w:val="00DF3A18"/>
    <w:pPr>
      <w:spacing w:before="100" w:beforeAutospacing="1" w:after="119"/>
    </w:pPr>
  </w:style>
  <w:style w:type="table" w:styleId="Tabela-Siatka">
    <w:name w:val="Table Grid"/>
    <w:basedOn w:val="Standardowy"/>
    <w:rsid w:val="00DF3A1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ny"/>
    <w:rsid w:val="00DF3A18"/>
    <w:pPr>
      <w:suppressAutoHyphens/>
      <w:spacing w:after="120"/>
    </w:pPr>
    <w:rPr>
      <w:sz w:val="16"/>
      <w:szCs w:val="16"/>
      <w:lang w:eastAsia="ar-SA"/>
    </w:rPr>
  </w:style>
  <w:style w:type="character" w:styleId="Hipercze">
    <w:name w:val="Hyperlink"/>
    <w:unhideWhenUsed/>
    <w:rsid w:val="00DF3A18"/>
    <w:rPr>
      <w:color w:val="0000FF"/>
      <w:u w:val="single"/>
    </w:rPr>
  </w:style>
  <w:style w:type="character" w:styleId="Uwydatnienie">
    <w:name w:val="Emphasis"/>
    <w:qFormat/>
    <w:rsid w:val="00DF3A18"/>
    <w:rPr>
      <w:i/>
      <w:iCs/>
    </w:rPr>
  </w:style>
  <w:style w:type="character" w:customStyle="1" w:styleId="st">
    <w:name w:val="st"/>
    <w:basedOn w:val="Domylnaczcionkaakapitu"/>
    <w:rsid w:val="00DF3A18"/>
  </w:style>
  <w:style w:type="paragraph" w:styleId="Akapitzlist">
    <w:name w:val="List Paragraph"/>
    <w:basedOn w:val="Normalny"/>
    <w:qFormat/>
    <w:rsid w:val="00DF3A18"/>
    <w:pPr>
      <w:spacing w:after="200" w:line="276" w:lineRule="auto"/>
      <w:ind w:left="720"/>
      <w:contextualSpacing/>
    </w:pPr>
    <w:rPr>
      <w:rFonts w:ascii="Calibri" w:eastAsia="Calibri" w:hAnsi="Calibri"/>
      <w:sz w:val="22"/>
      <w:szCs w:val="22"/>
      <w:lang w:eastAsia="en-US"/>
    </w:rPr>
  </w:style>
  <w:style w:type="paragraph" w:customStyle="1" w:styleId="Bezodstpw1">
    <w:name w:val="Bez odstępów1"/>
    <w:rsid w:val="00DF3A18"/>
    <w:pPr>
      <w:spacing w:after="0" w:line="240" w:lineRule="auto"/>
    </w:pPr>
    <w:rPr>
      <w:rFonts w:ascii="Calibri" w:eastAsia="Times New Roman" w:hAnsi="Calibri" w:cs="Times New Roman"/>
    </w:rPr>
  </w:style>
  <w:style w:type="paragraph" w:styleId="Tekstpodstawowywcity2">
    <w:name w:val="Body Text Indent 2"/>
    <w:basedOn w:val="Normalny"/>
    <w:link w:val="Tekstpodstawowywcity2Znak"/>
    <w:rsid w:val="00DF3A18"/>
    <w:pPr>
      <w:spacing w:after="120" w:line="480" w:lineRule="auto"/>
      <w:ind w:left="283"/>
    </w:pPr>
  </w:style>
  <w:style w:type="character" w:customStyle="1" w:styleId="Tekstpodstawowywcity2Znak">
    <w:name w:val="Tekst podstawowy wcięty 2 Znak"/>
    <w:basedOn w:val="Domylnaczcionkaakapitu"/>
    <w:link w:val="Tekstpodstawowywcity2"/>
    <w:rsid w:val="00DF3A18"/>
    <w:rPr>
      <w:rFonts w:ascii="Times New Roman" w:eastAsia="Times New Roman" w:hAnsi="Times New Roman" w:cs="Times New Roman"/>
      <w:sz w:val="24"/>
      <w:szCs w:val="24"/>
      <w:lang w:eastAsia="pl-PL"/>
    </w:rPr>
  </w:style>
  <w:style w:type="character" w:customStyle="1" w:styleId="ZnakZnak">
    <w:name w:val="Znak Znak"/>
    <w:basedOn w:val="Domylnaczcionkaakapitu"/>
    <w:rsid w:val="00DF3A18"/>
    <w:rPr>
      <w:b/>
      <w:bCs/>
      <w:sz w:val="24"/>
      <w:szCs w:val="24"/>
      <w:lang w:val="pl-PL" w:eastAsia="pl-PL" w:bidi="ar-SA"/>
    </w:rPr>
  </w:style>
  <w:style w:type="paragraph" w:styleId="Tekstpodstawowywcity3">
    <w:name w:val="Body Text Indent 3"/>
    <w:basedOn w:val="Normalny"/>
    <w:link w:val="Tekstpodstawowywcity3Znak"/>
    <w:rsid w:val="00DF3A18"/>
    <w:pPr>
      <w:spacing w:after="120"/>
      <w:ind w:left="283"/>
    </w:pPr>
    <w:rPr>
      <w:sz w:val="16"/>
      <w:szCs w:val="16"/>
    </w:rPr>
  </w:style>
  <w:style w:type="character" w:customStyle="1" w:styleId="Tekstpodstawowywcity3Znak">
    <w:name w:val="Tekst podstawowy wcięty 3 Znak"/>
    <w:basedOn w:val="Domylnaczcionkaakapitu"/>
    <w:link w:val="Tekstpodstawowywcity3"/>
    <w:rsid w:val="00DF3A18"/>
    <w:rPr>
      <w:rFonts w:ascii="Times New Roman" w:eastAsia="Times New Roman" w:hAnsi="Times New Roman" w:cs="Times New Roman"/>
      <w:sz w:val="16"/>
      <w:szCs w:val="16"/>
      <w:lang w:eastAsia="pl-PL"/>
    </w:rPr>
  </w:style>
  <w:style w:type="character" w:customStyle="1" w:styleId="FontStyle26">
    <w:name w:val="Font Style26"/>
    <w:rsid w:val="00DF3A18"/>
    <w:rPr>
      <w:rFonts w:ascii="Times New Roman" w:hAnsi="Times New Roman" w:cs="Times New Roman"/>
      <w:b/>
      <w:bCs/>
      <w:color w:val="000000"/>
      <w:sz w:val="20"/>
      <w:szCs w:val="20"/>
    </w:rPr>
  </w:style>
  <w:style w:type="character" w:customStyle="1" w:styleId="FontStyle28">
    <w:name w:val="Font Style28"/>
    <w:rsid w:val="00DF3A18"/>
    <w:rPr>
      <w:rFonts w:ascii="Times New Roman" w:hAnsi="Times New Roman" w:cs="Times New Roman"/>
      <w:color w:val="000000"/>
      <w:sz w:val="20"/>
      <w:szCs w:val="20"/>
    </w:rPr>
  </w:style>
  <w:style w:type="paragraph" w:customStyle="1" w:styleId="Style14">
    <w:name w:val="Style14"/>
    <w:basedOn w:val="Normalny"/>
    <w:rsid w:val="00DF3A18"/>
    <w:pPr>
      <w:widowControl w:val="0"/>
      <w:suppressAutoHyphens/>
      <w:autoSpaceDE w:val="0"/>
    </w:pPr>
    <w:rPr>
      <w:lang w:eastAsia="ar-SA"/>
    </w:rPr>
  </w:style>
  <w:style w:type="paragraph" w:styleId="Tekstdymka">
    <w:name w:val="Balloon Text"/>
    <w:basedOn w:val="Normalny"/>
    <w:link w:val="TekstdymkaZnak"/>
    <w:rsid w:val="00DF3A18"/>
    <w:rPr>
      <w:rFonts w:ascii="Segoe UI" w:hAnsi="Segoe UI" w:cs="Segoe UI"/>
      <w:sz w:val="18"/>
      <w:szCs w:val="18"/>
    </w:rPr>
  </w:style>
  <w:style w:type="character" w:customStyle="1" w:styleId="TekstdymkaZnak">
    <w:name w:val="Tekst dymka Znak"/>
    <w:basedOn w:val="Domylnaczcionkaakapitu"/>
    <w:link w:val="Tekstdymka"/>
    <w:rsid w:val="00DF3A18"/>
    <w:rPr>
      <w:rFonts w:ascii="Segoe UI" w:eastAsia="Times New Roman"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DF3A1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DF3A18"/>
    <w:rPr>
      <w:sz w:val="20"/>
      <w:szCs w:val="20"/>
    </w:rPr>
  </w:style>
  <w:style w:type="character" w:customStyle="1" w:styleId="TekstkomentarzaZnak1">
    <w:name w:val="Tekst komentarza Znak1"/>
    <w:basedOn w:val="Domylnaczcionkaakapitu"/>
    <w:uiPriority w:val="99"/>
    <w:semiHidden/>
    <w:rsid w:val="00DF3A1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DF3A1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F3A18"/>
    <w:rPr>
      <w:b/>
      <w:bCs/>
    </w:rPr>
  </w:style>
  <w:style w:type="character" w:customStyle="1" w:styleId="TematkomentarzaZnak1">
    <w:name w:val="Temat komentarza Znak1"/>
    <w:basedOn w:val="TekstkomentarzaZnak1"/>
    <w:uiPriority w:val="99"/>
    <w:semiHidden/>
    <w:rsid w:val="00DF3A18"/>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DF3A18"/>
    <w:pPr>
      <w:tabs>
        <w:tab w:val="center" w:pos="4536"/>
        <w:tab w:val="right" w:pos="9072"/>
      </w:tabs>
    </w:pPr>
  </w:style>
  <w:style w:type="character" w:customStyle="1" w:styleId="StopkaZnak">
    <w:name w:val="Stopka Znak"/>
    <w:basedOn w:val="Domylnaczcionkaakapitu"/>
    <w:link w:val="Stopka"/>
    <w:uiPriority w:val="99"/>
    <w:rsid w:val="00DF3A18"/>
    <w:rPr>
      <w:rFonts w:ascii="Times New Roman" w:eastAsia="Times New Roman" w:hAnsi="Times New Roman" w:cs="Times New Roman"/>
      <w:sz w:val="24"/>
      <w:szCs w:val="24"/>
      <w:lang w:eastAsia="pl-PL"/>
    </w:rPr>
  </w:style>
  <w:style w:type="paragraph" w:styleId="Bezodstpw">
    <w:name w:val="No Spacing"/>
    <w:uiPriority w:val="1"/>
    <w:qFormat/>
    <w:rsid w:val="00DF3A18"/>
    <w:pPr>
      <w:spacing w:after="0" w:line="240" w:lineRule="auto"/>
    </w:pPr>
  </w:style>
  <w:style w:type="paragraph" w:customStyle="1" w:styleId="Standard">
    <w:name w:val="Standard"/>
    <w:rsid w:val="00DF3A1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Textbody">
    <w:name w:val="Text body"/>
    <w:basedOn w:val="Standard"/>
    <w:rsid w:val="00DF3A18"/>
    <w:pPr>
      <w:spacing w:after="120"/>
    </w:pPr>
  </w:style>
  <w:style w:type="numbering" w:customStyle="1" w:styleId="WW8Num7">
    <w:name w:val="WW8Num7"/>
    <w:basedOn w:val="Bezlisty"/>
    <w:rsid w:val="00DF3A18"/>
    <w:pPr>
      <w:numPr>
        <w:numId w:val="33"/>
      </w:numPr>
    </w:pPr>
  </w:style>
  <w:style w:type="numbering" w:customStyle="1" w:styleId="WW8Num9">
    <w:name w:val="WW8Num9"/>
    <w:basedOn w:val="Bezlisty"/>
    <w:rsid w:val="00DF3A18"/>
    <w:pPr>
      <w:numPr>
        <w:numId w:val="34"/>
      </w:numPr>
    </w:pPr>
  </w:style>
  <w:style w:type="numbering" w:customStyle="1" w:styleId="WW8Num8">
    <w:name w:val="WW8Num8"/>
    <w:basedOn w:val="Bezlisty"/>
    <w:rsid w:val="00DF3A18"/>
    <w:pPr>
      <w:numPr>
        <w:numId w:val="38"/>
      </w:numPr>
    </w:pPr>
  </w:style>
  <w:style w:type="character" w:styleId="Odwoaniedokomentarza">
    <w:name w:val="annotation reference"/>
    <w:basedOn w:val="Domylnaczcionkaakapitu"/>
    <w:uiPriority w:val="99"/>
    <w:semiHidden/>
    <w:unhideWhenUsed/>
    <w:rsid w:val="00DF3A18"/>
    <w:rPr>
      <w:sz w:val="16"/>
      <w:szCs w:val="16"/>
    </w:rPr>
  </w:style>
  <w:style w:type="numbering" w:customStyle="1" w:styleId="WW8Num18">
    <w:name w:val="WW8Num18"/>
    <w:basedOn w:val="Bezlisty"/>
    <w:rsid w:val="00DF3A18"/>
    <w:pPr>
      <w:numPr>
        <w:numId w:val="39"/>
      </w:numPr>
    </w:pPr>
  </w:style>
  <w:style w:type="paragraph" w:customStyle="1" w:styleId="Default">
    <w:name w:val="Default"/>
    <w:rsid w:val="004A49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7703">
      <w:bodyDiv w:val="1"/>
      <w:marLeft w:val="0"/>
      <w:marRight w:val="0"/>
      <w:marTop w:val="0"/>
      <w:marBottom w:val="0"/>
      <w:divBdr>
        <w:top w:val="none" w:sz="0" w:space="0" w:color="auto"/>
        <w:left w:val="none" w:sz="0" w:space="0" w:color="auto"/>
        <w:bottom w:val="none" w:sz="0" w:space="0" w:color="auto"/>
        <w:right w:val="none" w:sz="0" w:space="0" w:color="auto"/>
      </w:divBdr>
      <w:divsChild>
        <w:div w:id="1650327868">
          <w:marLeft w:val="0"/>
          <w:marRight w:val="0"/>
          <w:marTop w:val="0"/>
          <w:marBottom w:val="0"/>
          <w:divBdr>
            <w:top w:val="none" w:sz="0" w:space="0" w:color="auto"/>
            <w:left w:val="none" w:sz="0" w:space="0" w:color="auto"/>
            <w:bottom w:val="none" w:sz="0" w:space="0" w:color="auto"/>
            <w:right w:val="none" w:sz="0" w:space="0" w:color="auto"/>
          </w:divBdr>
        </w:div>
        <w:div w:id="1581677582">
          <w:marLeft w:val="0"/>
          <w:marRight w:val="0"/>
          <w:marTop w:val="0"/>
          <w:marBottom w:val="0"/>
          <w:divBdr>
            <w:top w:val="none" w:sz="0" w:space="0" w:color="auto"/>
            <w:left w:val="none" w:sz="0" w:space="0" w:color="auto"/>
            <w:bottom w:val="none" w:sz="0" w:space="0" w:color="auto"/>
            <w:right w:val="none" w:sz="0" w:space="0" w:color="auto"/>
          </w:divBdr>
        </w:div>
        <w:div w:id="1059479137">
          <w:marLeft w:val="0"/>
          <w:marRight w:val="0"/>
          <w:marTop w:val="0"/>
          <w:marBottom w:val="0"/>
          <w:divBdr>
            <w:top w:val="none" w:sz="0" w:space="0" w:color="auto"/>
            <w:left w:val="none" w:sz="0" w:space="0" w:color="auto"/>
            <w:bottom w:val="none" w:sz="0" w:space="0" w:color="auto"/>
            <w:right w:val="none" w:sz="0" w:space="0" w:color="auto"/>
          </w:divBdr>
        </w:div>
        <w:div w:id="1614096053">
          <w:marLeft w:val="0"/>
          <w:marRight w:val="0"/>
          <w:marTop w:val="0"/>
          <w:marBottom w:val="0"/>
          <w:divBdr>
            <w:top w:val="none" w:sz="0" w:space="0" w:color="auto"/>
            <w:left w:val="none" w:sz="0" w:space="0" w:color="auto"/>
            <w:bottom w:val="none" w:sz="0" w:space="0" w:color="auto"/>
            <w:right w:val="none" w:sz="0" w:space="0" w:color="auto"/>
          </w:divBdr>
        </w:div>
        <w:div w:id="2005932944">
          <w:marLeft w:val="0"/>
          <w:marRight w:val="0"/>
          <w:marTop w:val="0"/>
          <w:marBottom w:val="0"/>
          <w:divBdr>
            <w:top w:val="none" w:sz="0" w:space="0" w:color="auto"/>
            <w:left w:val="none" w:sz="0" w:space="0" w:color="auto"/>
            <w:bottom w:val="none" w:sz="0" w:space="0" w:color="auto"/>
            <w:right w:val="none" w:sz="0" w:space="0" w:color="auto"/>
          </w:divBdr>
        </w:div>
        <w:div w:id="2002654005">
          <w:marLeft w:val="0"/>
          <w:marRight w:val="0"/>
          <w:marTop w:val="0"/>
          <w:marBottom w:val="0"/>
          <w:divBdr>
            <w:top w:val="none" w:sz="0" w:space="0" w:color="auto"/>
            <w:left w:val="none" w:sz="0" w:space="0" w:color="auto"/>
            <w:bottom w:val="none" w:sz="0" w:space="0" w:color="auto"/>
            <w:right w:val="none" w:sz="0" w:space="0" w:color="auto"/>
          </w:divBdr>
        </w:div>
        <w:div w:id="1686982181">
          <w:marLeft w:val="0"/>
          <w:marRight w:val="0"/>
          <w:marTop w:val="0"/>
          <w:marBottom w:val="0"/>
          <w:divBdr>
            <w:top w:val="none" w:sz="0" w:space="0" w:color="auto"/>
            <w:left w:val="none" w:sz="0" w:space="0" w:color="auto"/>
            <w:bottom w:val="none" w:sz="0" w:space="0" w:color="auto"/>
            <w:right w:val="none" w:sz="0" w:space="0" w:color="auto"/>
          </w:divBdr>
        </w:div>
        <w:div w:id="2032950200">
          <w:marLeft w:val="0"/>
          <w:marRight w:val="0"/>
          <w:marTop w:val="0"/>
          <w:marBottom w:val="0"/>
          <w:divBdr>
            <w:top w:val="none" w:sz="0" w:space="0" w:color="auto"/>
            <w:left w:val="none" w:sz="0" w:space="0" w:color="auto"/>
            <w:bottom w:val="none" w:sz="0" w:space="0" w:color="auto"/>
            <w:right w:val="none" w:sz="0" w:space="0" w:color="auto"/>
          </w:divBdr>
        </w:div>
        <w:div w:id="1107581238">
          <w:marLeft w:val="0"/>
          <w:marRight w:val="0"/>
          <w:marTop w:val="0"/>
          <w:marBottom w:val="0"/>
          <w:divBdr>
            <w:top w:val="none" w:sz="0" w:space="0" w:color="auto"/>
            <w:left w:val="none" w:sz="0" w:space="0" w:color="auto"/>
            <w:bottom w:val="none" w:sz="0" w:space="0" w:color="auto"/>
            <w:right w:val="none" w:sz="0" w:space="0" w:color="auto"/>
          </w:divBdr>
        </w:div>
        <w:div w:id="393507799">
          <w:marLeft w:val="0"/>
          <w:marRight w:val="0"/>
          <w:marTop w:val="0"/>
          <w:marBottom w:val="0"/>
          <w:divBdr>
            <w:top w:val="none" w:sz="0" w:space="0" w:color="auto"/>
            <w:left w:val="none" w:sz="0" w:space="0" w:color="auto"/>
            <w:bottom w:val="none" w:sz="0" w:space="0" w:color="auto"/>
            <w:right w:val="none" w:sz="0" w:space="0" w:color="auto"/>
          </w:divBdr>
        </w:div>
        <w:div w:id="999818889">
          <w:marLeft w:val="0"/>
          <w:marRight w:val="0"/>
          <w:marTop w:val="0"/>
          <w:marBottom w:val="0"/>
          <w:divBdr>
            <w:top w:val="none" w:sz="0" w:space="0" w:color="auto"/>
            <w:left w:val="none" w:sz="0" w:space="0" w:color="auto"/>
            <w:bottom w:val="none" w:sz="0" w:space="0" w:color="auto"/>
            <w:right w:val="none" w:sz="0" w:space="0" w:color="auto"/>
          </w:divBdr>
        </w:div>
        <w:div w:id="116077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C3FB-7FE4-4C68-8734-84A507A2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1</Pages>
  <Words>28300</Words>
  <Characters>169803</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Milewski</dc:creator>
  <cp:keywords/>
  <dc:description/>
  <cp:lastModifiedBy>Mariusz Milewski</cp:lastModifiedBy>
  <cp:revision>219</cp:revision>
  <cp:lastPrinted>2016-03-16T07:18:00Z</cp:lastPrinted>
  <dcterms:created xsi:type="dcterms:W3CDTF">2015-09-25T10:52:00Z</dcterms:created>
  <dcterms:modified xsi:type="dcterms:W3CDTF">2016-03-16T07:51:00Z</dcterms:modified>
</cp:coreProperties>
</file>