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68" w:rsidRPr="00845736" w:rsidRDefault="00E81A68" w:rsidP="00E81A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</w:t>
      </w:r>
      <w:r w:rsidR="005733E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Zarządzenie Nr 7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E81A68" w:rsidRPr="00845736" w:rsidRDefault="00E81A68" w:rsidP="00E81A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E81A68" w:rsidRPr="00845736" w:rsidRDefault="00E81A68" w:rsidP="00E81A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z dnia 30 stycznia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E81A68" w:rsidRPr="00845736" w:rsidRDefault="00E81A68" w:rsidP="00E81A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E81A68" w:rsidRPr="00845736" w:rsidRDefault="00E81A68" w:rsidP="00E81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E81A68" w:rsidRPr="00845736" w:rsidRDefault="00E81A68" w:rsidP="00E81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E81A68" w:rsidRPr="00845736" w:rsidRDefault="00E81A68" w:rsidP="00E81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E81A68" w:rsidRPr="00845736" w:rsidRDefault="00E81A68" w:rsidP="00E81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E81A68" w:rsidRPr="00FA5D51" w:rsidRDefault="00E81A68" w:rsidP="00E81A68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E81A68" w:rsidRPr="00AC4C62" w:rsidRDefault="00E81A68" w:rsidP="00E81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E81A68" w:rsidRPr="00AC4C62" w:rsidRDefault="00E81A68" w:rsidP="00E81A68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ny zgodnie z załącznikami nr 1-2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do zarządzenia.</w:t>
      </w:r>
    </w:p>
    <w:p w:rsidR="00E81A68" w:rsidRPr="00580DFC" w:rsidRDefault="00E81A68" w:rsidP="00E81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580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E81A68" w:rsidRDefault="00E81A68" w:rsidP="00E81A68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580DFC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224E88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</w:t>
      </w:r>
      <w:r w:rsidRPr="00E81A68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</w:t>
      </w:r>
      <w:r w:rsidRPr="00B524A4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Zwiększa się dochody 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budżetu gminy o kwotę 459,48</w:t>
      </w:r>
      <w:r w:rsidRPr="00B524A4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zł, zgodnie          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                     </w:t>
      </w:r>
      <w:r w:rsidRPr="00B524A4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        z załącznikiem nr 1, które p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o zmianach </w:t>
      </w:r>
      <w:r w:rsidRPr="00224E88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wynoszą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22.392.627,97</w:t>
      </w:r>
      <w:r w:rsidRPr="00F9052D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E81A68" w:rsidRPr="00315560" w:rsidRDefault="00E81A68" w:rsidP="00E81A68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15560">
        <w:rPr>
          <w:rFonts w:ascii="Times New Roman" w:hAnsi="Times New Roman" w:cs="Times New Roman"/>
          <w:sz w:val="26"/>
          <w:szCs w:val="26"/>
        </w:rPr>
        <w:t xml:space="preserve">    -</w:t>
      </w:r>
      <w:r>
        <w:rPr>
          <w:rFonts w:ascii="Times New Roman" w:hAnsi="Times New Roman" w:cs="Times New Roman"/>
          <w:sz w:val="26"/>
          <w:szCs w:val="26"/>
        </w:rPr>
        <w:t xml:space="preserve"> dochody bieżące – 20.239.745,05</w:t>
      </w:r>
      <w:r w:rsidRPr="00315560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E81A68" w:rsidRPr="00315560" w:rsidRDefault="00E81A68" w:rsidP="00E81A68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15560">
        <w:rPr>
          <w:rFonts w:ascii="Times New Roman" w:hAnsi="Times New Roman" w:cs="Times New Roman"/>
          <w:sz w:val="26"/>
          <w:szCs w:val="26"/>
        </w:rPr>
        <w:t xml:space="preserve">    - </w:t>
      </w:r>
      <w:r>
        <w:rPr>
          <w:rFonts w:ascii="Times New Roman" w:hAnsi="Times New Roman" w:cs="Times New Roman"/>
          <w:sz w:val="26"/>
          <w:szCs w:val="26"/>
        </w:rPr>
        <w:t>dochody majątkowe – 2.152.882,92</w:t>
      </w:r>
      <w:r w:rsidRPr="00315560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E81A68" w:rsidRPr="00517871" w:rsidRDefault="00E81A68" w:rsidP="00E81A6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51787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Zwiększa</w:t>
      </w:r>
      <w:r w:rsidRPr="00B524A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się dochody związane z realizacją zadań z zakresu administracji rządowej zleconych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gminie ustawami o kwotę 459,48</w:t>
      </w:r>
      <w:r w:rsidRPr="00B524A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zł, zgodnie z załącznikiem nr 2, które    po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zmianach wynoszą 3.067.073,48</w:t>
      </w:r>
      <w:r w:rsidRPr="0051787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zł.</w:t>
      </w:r>
    </w:p>
    <w:p w:rsidR="00E81A68" w:rsidRPr="00E05A90" w:rsidRDefault="00E81A68" w:rsidP="00E81A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E81A68" w:rsidRPr="00D86054" w:rsidRDefault="00E81A68" w:rsidP="00E81A68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D86054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E81A68" w:rsidRPr="00315560" w:rsidRDefault="00E81A68" w:rsidP="00E81A6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position w:val="8"/>
          <w:lang w:eastAsia="pl-PL"/>
        </w:rPr>
        <w:t xml:space="preserve"> </w:t>
      </w:r>
      <w:r w:rsidRPr="00E81A68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1. </w:t>
      </w:r>
      <w:r w:rsidRPr="00B524A4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Zwiększa się wydatki </w:t>
      </w: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budżetu gminy o kwotę 459,48</w:t>
      </w:r>
      <w:r w:rsidRPr="00B524A4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zł, zgodnie                       </w:t>
      </w: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            </w:t>
      </w:r>
      <w:r w:rsidRPr="00B524A4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    </w:t>
      </w:r>
      <w:r w:rsidRPr="00B524A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zmianach wynoszą</w:t>
      </w:r>
      <w:r w:rsidRPr="00315560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315560">
        <w:rPr>
          <w:rFonts w:ascii="Times New Roman" w:hAnsi="Times New Roman" w:cs="Times New Roman"/>
          <w:sz w:val="26"/>
          <w:szCs w:val="26"/>
        </w:rPr>
        <w:t xml:space="preserve"> – </w:t>
      </w:r>
      <w:r w:rsidR="00890FCB">
        <w:rPr>
          <w:rFonts w:ascii="Times New Roman" w:hAnsi="Times New Roman" w:cs="Times New Roman"/>
          <w:b/>
          <w:sz w:val="26"/>
          <w:szCs w:val="26"/>
        </w:rPr>
        <w:t>21.280.103</w:t>
      </w:r>
      <w:r>
        <w:rPr>
          <w:rFonts w:ascii="Times New Roman" w:hAnsi="Times New Roman" w:cs="Times New Roman"/>
          <w:b/>
          <w:sz w:val="26"/>
          <w:szCs w:val="26"/>
        </w:rPr>
        <w:t>,62</w:t>
      </w:r>
      <w:r w:rsidRPr="003155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5560">
        <w:rPr>
          <w:rFonts w:ascii="Times New Roman" w:hAnsi="Times New Roman" w:cs="Times New Roman"/>
          <w:sz w:val="26"/>
          <w:szCs w:val="26"/>
        </w:rPr>
        <w:t>zł w tym:</w:t>
      </w:r>
    </w:p>
    <w:p w:rsidR="00E81A68" w:rsidRPr="00315560" w:rsidRDefault="00E81A68" w:rsidP="00E81A6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55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- wydatki bieżące – 17.201.307,13</w:t>
      </w:r>
      <w:r w:rsidRPr="00315560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E81A68" w:rsidRPr="00315560" w:rsidRDefault="00E81A68" w:rsidP="00E81A6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5560">
        <w:rPr>
          <w:rFonts w:ascii="Times New Roman" w:hAnsi="Times New Roman" w:cs="Times New Roman"/>
          <w:sz w:val="26"/>
          <w:szCs w:val="26"/>
        </w:rPr>
        <w:t xml:space="preserve">   - </w:t>
      </w:r>
      <w:r>
        <w:rPr>
          <w:rFonts w:ascii="Times New Roman" w:hAnsi="Times New Roman" w:cs="Times New Roman"/>
          <w:sz w:val="26"/>
          <w:szCs w:val="26"/>
        </w:rPr>
        <w:t>wydatki majątkowe – 4.078.796,49</w:t>
      </w:r>
      <w:r w:rsidRPr="00315560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E81A68" w:rsidRPr="00D86054" w:rsidRDefault="00E81A68" w:rsidP="00E81A68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</w:pPr>
    </w:p>
    <w:p w:rsidR="00E81A68" w:rsidRPr="00517871" w:rsidRDefault="00E81A68" w:rsidP="00E81A6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51787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Zwiększa</w:t>
      </w:r>
      <w:r w:rsidRPr="00B524A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się wydatki związane z realizacją zadań z zakresu administracji rządowej zleconych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gminie ustawami o kwotę 459,48</w:t>
      </w:r>
      <w:r w:rsidRPr="00B524A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zł, zgodnie z załącznikiem nr 2, które   po zmianach wynoszą </w:t>
      </w:r>
      <w:r w:rsidR="0074584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3.067.073,48</w:t>
      </w:r>
      <w:r w:rsidRPr="0051787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zł.</w:t>
      </w:r>
    </w:p>
    <w:p w:rsidR="00E81A68" w:rsidRPr="00081566" w:rsidRDefault="00E81A68" w:rsidP="00E81A6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E81A68" w:rsidRPr="00845736" w:rsidRDefault="00E81A68" w:rsidP="00E81A6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81A68" w:rsidRPr="00845736" w:rsidRDefault="00E81A68" w:rsidP="00E81A68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E81A68" w:rsidRPr="00845736" w:rsidRDefault="00E81A68" w:rsidP="00E81A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E81A68" w:rsidRPr="00845736" w:rsidRDefault="00E81A68" w:rsidP="00E81A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E81A68" w:rsidRPr="00845736" w:rsidRDefault="00E81A68" w:rsidP="00E81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E81A68" w:rsidRPr="00845736" w:rsidRDefault="00E81A68" w:rsidP="00E81A68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45736"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Zarządzenie wchodzi w życie z dniem podpisania i 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bowiązuje w roku budżetowym 2015</w:t>
      </w:r>
      <w:r w:rsidRPr="00845736">
        <w:rPr>
          <w:rFonts w:ascii="Times New Roman" w:eastAsia="Times New Roman" w:hAnsi="Times New Roman" w:cs="Times New Roman"/>
          <w:sz w:val="26"/>
          <w:szCs w:val="26"/>
          <w:lang w:eastAsia="pl-PL"/>
        </w:rPr>
        <w:t>. Podlega ogłoszeniu w trybie przewidzianym dla aktów prawa miejscowego.</w:t>
      </w:r>
    </w:p>
    <w:p w:rsidR="00E81A68" w:rsidRPr="00845736" w:rsidRDefault="00E81A68" w:rsidP="00E81A68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986FBF" w:rsidRDefault="00986FBF" w:rsidP="00E81A68"/>
    <w:p w:rsidR="00E81A68" w:rsidRDefault="00E81A68" w:rsidP="00E81A68"/>
    <w:p w:rsidR="00E81A68" w:rsidRDefault="00E81A68" w:rsidP="00E81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E81A68" w:rsidRPr="00F41E76" w:rsidRDefault="00E81A68" w:rsidP="00E81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</w:t>
      </w:r>
      <w:r w:rsidR="00986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E81A68" w:rsidRPr="00845736" w:rsidRDefault="00E81A68" w:rsidP="00E81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Zarządzenia Nr </w:t>
      </w:r>
      <w:r w:rsidR="00573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E81A68" w:rsidRPr="00845736" w:rsidRDefault="00E81A68" w:rsidP="00E81A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E81A68" w:rsidRPr="006B0732" w:rsidRDefault="00E81A68" w:rsidP="00E81A68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 w:rsidR="0074584E">
        <w:rPr>
          <w:b/>
          <w:bCs/>
          <w:sz w:val="24"/>
        </w:rPr>
        <w:t xml:space="preserve">               z dnia 30</w:t>
      </w:r>
      <w:r>
        <w:rPr>
          <w:b/>
          <w:bCs/>
          <w:sz w:val="24"/>
        </w:rPr>
        <w:t xml:space="preserve"> stycznia 2015 r.</w:t>
      </w:r>
    </w:p>
    <w:p w:rsidR="00E81A68" w:rsidRPr="006B0732" w:rsidRDefault="00E81A68" w:rsidP="00E81A68">
      <w:r w:rsidRPr="006B0732">
        <w:t xml:space="preserve">  </w:t>
      </w:r>
    </w:p>
    <w:p w:rsidR="00E81A68" w:rsidRPr="006B0732" w:rsidRDefault="00E81A68" w:rsidP="00E81A68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E81A68" w:rsidRPr="00C668CC" w:rsidTr="00C555A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8" w:rsidRPr="00E930FC" w:rsidRDefault="00E81A6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E81A68" w:rsidRPr="00E930FC" w:rsidRDefault="00E81A6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8" w:rsidRPr="00E930FC" w:rsidRDefault="00E81A6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8" w:rsidRPr="00E930FC" w:rsidRDefault="00E81A6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8" w:rsidRPr="00E930FC" w:rsidRDefault="00E81A6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8" w:rsidRPr="00E930FC" w:rsidRDefault="00E81A6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8" w:rsidRPr="00E930FC" w:rsidRDefault="00E81A6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74584E" w:rsidRPr="00C668CC" w:rsidTr="00C555A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74584E" w:rsidP="0074584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A30928" w:rsidP="00D1530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D15307" w:rsidP="00D153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4584E" w:rsidRPr="00C668CC" w:rsidTr="00C555A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A30928" w:rsidP="0074584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A30928" w:rsidP="00D1530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74584E" w:rsidRDefault="00D15307" w:rsidP="00D153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4584E" w:rsidRPr="00C668CC" w:rsidTr="00C555A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D15307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D15307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A30928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A30928" w:rsidRDefault="0074584E" w:rsidP="0074584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A30928" w:rsidRDefault="00A30928" w:rsidP="00D1530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A30928" w:rsidRDefault="00D15307" w:rsidP="00D153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4584E" w:rsidRPr="00C668CC" w:rsidTr="00C555A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D15307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D15307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D15307" w:rsidRDefault="0074584E" w:rsidP="00EB48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D15307" w:rsidRDefault="00D15307" w:rsidP="0074584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D15307" w:rsidRDefault="00A30928" w:rsidP="00D1530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E" w:rsidRPr="00D15307" w:rsidRDefault="00D15307" w:rsidP="00D1530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CF5" w:rsidRPr="00C668CC" w:rsidTr="00C555A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1530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1530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1530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D1CF5" w:rsidRDefault="00ED1CF5" w:rsidP="00ED1CF5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40.159,48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39.700,00</w:t>
            </w:r>
          </w:p>
        </w:tc>
      </w:tr>
      <w:tr w:rsidR="00ED1CF5" w:rsidRPr="00C668CC" w:rsidTr="00C555A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Pomoc społeczna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40.159,48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39.700,00</w:t>
            </w:r>
          </w:p>
        </w:tc>
      </w:tr>
      <w:tr w:rsidR="00ED1CF5" w:rsidRPr="00C668CC" w:rsidTr="00C555A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A3F">
              <w:rPr>
                <w:rFonts w:ascii="Times New Roman" w:hAnsi="Times New Roman"/>
                <w:b/>
                <w:bCs/>
                <w:sz w:val="24"/>
                <w:szCs w:val="24"/>
              </w:rPr>
              <w:t>85202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A3F">
              <w:rPr>
                <w:rFonts w:ascii="Times New Roman" w:hAnsi="Times New Roman"/>
                <w:b/>
                <w:bCs/>
                <w:sz w:val="24"/>
                <w:szCs w:val="24"/>
              </w:rPr>
              <w:t>Domy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A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26.500,00</w:t>
            </w:r>
          </w:p>
        </w:tc>
      </w:tr>
      <w:tr w:rsidR="00ED1CF5" w:rsidRPr="00C668CC" w:rsidTr="00C555A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A3F">
              <w:rPr>
                <w:rFonts w:ascii="Times New Roman" w:hAnsi="Times New Roman"/>
                <w:sz w:val="24"/>
                <w:szCs w:val="24"/>
              </w:rPr>
              <w:t>4330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pStyle w:val="Podtytu"/>
              <w:jc w:val="both"/>
              <w:rPr>
                <w:b w:val="0"/>
                <w:sz w:val="24"/>
              </w:rPr>
            </w:pPr>
            <w:r w:rsidRPr="00D05A3F">
              <w:rPr>
                <w:b w:val="0"/>
                <w:sz w:val="24"/>
              </w:rPr>
              <w:t xml:space="preserve">Zakup usług przez jednostki samorządu terytorialnego od innych jednostek samorządu terytorialnego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A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A3F">
              <w:rPr>
                <w:rFonts w:ascii="Times New Roman" w:hAnsi="Times New Roman"/>
                <w:bCs/>
                <w:sz w:val="24"/>
                <w:szCs w:val="24"/>
              </w:rPr>
              <w:t>26.500,00</w:t>
            </w:r>
          </w:p>
        </w:tc>
      </w:tr>
      <w:tr w:rsidR="00ED1CF5" w:rsidRPr="00C668CC" w:rsidTr="00C555A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121865" w:rsidRDefault="00ED1CF5" w:rsidP="00ED1C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865">
              <w:rPr>
                <w:rFonts w:ascii="Times New Roman" w:hAnsi="Times New Roman"/>
                <w:b/>
                <w:bCs/>
                <w:sz w:val="24"/>
                <w:szCs w:val="24"/>
              </w:rPr>
              <w:t>85212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121865" w:rsidRDefault="00ED1CF5" w:rsidP="00ED1C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121865" w:rsidRDefault="00ED1CF5" w:rsidP="00ED1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865">
              <w:rPr>
                <w:rFonts w:ascii="Times New Roman" w:hAnsi="Times New Roman"/>
                <w:b/>
                <w:bCs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Default="00ED1CF5" w:rsidP="00ED1CF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1CF5" w:rsidRPr="00121865" w:rsidRDefault="00ED1CF5" w:rsidP="00ED1CF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Default="00ED1CF5" w:rsidP="00ED1CF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1CF5" w:rsidRPr="00121865" w:rsidRDefault="00ED1CF5" w:rsidP="00ED1CF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6.600,00</w:t>
            </w:r>
          </w:p>
        </w:tc>
      </w:tr>
      <w:tr w:rsidR="00ED1CF5" w:rsidRPr="00C668CC" w:rsidTr="00C555A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Cs/>
                <w:sz w:val="24"/>
                <w:szCs w:val="24"/>
              </w:rPr>
              <w:t>6.600,00</w:t>
            </w:r>
          </w:p>
        </w:tc>
      </w:tr>
      <w:tr w:rsidR="00ED1CF5" w:rsidRPr="00C668CC" w:rsidTr="00C555A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121865" w:rsidRDefault="00ED1CF5" w:rsidP="00ED1CF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A3F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D05A3F" w:rsidRDefault="00ED1CF5" w:rsidP="00ED1CF5">
            <w:pPr>
              <w:rPr>
                <w:rFonts w:ascii="Times New Roman" w:hAnsi="Times New Roman"/>
                <w:sz w:val="24"/>
                <w:szCs w:val="24"/>
              </w:rPr>
            </w:pPr>
            <w:r w:rsidRPr="00D05A3F">
              <w:rPr>
                <w:rFonts w:ascii="Times New Roman" w:hAnsi="Times New Roman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Default="00ED1CF5" w:rsidP="00ED1CF5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Default="00ED1CF5" w:rsidP="00ED1CF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1CF5" w:rsidTr="00C555A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74584E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1CF5" w:rsidTr="00013DAF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F5" w:rsidRPr="00A30928" w:rsidRDefault="00ED1CF5" w:rsidP="00ED1CF5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sz w:val="24"/>
                <w:szCs w:val="24"/>
              </w:rPr>
              <w:t>450,47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CF5" w:rsidTr="00013DAF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F5" w:rsidRPr="00A30928" w:rsidRDefault="00ED1CF5" w:rsidP="00ED1CF5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CF5" w:rsidTr="00B355A0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/>
                <w:sz w:val="24"/>
                <w:szCs w:val="24"/>
              </w:rPr>
              <w:t>17.600,00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/>
                <w:sz w:val="24"/>
                <w:szCs w:val="24"/>
              </w:rPr>
              <w:t>6.600,00</w:t>
            </w:r>
          </w:p>
        </w:tc>
      </w:tr>
      <w:tr w:rsidR="00ED1CF5" w:rsidTr="00B355A0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11.000,00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CF5" w:rsidTr="00B355A0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ED1CF5" w:rsidTr="00B355A0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ED1CF5" w:rsidTr="00B355A0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4.600,00</w:t>
            </w:r>
          </w:p>
        </w:tc>
      </w:tr>
      <w:tr w:rsidR="00ED1CF5" w:rsidTr="00B355A0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6.600,00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CF5" w:rsidTr="00B355A0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/>
                <w:sz w:val="24"/>
                <w:szCs w:val="24"/>
              </w:rPr>
              <w:t>15.500,00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1CF5" w:rsidTr="00B355A0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A30928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15.500,00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5" w:rsidRPr="00EB4817" w:rsidRDefault="00ED1CF5" w:rsidP="00ED1CF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A68" w:rsidRDefault="00E81A68" w:rsidP="00E81A68">
      <w:pPr>
        <w:spacing w:line="360" w:lineRule="auto"/>
        <w:jc w:val="both"/>
      </w:pPr>
    </w:p>
    <w:p w:rsidR="00A30928" w:rsidRDefault="00A30928" w:rsidP="00A30928">
      <w:pPr>
        <w:pStyle w:val="Tekstpodstawowywcity3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0D6CBA">
        <w:rPr>
          <w:bCs/>
          <w:sz w:val="24"/>
          <w:szCs w:val="24"/>
        </w:rPr>
        <w:t>Na podstawie decyz</w:t>
      </w:r>
      <w:r>
        <w:rPr>
          <w:bCs/>
          <w:sz w:val="24"/>
          <w:szCs w:val="24"/>
        </w:rPr>
        <w:t>ji Wojewody Mazowieckiego Nr 2 z dnia 26 stycznia 2015</w:t>
      </w:r>
      <w:r w:rsidRPr="000D6CBA">
        <w:rPr>
          <w:bCs/>
          <w:sz w:val="24"/>
          <w:szCs w:val="24"/>
        </w:rPr>
        <w:t xml:space="preserve"> r</w:t>
      </w:r>
      <w:r w:rsidRPr="007E49FD">
        <w:rPr>
          <w:sz w:val="24"/>
          <w:szCs w:val="24"/>
        </w:rPr>
        <w:t xml:space="preserve">. </w:t>
      </w:r>
      <w:r w:rsidRPr="000D6CBA">
        <w:rPr>
          <w:bCs/>
          <w:sz w:val="24"/>
          <w:szCs w:val="24"/>
        </w:rPr>
        <w:t>zwiększa się plan dochodów i wydatków w dziale</w:t>
      </w:r>
      <w:r>
        <w:rPr>
          <w:b/>
          <w:sz w:val="24"/>
          <w:szCs w:val="24"/>
        </w:rPr>
        <w:t xml:space="preserve"> 852</w:t>
      </w:r>
      <w:r w:rsidRPr="000D6CBA">
        <w:rPr>
          <w:b/>
          <w:sz w:val="24"/>
          <w:szCs w:val="24"/>
        </w:rPr>
        <w:t xml:space="preserve"> -</w:t>
      </w:r>
      <w:r w:rsidRPr="00A30928">
        <w:rPr>
          <w:b/>
          <w:i/>
          <w:color w:val="000000"/>
          <w:sz w:val="24"/>
          <w:szCs w:val="24"/>
        </w:rPr>
        <w:t xml:space="preserve"> </w:t>
      </w:r>
      <w:r w:rsidRPr="0074584E">
        <w:rPr>
          <w:b/>
          <w:i/>
          <w:color w:val="000000"/>
          <w:sz w:val="24"/>
          <w:szCs w:val="24"/>
        </w:rPr>
        <w:t>Pomoc społeczna</w:t>
      </w:r>
      <w:r w:rsidRPr="000D6CBA">
        <w:rPr>
          <w:b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 kwocie 459,48 </w:t>
      </w:r>
      <w:r w:rsidRPr="000D6CBA">
        <w:rPr>
          <w:bCs/>
          <w:sz w:val="24"/>
          <w:szCs w:val="24"/>
        </w:rPr>
        <w:t xml:space="preserve">zł z przeznaczeniem na </w:t>
      </w:r>
      <w:r>
        <w:rPr>
          <w:bCs/>
          <w:sz w:val="24"/>
          <w:szCs w:val="24"/>
        </w:rPr>
        <w:t xml:space="preserve"> wypłatę zryczałtowanych dodatków energetycznych za I kwartał 2015 r. dla odbiorców wrażliwych energii elektrycznej oraz na koszty obsługi tego zadania                        w wysokości 2% zgodnie z przepisami ustawy z dnia 10 kwietnia 1997 r. Prawo energetyczne ( Dz. U. z 2012 r. poz. 1059,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zm.).</w:t>
      </w:r>
    </w:p>
    <w:p w:rsidR="00120F7F" w:rsidRPr="00F81EA4" w:rsidRDefault="00120F7F" w:rsidP="00120F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Pozostałych z</w:t>
      </w:r>
      <w:r w:rsidRPr="00114017">
        <w:rPr>
          <w:rFonts w:ascii="Times New Roman" w:hAnsi="Times New Roman" w:cs="Times New Roman"/>
          <w:bCs/>
          <w:iCs/>
          <w:sz w:val="24"/>
          <w:szCs w:val="24"/>
        </w:rPr>
        <w:t xml:space="preserve">mian w planach wydatków w dziale 852- </w:t>
      </w:r>
      <w:r w:rsidRPr="00114017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114017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114017">
        <w:rPr>
          <w:rFonts w:ascii="Times New Roman" w:hAnsi="Times New Roman" w:cs="Times New Roman"/>
          <w:sz w:val="24"/>
          <w:szCs w:val="24"/>
        </w:rPr>
        <w:t xml:space="preserve">zgodnie z przedłożonym wnioskiem przez Kierownika Gminnego Ośrodka </w:t>
      </w:r>
      <w:r>
        <w:rPr>
          <w:rFonts w:ascii="Times New Roman" w:hAnsi="Times New Roman" w:cs="Times New Roman"/>
          <w:sz w:val="24"/>
          <w:szCs w:val="24"/>
        </w:rPr>
        <w:t xml:space="preserve">Pomocy Społecznej w Przasnyszu. </w:t>
      </w:r>
    </w:p>
    <w:p w:rsidR="00E81A68" w:rsidRDefault="00E81A68" w:rsidP="00E81A68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81A68" w:rsidRDefault="00E81A68" w:rsidP="00A30928">
      <w:pPr>
        <w:spacing w:line="360" w:lineRule="auto"/>
        <w:jc w:val="both"/>
      </w:pPr>
    </w:p>
    <w:p w:rsidR="00A30928" w:rsidRDefault="00A30928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95102A" w:rsidRDefault="0095102A" w:rsidP="00A30928">
      <w:pPr>
        <w:spacing w:line="360" w:lineRule="auto"/>
        <w:jc w:val="both"/>
      </w:pPr>
    </w:p>
    <w:p w:rsidR="00F81111" w:rsidRDefault="00F81111" w:rsidP="00A30928">
      <w:pPr>
        <w:spacing w:line="360" w:lineRule="auto"/>
        <w:jc w:val="both"/>
      </w:pPr>
    </w:p>
    <w:p w:rsidR="0095102A" w:rsidRDefault="0095102A" w:rsidP="002169B0">
      <w:pPr>
        <w:spacing w:line="360" w:lineRule="auto"/>
        <w:jc w:val="both"/>
      </w:pPr>
      <w:bookmarkStart w:id="0" w:name="_GoBack"/>
      <w:bookmarkEnd w:id="0"/>
    </w:p>
    <w:p w:rsidR="00E81A68" w:rsidRPr="00657F26" w:rsidRDefault="00E81A68" w:rsidP="00E81A6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E81A68" w:rsidRPr="00657F26" w:rsidRDefault="00E81A68" w:rsidP="00E81A6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3E0">
        <w:rPr>
          <w:rFonts w:ascii="Times New Roman" w:hAnsi="Times New Roman" w:cs="Times New Roman"/>
          <w:b/>
          <w:bCs/>
          <w:sz w:val="24"/>
          <w:szCs w:val="24"/>
        </w:rPr>
        <w:t>do Zarządzenia Nr 7</w:t>
      </w:r>
      <w:r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81A68" w:rsidRPr="00657F26" w:rsidRDefault="00E81A68" w:rsidP="00E81A68">
      <w:pPr>
        <w:pStyle w:val="Nagwek1"/>
        <w:spacing w:line="276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657F26">
        <w:rPr>
          <w:sz w:val="24"/>
        </w:rPr>
        <w:t>Wójta Gminy Przasnysz</w:t>
      </w:r>
    </w:p>
    <w:p w:rsidR="00E81A68" w:rsidRPr="00657F26" w:rsidRDefault="00E81A68" w:rsidP="00E81A68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0928">
        <w:rPr>
          <w:rFonts w:ascii="Times New Roman" w:hAnsi="Times New Roman" w:cs="Times New Roman"/>
          <w:b/>
          <w:bCs/>
          <w:sz w:val="24"/>
          <w:szCs w:val="24"/>
        </w:rPr>
        <w:t>z dnia 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stycznia 2015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81A68" w:rsidRDefault="00E81A68" w:rsidP="00E81A68">
      <w:pPr>
        <w:pStyle w:val="Nagwek5"/>
        <w:rPr>
          <w:i w:val="0"/>
          <w:sz w:val="28"/>
          <w:szCs w:val="28"/>
        </w:rPr>
      </w:pPr>
      <w:r w:rsidRPr="007E5DA3">
        <w:rPr>
          <w:i w:val="0"/>
          <w:sz w:val="28"/>
          <w:szCs w:val="28"/>
        </w:rPr>
        <w:t>Zmiany w planie dochodów i wydatków związanych z realizacją zadań</w:t>
      </w:r>
      <w:r>
        <w:rPr>
          <w:i w:val="0"/>
          <w:sz w:val="28"/>
          <w:szCs w:val="28"/>
        </w:rPr>
        <w:t xml:space="preserve">        </w:t>
      </w:r>
      <w:r w:rsidRPr="007E5DA3">
        <w:rPr>
          <w:i w:val="0"/>
          <w:sz w:val="28"/>
          <w:szCs w:val="28"/>
        </w:rPr>
        <w:t xml:space="preserve"> z zakresu administracji rządowej i innych zadań zle</w:t>
      </w:r>
      <w:r>
        <w:rPr>
          <w:i w:val="0"/>
          <w:sz w:val="28"/>
          <w:szCs w:val="28"/>
        </w:rPr>
        <w:t>conych odrębnymi ustawami w 2015</w:t>
      </w:r>
      <w:r w:rsidRPr="007E5DA3">
        <w:rPr>
          <w:i w:val="0"/>
          <w:sz w:val="28"/>
          <w:szCs w:val="28"/>
        </w:rPr>
        <w:t xml:space="preserve"> roku</w:t>
      </w:r>
    </w:p>
    <w:p w:rsidR="00E81A68" w:rsidRDefault="00E81A68" w:rsidP="00E81A68">
      <w:pPr>
        <w:rPr>
          <w:lang w:eastAsia="pl-PL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52"/>
        <w:gridCol w:w="1620"/>
        <w:gridCol w:w="1632"/>
      </w:tblGrid>
      <w:tr w:rsidR="00A30928" w:rsidRPr="00C668CC" w:rsidTr="00EB48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E930FC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A30928" w:rsidRPr="00E930FC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E930FC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E930FC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E930FC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E930FC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E930FC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A30928" w:rsidRPr="00C668CC" w:rsidTr="00EB48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7E49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0928" w:rsidRPr="00C668CC" w:rsidTr="00EB48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7E49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74584E" w:rsidRDefault="00A30928" w:rsidP="00C555A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0928" w:rsidRPr="00C668CC" w:rsidTr="00EB48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D15307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D15307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A30928" w:rsidRDefault="00A30928" w:rsidP="007E49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A30928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A30928" w:rsidRDefault="00A30928" w:rsidP="00C555A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A30928" w:rsidRDefault="00A30928" w:rsidP="00C555A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0928" w:rsidRPr="00C668CC" w:rsidTr="00EB48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D15307" w:rsidRDefault="00A30928" w:rsidP="00C555A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D15307" w:rsidRDefault="00A30928" w:rsidP="00C555A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D15307" w:rsidRDefault="00A30928" w:rsidP="007E49F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D15307" w:rsidRDefault="00A30928" w:rsidP="00C555A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D15307" w:rsidRDefault="00A30928" w:rsidP="00C555A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8" w:rsidRPr="00D15307" w:rsidRDefault="00A30928" w:rsidP="00C555A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EF3" w:rsidRPr="00C668CC" w:rsidTr="00EB4817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7E49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Default="00C53EF3" w:rsidP="00C53EF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Default="00C53EF3" w:rsidP="00C53EF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6.600,00</w:t>
            </w:r>
          </w:p>
        </w:tc>
      </w:tr>
      <w:tr w:rsidR="00C53EF3" w:rsidRPr="00C668CC" w:rsidTr="00EB4817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7E49F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Pomoc społeczna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Default="00C53EF3" w:rsidP="00C53EF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Default="00C53EF3" w:rsidP="00C53EF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6.600,00</w:t>
            </w:r>
          </w:p>
        </w:tc>
      </w:tr>
      <w:tr w:rsidR="00C53EF3" w:rsidRPr="00C668CC" w:rsidTr="00EB4817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121865" w:rsidRDefault="00C53EF3" w:rsidP="00C53E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865">
              <w:rPr>
                <w:rFonts w:ascii="Times New Roman" w:hAnsi="Times New Roman"/>
                <w:b/>
                <w:bCs/>
                <w:sz w:val="24"/>
                <w:szCs w:val="24"/>
              </w:rPr>
              <w:t>85212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121865" w:rsidRDefault="00C53EF3" w:rsidP="007E49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121865" w:rsidRDefault="00C53EF3" w:rsidP="00C53E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865">
              <w:rPr>
                <w:rFonts w:ascii="Times New Roman" w:hAnsi="Times New Roman"/>
                <w:b/>
                <w:bCs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Default="00C53EF3" w:rsidP="00C53EF3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53EF3" w:rsidRPr="00121865" w:rsidRDefault="00C53EF3" w:rsidP="00C53EF3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Default="00C53EF3" w:rsidP="00C53EF3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53EF3" w:rsidRPr="00121865" w:rsidRDefault="00C53EF3" w:rsidP="00C53EF3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6.600,00</w:t>
            </w:r>
          </w:p>
        </w:tc>
      </w:tr>
      <w:tr w:rsidR="00C53EF3" w:rsidRPr="00C668CC" w:rsidTr="00EB4817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EB4817" w:rsidRDefault="00C53EF3" w:rsidP="00C53EF3">
            <w:pPr>
              <w:pStyle w:val="Bezodstpw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EB4817" w:rsidRDefault="00C53EF3" w:rsidP="007E49F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EB4817" w:rsidRDefault="00C53EF3" w:rsidP="00C53EF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EB4817" w:rsidRDefault="00C53EF3" w:rsidP="00C53EF3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EB4817" w:rsidRDefault="00C53EF3" w:rsidP="00C53EF3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817">
              <w:rPr>
                <w:rFonts w:ascii="Times New Roman" w:hAnsi="Times New Roman" w:cs="Times New Roman"/>
                <w:bCs/>
                <w:sz w:val="24"/>
                <w:szCs w:val="24"/>
              </w:rPr>
              <w:t>6.600,00</w:t>
            </w:r>
          </w:p>
        </w:tc>
      </w:tr>
      <w:tr w:rsidR="00C53EF3" w:rsidRPr="00C668CC" w:rsidTr="00EB4817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121865" w:rsidRDefault="00C53EF3" w:rsidP="00C53EF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D05A3F" w:rsidRDefault="00C53EF3" w:rsidP="007E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A3F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D05A3F" w:rsidRDefault="00C53EF3" w:rsidP="00C53EF3">
            <w:pPr>
              <w:rPr>
                <w:rFonts w:ascii="Times New Roman" w:hAnsi="Times New Roman"/>
                <w:sz w:val="24"/>
                <w:szCs w:val="24"/>
              </w:rPr>
            </w:pPr>
            <w:r w:rsidRPr="00D05A3F">
              <w:rPr>
                <w:rFonts w:ascii="Times New Roman" w:hAnsi="Times New Roman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Default="00C53EF3" w:rsidP="00C53EF3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Default="00C53EF3" w:rsidP="00C53E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53EF3" w:rsidTr="00EB4817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7E49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74584E" w:rsidRDefault="00C53EF3" w:rsidP="00C53EF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53EF3" w:rsidTr="00EB4817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A30928" w:rsidRDefault="00C53EF3" w:rsidP="00C53EF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A30928" w:rsidRDefault="00C53EF3" w:rsidP="00C53EF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F3" w:rsidRPr="00A30928" w:rsidRDefault="00C53EF3" w:rsidP="007E49FD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F3" w:rsidRPr="00A30928" w:rsidRDefault="00C53EF3" w:rsidP="00C53EF3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A30928" w:rsidRDefault="00C53EF3" w:rsidP="00C53EF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sz w:val="24"/>
                <w:szCs w:val="24"/>
              </w:rPr>
              <w:t>450,47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A30928" w:rsidRDefault="00C53EF3" w:rsidP="00C53EF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EF3" w:rsidTr="00EB4817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A30928" w:rsidRDefault="00C53EF3" w:rsidP="00C53EF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A30928" w:rsidRDefault="00C53EF3" w:rsidP="00C53EF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F3" w:rsidRPr="00A30928" w:rsidRDefault="00C53EF3" w:rsidP="007E49FD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F3" w:rsidRPr="00A30928" w:rsidRDefault="00C53EF3" w:rsidP="00C53EF3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A30928" w:rsidRDefault="00C53EF3" w:rsidP="00C53EF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F3" w:rsidRPr="00A30928" w:rsidRDefault="00C53EF3" w:rsidP="00C53EF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A68" w:rsidRPr="002A0A9E" w:rsidRDefault="00E81A68" w:rsidP="00E81A68">
      <w:pPr>
        <w:rPr>
          <w:lang w:eastAsia="pl-PL"/>
        </w:rPr>
      </w:pPr>
    </w:p>
    <w:p w:rsidR="00E81A68" w:rsidRDefault="00E81A68" w:rsidP="00E81A68">
      <w:pPr>
        <w:spacing w:line="360" w:lineRule="auto"/>
        <w:ind w:firstLine="708"/>
        <w:jc w:val="both"/>
      </w:pPr>
    </w:p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E81A68" w:rsidRDefault="00E81A68" w:rsidP="00E81A68"/>
    <w:p w:rsidR="00B82964" w:rsidRDefault="00B82964"/>
    <w:sectPr w:rsidR="00B8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68"/>
    <w:rsid w:val="00120F7F"/>
    <w:rsid w:val="001631FE"/>
    <w:rsid w:val="002169B0"/>
    <w:rsid w:val="003C0BED"/>
    <w:rsid w:val="005733E0"/>
    <w:rsid w:val="0074584E"/>
    <w:rsid w:val="007E49FD"/>
    <w:rsid w:val="00890FCB"/>
    <w:rsid w:val="0095102A"/>
    <w:rsid w:val="00986FBF"/>
    <w:rsid w:val="00997DC9"/>
    <w:rsid w:val="00A30928"/>
    <w:rsid w:val="00B82964"/>
    <w:rsid w:val="00C53EF3"/>
    <w:rsid w:val="00D15307"/>
    <w:rsid w:val="00E81A68"/>
    <w:rsid w:val="00EB4817"/>
    <w:rsid w:val="00ED1CF5"/>
    <w:rsid w:val="00F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CDB7-8BBE-4452-9ADD-068E60A7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A68"/>
  </w:style>
  <w:style w:type="paragraph" w:styleId="Nagwek1">
    <w:name w:val="heading 1"/>
    <w:basedOn w:val="Normalny"/>
    <w:next w:val="Normalny"/>
    <w:link w:val="Nagwek1Znak"/>
    <w:qFormat/>
    <w:rsid w:val="00E81A6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81A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81A6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A6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81A6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E81A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81A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1A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81A68"/>
    <w:pPr>
      <w:spacing w:after="0" w:line="240" w:lineRule="auto"/>
    </w:pPr>
  </w:style>
  <w:style w:type="character" w:styleId="Pogrubienie">
    <w:name w:val="Strong"/>
    <w:qFormat/>
    <w:rsid w:val="00E81A68"/>
    <w:rPr>
      <w:b/>
      <w:bCs/>
    </w:rPr>
  </w:style>
  <w:style w:type="paragraph" w:styleId="Tekstpodstawowywcity3">
    <w:name w:val="Body Text Indent 3"/>
    <w:basedOn w:val="Normalny"/>
    <w:link w:val="Tekstpodstawowywcity3Znak"/>
    <w:rsid w:val="00E8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A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EB48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B4817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21</cp:revision>
  <dcterms:created xsi:type="dcterms:W3CDTF">2015-01-29T19:44:00Z</dcterms:created>
  <dcterms:modified xsi:type="dcterms:W3CDTF">2015-02-02T09:59:00Z</dcterms:modified>
</cp:coreProperties>
</file>