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D5D" w:rsidRPr="00845736" w:rsidRDefault="00E95D5D" w:rsidP="00E95D5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</w:t>
      </w:r>
      <w:r w:rsidR="00A04351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Zarządzenie Nr </w:t>
      </w:r>
      <w:r w:rsidR="00A95CEE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4/2015</w:t>
      </w:r>
    </w:p>
    <w:p w:rsidR="00E95D5D" w:rsidRPr="00845736" w:rsidRDefault="00E95D5D" w:rsidP="00E95D5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Wójta Gminy Przasnysz</w:t>
      </w:r>
    </w:p>
    <w:p w:rsidR="00E95D5D" w:rsidRPr="00845736" w:rsidRDefault="00E95D5D" w:rsidP="00E95D5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</w:t>
      </w:r>
      <w:r w:rsidR="00A04351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z dnia 21 stycznia 2015 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r.</w:t>
      </w:r>
    </w:p>
    <w:p w:rsidR="00E95D5D" w:rsidRPr="00845736" w:rsidRDefault="00E95D5D" w:rsidP="00E95D5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E95D5D" w:rsidRPr="00845736" w:rsidRDefault="00E95D5D" w:rsidP="00E95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  <w:t>w sprawie zmiany do uchwały budżet</w:t>
      </w:r>
      <w:r w:rsidR="00A04351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owej Gminy Przasnysz na rok 2015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</w:t>
      </w:r>
      <w:r w:rsidR="00A04351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Nr III/17/2014 Rady Gminy Przasnysz z dnia 29 grudnia 2014 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roku.</w:t>
      </w:r>
    </w:p>
    <w:p w:rsidR="00E95D5D" w:rsidRPr="00845736" w:rsidRDefault="00E95D5D" w:rsidP="00E95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E95D5D" w:rsidRPr="00845736" w:rsidRDefault="00E95D5D" w:rsidP="00E95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E95D5D" w:rsidRPr="00845736" w:rsidRDefault="00E95D5D" w:rsidP="00E95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E95D5D" w:rsidRPr="00FA5D51" w:rsidRDefault="00E95D5D" w:rsidP="00E95D5D">
      <w:pPr>
        <w:pStyle w:val="Tekstpodstawowy2"/>
        <w:ind w:firstLine="708"/>
        <w:jc w:val="both"/>
        <w:rPr>
          <w:sz w:val="26"/>
          <w:szCs w:val="26"/>
        </w:rPr>
      </w:pPr>
      <w:r w:rsidRPr="00FA5D51">
        <w:tab/>
      </w:r>
      <w:r w:rsidRPr="00FA5D51">
        <w:rPr>
          <w:sz w:val="26"/>
          <w:szCs w:val="26"/>
        </w:rPr>
        <w:t>Na podstawie art. 257 ustawy z dnia 27 sierpnia 2009 roku o finansach publicznych ( Dz. U. z 2013 r. poz. 885</w:t>
      </w:r>
      <w:r>
        <w:rPr>
          <w:sz w:val="26"/>
          <w:szCs w:val="26"/>
        </w:rPr>
        <w:t xml:space="preserve">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 xml:space="preserve">. zm.) </w:t>
      </w:r>
      <w:r w:rsidRPr="00FA5D51">
        <w:rPr>
          <w:b/>
          <w:sz w:val="26"/>
          <w:szCs w:val="26"/>
        </w:rPr>
        <w:t xml:space="preserve">zarządza się, </w:t>
      </w:r>
      <w:r>
        <w:rPr>
          <w:b/>
          <w:sz w:val="26"/>
          <w:szCs w:val="26"/>
        </w:rPr>
        <w:t xml:space="preserve"> </w:t>
      </w:r>
      <w:r w:rsidRPr="00FA5D51">
        <w:rPr>
          <w:b/>
          <w:sz w:val="26"/>
          <w:szCs w:val="26"/>
        </w:rPr>
        <w:t>co następuje:</w:t>
      </w:r>
    </w:p>
    <w:p w:rsidR="00E95D5D" w:rsidRPr="00AC4C62" w:rsidRDefault="00E95D5D" w:rsidP="00E95D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AC4C62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1.</w:t>
      </w:r>
    </w:p>
    <w:p w:rsidR="00E95D5D" w:rsidRPr="00AC4C62" w:rsidRDefault="00A04351" w:rsidP="00E95D5D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 budżecie gminy na 2015</w:t>
      </w:r>
      <w:r w:rsidR="00E95D5D"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rok zatwie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rdzonym uchwałą Nr III/17/2014 Rady Gminy Przasnysz z dnia 29</w:t>
      </w:r>
      <w:r w:rsidR="00E95D5D"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grudnia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2014</w:t>
      </w:r>
      <w:r w:rsidR="00E95D5D" w:rsidRPr="00AC4C6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 </w:t>
      </w:r>
      <w:r w:rsidR="00E95D5D"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>r. w sprawie uchwalenia uchwały budżet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owej Gminy Przasnysz na rok 2015</w:t>
      </w:r>
      <w:r w:rsidR="00E95D5D"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wprowadza się zmia</w:t>
      </w:r>
      <w:r w:rsidR="00E95D5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ny </w:t>
      </w:r>
      <w:r w:rsidR="00D22F18">
        <w:rPr>
          <w:rFonts w:ascii="Times New Roman" w:eastAsia="Times New Roman" w:hAnsi="Times New Roman" w:cs="Times New Roman"/>
          <w:sz w:val="26"/>
          <w:szCs w:val="26"/>
          <w:lang w:eastAsia="pl-PL"/>
        </w:rPr>
        <w:t>zgodnie z załącznikami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nr 1</w:t>
      </w:r>
      <w:r w:rsidR="00D22F18">
        <w:rPr>
          <w:rFonts w:ascii="Times New Roman" w:eastAsia="Times New Roman" w:hAnsi="Times New Roman" w:cs="Times New Roman"/>
          <w:sz w:val="26"/>
          <w:szCs w:val="26"/>
          <w:lang w:eastAsia="pl-PL"/>
        </w:rPr>
        <w:t>-2</w:t>
      </w:r>
      <w:r w:rsidR="00E95D5D"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do zarządzenia.</w:t>
      </w:r>
    </w:p>
    <w:p w:rsidR="00E95D5D" w:rsidRPr="00580DFC" w:rsidRDefault="00E95D5D" w:rsidP="00E95D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580D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E95D5D" w:rsidRDefault="00E95D5D" w:rsidP="00E95D5D">
      <w:pPr>
        <w:spacing w:line="360" w:lineRule="auto"/>
        <w:jc w:val="both"/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</w:pPr>
      <w:r w:rsidRPr="00580DFC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  <w:r w:rsidRPr="00224E88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1.</w:t>
      </w:r>
      <w:r w:rsidRPr="00224E88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D</w:t>
      </w:r>
      <w:r w:rsidRPr="00224E88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ochody</w:t>
      </w:r>
      <w:r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budżetu gminy </w:t>
      </w:r>
      <w:r w:rsidRPr="00224E88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wynoszą</w:t>
      </w:r>
      <w:r w:rsidR="0041243B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</w:t>
      </w:r>
      <w:r w:rsidR="0041243B" w:rsidRPr="00F9052D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– 22.392.168,49</w:t>
      </w:r>
      <w:r w:rsidRPr="00F9052D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w tym:</w:t>
      </w:r>
    </w:p>
    <w:p w:rsidR="00E95D5D" w:rsidRPr="00315560" w:rsidRDefault="00E95D5D" w:rsidP="00E95D5D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15560">
        <w:rPr>
          <w:rFonts w:ascii="Times New Roman" w:hAnsi="Times New Roman" w:cs="Times New Roman"/>
          <w:sz w:val="26"/>
          <w:szCs w:val="26"/>
        </w:rPr>
        <w:t xml:space="preserve">    -</w:t>
      </w:r>
      <w:r w:rsidR="0041243B">
        <w:rPr>
          <w:rFonts w:ascii="Times New Roman" w:hAnsi="Times New Roman" w:cs="Times New Roman"/>
          <w:sz w:val="26"/>
          <w:szCs w:val="26"/>
        </w:rPr>
        <w:t xml:space="preserve"> dochody bieżące – 20.239.285,57</w:t>
      </w:r>
      <w:r w:rsidRPr="00315560">
        <w:rPr>
          <w:rFonts w:ascii="Times New Roman" w:hAnsi="Times New Roman" w:cs="Times New Roman"/>
          <w:sz w:val="26"/>
          <w:szCs w:val="26"/>
        </w:rPr>
        <w:t xml:space="preserve"> zł,</w:t>
      </w:r>
    </w:p>
    <w:p w:rsidR="00E95D5D" w:rsidRPr="00315560" w:rsidRDefault="00E95D5D" w:rsidP="00E95D5D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15560">
        <w:rPr>
          <w:rFonts w:ascii="Times New Roman" w:hAnsi="Times New Roman" w:cs="Times New Roman"/>
          <w:sz w:val="26"/>
          <w:szCs w:val="26"/>
        </w:rPr>
        <w:t xml:space="preserve">    - </w:t>
      </w:r>
      <w:r w:rsidR="0041243B">
        <w:rPr>
          <w:rFonts w:ascii="Times New Roman" w:hAnsi="Times New Roman" w:cs="Times New Roman"/>
          <w:sz w:val="26"/>
          <w:szCs w:val="26"/>
        </w:rPr>
        <w:t>dochody majątkowe – 2.152.882,92</w:t>
      </w:r>
      <w:r w:rsidRPr="00315560">
        <w:rPr>
          <w:rFonts w:ascii="Times New Roman" w:hAnsi="Times New Roman" w:cs="Times New Roman"/>
          <w:sz w:val="26"/>
          <w:szCs w:val="26"/>
        </w:rPr>
        <w:t xml:space="preserve"> zł.</w:t>
      </w:r>
    </w:p>
    <w:p w:rsidR="00E95D5D" w:rsidRPr="00517871" w:rsidRDefault="00E95D5D" w:rsidP="00E95D5D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51787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Dochody związane z realizacją zadań z zakresu administracji rządowej zlecon</w:t>
      </w:r>
      <w:r w:rsidR="0041243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ych gminie ustawami  wynoszą 3.066.614,00</w:t>
      </w:r>
      <w:r w:rsidRPr="0051787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zł.</w:t>
      </w:r>
    </w:p>
    <w:p w:rsidR="00E95D5D" w:rsidRPr="00E05A90" w:rsidRDefault="00E95D5D" w:rsidP="00E95D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</w:pPr>
    </w:p>
    <w:p w:rsidR="00E95D5D" w:rsidRPr="00D86054" w:rsidRDefault="00E95D5D" w:rsidP="00E95D5D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  <w:r w:rsidRPr="00D86054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§ 3.</w:t>
      </w:r>
    </w:p>
    <w:p w:rsidR="00E95D5D" w:rsidRPr="00315560" w:rsidRDefault="00E95D5D" w:rsidP="00E95D5D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position w:val="8"/>
          <w:lang w:eastAsia="pl-PL"/>
        </w:rPr>
        <w:t xml:space="preserve"> </w:t>
      </w:r>
      <w:r w:rsidRPr="00315560">
        <w:rPr>
          <w:rFonts w:ascii="Times New Roman" w:hAnsi="Times New Roman" w:cs="Times New Roman"/>
          <w:sz w:val="26"/>
          <w:szCs w:val="26"/>
          <w:lang w:eastAsia="pl-PL"/>
        </w:rPr>
        <w:t xml:space="preserve">1.Wydatki budżetu gminy po zmianach wynoszą  </w:t>
      </w:r>
      <w:r w:rsidRPr="00315560">
        <w:rPr>
          <w:rFonts w:ascii="Times New Roman" w:hAnsi="Times New Roman" w:cs="Times New Roman"/>
          <w:sz w:val="26"/>
          <w:szCs w:val="26"/>
        </w:rPr>
        <w:t xml:space="preserve"> – </w:t>
      </w:r>
      <w:r w:rsidR="0041243B">
        <w:rPr>
          <w:rFonts w:ascii="Times New Roman" w:hAnsi="Times New Roman" w:cs="Times New Roman"/>
          <w:b/>
          <w:sz w:val="26"/>
          <w:szCs w:val="26"/>
        </w:rPr>
        <w:t>21.279.644,14</w:t>
      </w:r>
      <w:r w:rsidRPr="003155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15560">
        <w:rPr>
          <w:rFonts w:ascii="Times New Roman" w:hAnsi="Times New Roman" w:cs="Times New Roman"/>
          <w:sz w:val="26"/>
          <w:szCs w:val="26"/>
        </w:rPr>
        <w:t>zł w tym:</w:t>
      </w:r>
    </w:p>
    <w:p w:rsidR="00E95D5D" w:rsidRPr="00315560" w:rsidRDefault="00E95D5D" w:rsidP="00E95D5D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5560">
        <w:rPr>
          <w:rFonts w:ascii="Times New Roman" w:hAnsi="Times New Roman" w:cs="Times New Roman"/>
          <w:sz w:val="26"/>
          <w:szCs w:val="26"/>
        </w:rPr>
        <w:t xml:space="preserve"> </w:t>
      </w:r>
      <w:r w:rsidR="0041243B">
        <w:rPr>
          <w:rFonts w:ascii="Times New Roman" w:hAnsi="Times New Roman" w:cs="Times New Roman"/>
          <w:sz w:val="26"/>
          <w:szCs w:val="26"/>
        </w:rPr>
        <w:t xml:space="preserve">  - wydatki bieżące – 17.200.847,65</w:t>
      </w:r>
      <w:r w:rsidRPr="00315560">
        <w:rPr>
          <w:rFonts w:ascii="Times New Roman" w:hAnsi="Times New Roman" w:cs="Times New Roman"/>
          <w:sz w:val="26"/>
          <w:szCs w:val="26"/>
        </w:rPr>
        <w:t xml:space="preserve"> zł,</w:t>
      </w:r>
    </w:p>
    <w:p w:rsidR="00E95D5D" w:rsidRPr="00315560" w:rsidRDefault="00E95D5D" w:rsidP="00E95D5D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5560">
        <w:rPr>
          <w:rFonts w:ascii="Times New Roman" w:hAnsi="Times New Roman" w:cs="Times New Roman"/>
          <w:sz w:val="26"/>
          <w:szCs w:val="26"/>
        </w:rPr>
        <w:t xml:space="preserve">   - </w:t>
      </w:r>
      <w:r w:rsidR="0041243B">
        <w:rPr>
          <w:rFonts w:ascii="Times New Roman" w:hAnsi="Times New Roman" w:cs="Times New Roman"/>
          <w:sz w:val="26"/>
          <w:szCs w:val="26"/>
        </w:rPr>
        <w:t>wydatki majątkowe – 4.078.796,49</w:t>
      </w:r>
      <w:r w:rsidRPr="00315560">
        <w:rPr>
          <w:rFonts w:ascii="Times New Roman" w:hAnsi="Times New Roman" w:cs="Times New Roman"/>
          <w:sz w:val="26"/>
          <w:szCs w:val="26"/>
        </w:rPr>
        <w:t xml:space="preserve"> zł.</w:t>
      </w:r>
    </w:p>
    <w:p w:rsidR="00E95D5D" w:rsidRPr="00D86054" w:rsidRDefault="00E95D5D" w:rsidP="00E95D5D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</w:pPr>
    </w:p>
    <w:p w:rsidR="00E95D5D" w:rsidRPr="00517871" w:rsidRDefault="00E95D5D" w:rsidP="00E95D5D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51787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Wydatki związane z realizacją zadań z zakresu administracji rządow</w:t>
      </w:r>
      <w:r w:rsidR="0041243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ej zleconych gminie </w:t>
      </w:r>
      <w:r w:rsidR="00D22F18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 zmianach wynoszą</w:t>
      </w:r>
      <w:r w:rsidR="0041243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</w:t>
      </w:r>
      <w:proofErr w:type="spellStart"/>
      <w:r w:rsidR="0041243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wynoszą</w:t>
      </w:r>
      <w:proofErr w:type="spellEnd"/>
      <w:r w:rsidR="0041243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3.066.614,00</w:t>
      </w:r>
      <w:r w:rsidRPr="0051787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zł.</w:t>
      </w:r>
    </w:p>
    <w:p w:rsidR="00E95D5D" w:rsidRPr="00081566" w:rsidRDefault="00E95D5D" w:rsidP="00E95D5D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</w:p>
    <w:p w:rsidR="00E95D5D" w:rsidRPr="00845736" w:rsidRDefault="00E95D5D" w:rsidP="00E95D5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E95D5D" w:rsidRPr="00845736" w:rsidRDefault="00E95D5D" w:rsidP="00E95D5D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4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.</w:t>
      </w:r>
    </w:p>
    <w:p w:rsidR="00E95D5D" w:rsidRPr="00845736" w:rsidRDefault="00E95D5D" w:rsidP="00E95D5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Wykonanie zarządzenia powierza się Wójtowi Gminy.</w:t>
      </w:r>
    </w:p>
    <w:p w:rsidR="00E95D5D" w:rsidRPr="00845736" w:rsidRDefault="00E95D5D" w:rsidP="00E95D5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:rsidR="00E95D5D" w:rsidRPr="00845736" w:rsidRDefault="00E95D5D" w:rsidP="00E95D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5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.</w:t>
      </w:r>
    </w:p>
    <w:p w:rsidR="00E95D5D" w:rsidRPr="00845736" w:rsidRDefault="00E95D5D" w:rsidP="00E95D5D">
      <w:pPr>
        <w:spacing w:after="12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45736">
        <w:rPr>
          <w:rFonts w:ascii="Times New Roman" w:eastAsia="Times New Roman" w:hAnsi="Times New Roman" w:cs="Times New Roman"/>
          <w:sz w:val="26"/>
          <w:szCs w:val="26"/>
          <w:lang w:eastAsia="pl-PL"/>
        </w:rPr>
        <w:t>Zarządzenie wchodzi w życie z dniem podpisania i o</w:t>
      </w:r>
      <w:r w:rsidR="0041243B">
        <w:rPr>
          <w:rFonts w:ascii="Times New Roman" w:eastAsia="Times New Roman" w:hAnsi="Times New Roman" w:cs="Times New Roman"/>
          <w:sz w:val="26"/>
          <w:szCs w:val="26"/>
          <w:lang w:eastAsia="pl-PL"/>
        </w:rPr>
        <w:t>bowiązuje w roku budżetowym 2015</w:t>
      </w:r>
      <w:r w:rsidRPr="00845736">
        <w:rPr>
          <w:rFonts w:ascii="Times New Roman" w:eastAsia="Times New Roman" w:hAnsi="Times New Roman" w:cs="Times New Roman"/>
          <w:sz w:val="26"/>
          <w:szCs w:val="26"/>
          <w:lang w:eastAsia="pl-PL"/>
        </w:rPr>
        <w:t>. Podlega ogłoszeniu w trybie przewidzianym dla aktów prawa miejscowego.</w:t>
      </w:r>
    </w:p>
    <w:p w:rsidR="00E95D5D" w:rsidRPr="00845736" w:rsidRDefault="00E95D5D" w:rsidP="00E95D5D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E95D5D" w:rsidRDefault="00E95D5D" w:rsidP="00E95D5D"/>
    <w:p w:rsidR="00E95D5D" w:rsidRDefault="00E95D5D" w:rsidP="00E95D5D"/>
    <w:p w:rsidR="00E95D5D" w:rsidRDefault="00E95D5D" w:rsidP="00E95D5D"/>
    <w:p w:rsidR="00E95D5D" w:rsidRDefault="00E95D5D" w:rsidP="00E95D5D"/>
    <w:p w:rsidR="00E95D5D" w:rsidRDefault="00E95D5D" w:rsidP="00E95D5D"/>
    <w:p w:rsidR="00E95D5D" w:rsidRDefault="00E95D5D" w:rsidP="00E95D5D"/>
    <w:p w:rsidR="00E95D5D" w:rsidRDefault="00E95D5D" w:rsidP="00E95D5D"/>
    <w:p w:rsidR="00E95D5D" w:rsidRDefault="00E95D5D" w:rsidP="00E95D5D"/>
    <w:p w:rsidR="00E95D5D" w:rsidRDefault="00E95D5D" w:rsidP="00E95D5D"/>
    <w:p w:rsidR="00E95D5D" w:rsidRDefault="00E95D5D" w:rsidP="00E95D5D"/>
    <w:p w:rsidR="00E95D5D" w:rsidRDefault="00E95D5D" w:rsidP="00E95D5D"/>
    <w:p w:rsidR="00E95D5D" w:rsidRDefault="00E95D5D" w:rsidP="00E95D5D"/>
    <w:p w:rsidR="00E95D5D" w:rsidRDefault="00E95D5D" w:rsidP="00E95D5D"/>
    <w:p w:rsidR="00E95D5D" w:rsidRDefault="00E95D5D" w:rsidP="00E95D5D"/>
    <w:p w:rsidR="00E95D5D" w:rsidRDefault="00E95D5D" w:rsidP="00E95D5D"/>
    <w:p w:rsidR="00E95D5D" w:rsidRDefault="00E95D5D" w:rsidP="00E95D5D"/>
    <w:p w:rsidR="00E95D5D" w:rsidRDefault="00E95D5D" w:rsidP="00E95D5D"/>
    <w:p w:rsidR="00E95D5D" w:rsidRDefault="00E95D5D" w:rsidP="00E95D5D"/>
    <w:p w:rsidR="00E95D5D" w:rsidRDefault="00E95D5D" w:rsidP="00E95D5D"/>
    <w:p w:rsidR="00E95D5D" w:rsidRDefault="00E95D5D" w:rsidP="00E95D5D"/>
    <w:p w:rsidR="00E95D5D" w:rsidRDefault="00E95D5D" w:rsidP="00E95D5D"/>
    <w:p w:rsidR="00E95D5D" w:rsidRDefault="00E95D5D" w:rsidP="00E95D5D"/>
    <w:p w:rsidR="00E95D5D" w:rsidRDefault="00E95D5D" w:rsidP="00E95D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</w:t>
      </w:r>
    </w:p>
    <w:p w:rsidR="00E95D5D" w:rsidRPr="00F41E76" w:rsidRDefault="00E95D5D" w:rsidP="00E95D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</w:p>
    <w:p w:rsidR="00E95D5D" w:rsidRPr="00845736" w:rsidRDefault="00E95D5D" w:rsidP="00E95D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 w:rsidR="005C0E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Zarządzenia Nr </w:t>
      </w:r>
      <w:r w:rsidR="00A95C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4/2015</w:t>
      </w:r>
    </w:p>
    <w:p w:rsidR="00E95D5D" w:rsidRPr="00845736" w:rsidRDefault="00E95D5D" w:rsidP="00E95D5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Przasnysz</w:t>
      </w:r>
    </w:p>
    <w:p w:rsidR="00E95D5D" w:rsidRPr="006B0732" w:rsidRDefault="00E95D5D" w:rsidP="00E95D5D">
      <w:pPr>
        <w:pStyle w:val="Nagwek7"/>
        <w:spacing w:line="276" w:lineRule="auto"/>
        <w:jc w:val="left"/>
        <w:rPr>
          <w:rFonts w:ascii="Arial" w:hAnsi="Arial" w:cs="Arial"/>
          <w:b/>
          <w:bCs/>
        </w:rPr>
      </w:pPr>
      <w:r w:rsidRPr="00845736">
        <w:rPr>
          <w:b/>
          <w:bCs/>
          <w:sz w:val="24"/>
        </w:rPr>
        <w:t xml:space="preserve">                                                                              </w:t>
      </w:r>
      <w:r w:rsidR="005C0E7F">
        <w:rPr>
          <w:b/>
          <w:bCs/>
          <w:sz w:val="24"/>
        </w:rPr>
        <w:t xml:space="preserve">               z dnia 21 stycznia 2015 r.</w:t>
      </w:r>
    </w:p>
    <w:p w:rsidR="00E95D5D" w:rsidRPr="006B0732" w:rsidRDefault="00E95D5D" w:rsidP="00E95D5D">
      <w:r w:rsidRPr="006B0732">
        <w:t xml:space="preserve">  </w:t>
      </w:r>
    </w:p>
    <w:p w:rsidR="00E95D5D" w:rsidRPr="006B0732" w:rsidRDefault="00E95D5D" w:rsidP="00E95D5D">
      <w:pPr>
        <w:pStyle w:val="Tekstpodstawowy2"/>
        <w:jc w:val="center"/>
        <w:rPr>
          <w:b/>
          <w:bCs/>
          <w:sz w:val="28"/>
          <w:szCs w:val="28"/>
        </w:rPr>
      </w:pPr>
      <w:r w:rsidRPr="006B0732">
        <w:rPr>
          <w:b/>
          <w:sz w:val="28"/>
          <w:szCs w:val="28"/>
        </w:rPr>
        <w:t xml:space="preserve">Zmiany w </w:t>
      </w:r>
      <w:r w:rsidR="002A0A9E">
        <w:rPr>
          <w:b/>
          <w:sz w:val="28"/>
          <w:szCs w:val="28"/>
        </w:rPr>
        <w:t>budżecie Gminy Przasnysz na 2015</w:t>
      </w:r>
      <w:r w:rsidRPr="006B0732">
        <w:rPr>
          <w:b/>
          <w:sz w:val="28"/>
          <w:szCs w:val="28"/>
        </w:rPr>
        <w:t xml:space="preserve"> rok </w:t>
      </w: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859"/>
        <w:gridCol w:w="934"/>
        <w:gridCol w:w="4289"/>
        <w:gridCol w:w="1583"/>
        <w:gridCol w:w="1632"/>
      </w:tblGrid>
      <w:tr w:rsidR="00E95D5D" w:rsidRPr="00C668CC" w:rsidTr="0091537F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D" w:rsidRPr="00E930FC" w:rsidRDefault="00E95D5D" w:rsidP="0091537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  <w:p w:rsidR="00E95D5D" w:rsidRPr="00E930FC" w:rsidRDefault="00E95D5D" w:rsidP="0091537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D" w:rsidRPr="00E930FC" w:rsidRDefault="00E95D5D" w:rsidP="0091537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Rozdz.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D" w:rsidRPr="00E930FC" w:rsidRDefault="00E95D5D" w:rsidP="0091537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D" w:rsidRPr="00E930FC" w:rsidRDefault="00E95D5D" w:rsidP="0091537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D" w:rsidRPr="00E930FC" w:rsidRDefault="00E95D5D" w:rsidP="0091537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Zwiększenia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D" w:rsidRPr="00E930FC" w:rsidRDefault="00E95D5D" w:rsidP="0091537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Zmniejszenia</w:t>
            </w:r>
          </w:p>
        </w:tc>
      </w:tr>
      <w:tr w:rsidR="00E95D5D" w:rsidRPr="00C668CC" w:rsidTr="0091537F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D" w:rsidRPr="00A54666" w:rsidRDefault="00E95D5D" w:rsidP="002829B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D" w:rsidRPr="00A54666" w:rsidRDefault="00E95D5D" w:rsidP="002829B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D" w:rsidRPr="00A54666" w:rsidRDefault="00E95D5D" w:rsidP="002829B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D" w:rsidRPr="00A54666" w:rsidRDefault="00E95D5D" w:rsidP="0091537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666">
              <w:rPr>
                <w:rFonts w:ascii="Times New Roman" w:hAnsi="Times New Roman" w:cs="Times New Roman"/>
                <w:b/>
                <w:sz w:val="24"/>
                <w:szCs w:val="24"/>
              </w:rPr>
              <w:t>Wydatki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D" w:rsidRPr="00A54666" w:rsidRDefault="0043712E" w:rsidP="0091537F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44.972,78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D" w:rsidRPr="00A54666" w:rsidRDefault="0043712E" w:rsidP="0091537F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44.972,78</w:t>
            </w:r>
          </w:p>
        </w:tc>
      </w:tr>
      <w:tr w:rsidR="0043712E" w:rsidRPr="00C668CC" w:rsidTr="00E75BC1">
        <w:trPr>
          <w:trHeight w:val="41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E" w:rsidRPr="00337979" w:rsidRDefault="0043712E" w:rsidP="00437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3797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750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E" w:rsidRPr="00337979" w:rsidRDefault="0043712E" w:rsidP="00437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E" w:rsidRPr="00337979" w:rsidRDefault="0043712E" w:rsidP="00437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E" w:rsidRPr="00337979" w:rsidRDefault="0043712E" w:rsidP="004371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3797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Administracja publiczna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337979" w:rsidRDefault="0043712E" w:rsidP="0043712E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337979" w:rsidRDefault="0043712E" w:rsidP="0043712E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22.000,00</w:t>
            </w:r>
          </w:p>
        </w:tc>
      </w:tr>
      <w:tr w:rsidR="0043712E" w:rsidRPr="00C668CC" w:rsidTr="00AA2ACE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E" w:rsidRPr="00337979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E" w:rsidRPr="00337979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79">
              <w:rPr>
                <w:rFonts w:ascii="Times New Roman" w:hAnsi="Times New Roman" w:cs="Times New Roman"/>
                <w:b/>
                <w:sz w:val="24"/>
                <w:szCs w:val="24"/>
              </w:rPr>
              <w:t>75023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E" w:rsidRPr="00337979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E" w:rsidRPr="00337979" w:rsidRDefault="0043712E" w:rsidP="0043712E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79">
              <w:rPr>
                <w:rFonts w:ascii="Times New Roman" w:hAnsi="Times New Roman" w:cs="Times New Roman"/>
                <w:b/>
                <w:sz w:val="24"/>
                <w:szCs w:val="24"/>
              </w:rPr>
              <w:t>Urzędy gmin (miast i miast na prawach powiatu)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337979" w:rsidRDefault="0043712E" w:rsidP="0043712E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337979" w:rsidRDefault="0043712E" w:rsidP="0043712E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22.000,00</w:t>
            </w:r>
          </w:p>
        </w:tc>
      </w:tr>
      <w:tr w:rsidR="0043712E" w:rsidRPr="00C668CC" w:rsidTr="00AA2ACE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E" w:rsidRPr="00337979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E" w:rsidRPr="00337979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E" w:rsidRPr="00281DE5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E5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E" w:rsidRPr="00281DE5" w:rsidRDefault="0043712E" w:rsidP="0043712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8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281DE5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281DE5" w:rsidRDefault="0043712E" w:rsidP="0043712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1DE5"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  <w:tr w:rsidR="0043712E" w:rsidRPr="00C668CC" w:rsidTr="00AA2ACE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E" w:rsidRPr="00337979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E" w:rsidRPr="00337979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E" w:rsidRPr="00281DE5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E5">
              <w:rPr>
                <w:rFonts w:ascii="Times New Roman" w:hAnsi="Times New Roman" w:cs="Times New Roman"/>
                <w:sz w:val="24"/>
                <w:szCs w:val="24"/>
              </w:rPr>
              <w:t>4270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E" w:rsidRPr="00281DE5" w:rsidRDefault="0043712E" w:rsidP="0043712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8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remontowych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281DE5" w:rsidRDefault="0043712E" w:rsidP="0043712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1DE5"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281DE5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712E" w:rsidRPr="00C668CC" w:rsidTr="00FA04D5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E" w:rsidRPr="008231BE" w:rsidRDefault="0043712E" w:rsidP="0043712E">
            <w:pPr>
              <w:pStyle w:val="Bezodstpw"/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E" w:rsidRPr="008231BE" w:rsidRDefault="0043712E" w:rsidP="0043712E">
            <w:pPr>
              <w:pStyle w:val="Bezodstpw"/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5C0E7F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F">
              <w:rPr>
                <w:rFonts w:ascii="Times New Roman" w:hAnsi="Times New Roman" w:cs="Times New Roman"/>
                <w:sz w:val="24"/>
                <w:szCs w:val="24"/>
              </w:rPr>
              <w:t>4350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5C0E7F" w:rsidRDefault="0043712E" w:rsidP="0043712E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dostępu do sieci Internet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A54666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A54666" w:rsidRDefault="0043712E" w:rsidP="0043712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43712E" w:rsidRPr="00C668CC" w:rsidTr="00FA04D5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E" w:rsidRPr="008231BE" w:rsidRDefault="0043712E" w:rsidP="0043712E">
            <w:pPr>
              <w:pStyle w:val="Bezodstpw"/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E" w:rsidRPr="008231BE" w:rsidRDefault="0043712E" w:rsidP="0043712E">
            <w:pPr>
              <w:pStyle w:val="Bezodstpw"/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5C0E7F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F">
              <w:rPr>
                <w:rFonts w:ascii="Times New Roman" w:hAnsi="Times New Roman" w:cs="Times New Roman"/>
                <w:sz w:val="24"/>
                <w:szCs w:val="24"/>
              </w:rPr>
              <w:t>4360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5C0E7F" w:rsidRDefault="0043712E" w:rsidP="0043712E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Opłaty z tytułu zakupu usług telekomunikacyjnych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A54666" w:rsidRDefault="0043712E" w:rsidP="0043712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A54666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712E" w:rsidRPr="00C668CC" w:rsidTr="00FA04D5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E" w:rsidRPr="008231BE" w:rsidRDefault="0043712E" w:rsidP="0043712E">
            <w:pPr>
              <w:pStyle w:val="Bezodstpw"/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E" w:rsidRPr="008231BE" w:rsidRDefault="0043712E" w:rsidP="0043712E">
            <w:pPr>
              <w:pStyle w:val="Bezodstpw"/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5C0E7F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F">
              <w:rPr>
                <w:rFonts w:ascii="Times New Roman" w:hAnsi="Times New Roman" w:cs="Times New Roman"/>
                <w:sz w:val="24"/>
                <w:szCs w:val="24"/>
              </w:rPr>
              <w:t>4370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5C0E7F" w:rsidRDefault="0043712E" w:rsidP="0043712E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Opłata z tytułu zakupu usług telekomunikacyjnych świadczonych w stacjonarnej publicznej sieci telefonicznej.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A54666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A54666" w:rsidRDefault="0043712E" w:rsidP="0043712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9.000,00</w:t>
            </w:r>
          </w:p>
        </w:tc>
      </w:tr>
      <w:tr w:rsidR="0043712E" w:rsidRPr="00C668CC" w:rsidTr="0091537F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3025A9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5A9">
              <w:rPr>
                <w:rFonts w:ascii="Times New Roman" w:hAnsi="Times New Roman" w:cs="Times New Roman"/>
                <w:b/>
                <w:sz w:val="24"/>
                <w:szCs w:val="24"/>
              </w:rPr>
              <w:t>801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3025A9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3025A9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3025A9" w:rsidRDefault="0043712E" w:rsidP="0043712E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5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Oświata i wychowanie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3025A9" w:rsidRDefault="0043712E" w:rsidP="0043712E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14.599,67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3025A9" w:rsidRDefault="0043712E" w:rsidP="0043712E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14.599,67</w:t>
            </w:r>
          </w:p>
        </w:tc>
      </w:tr>
      <w:tr w:rsidR="0043712E" w:rsidRPr="00C668CC" w:rsidTr="0091537F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3025A9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3025A9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80101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3025A9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E13879" w:rsidRDefault="0043712E" w:rsidP="0043712E">
            <w:pPr>
              <w:pStyle w:val="Bezodstpw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Szkoły podstawowe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E13879" w:rsidRDefault="0043712E" w:rsidP="0043712E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7.720,00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E13879" w:rsidRDefault="0043712E" w:rsidP="0043712E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7.720,00</w:t>
            </w:r>
          </w:p>
        </w:tc>
      </w:tr>
      <w:tr w:rsidR="0043712E" w:rsidRPr="00C668CC" w:rsidTr="0091537F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3025A9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5C0E7F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5C0E7F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F">
              <w:rPr>
                <w:rFonts w:ascii="Times New Roman" w:hAnsi="Times New Roman" w:cs="Times New Roman"/>
                <w:sz w:val="24"/>
                <w:szCs w:val="24"/>
              </w:rPr>
              <w:t>4350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5C0E7F" w:rsidRDefault="0043712E" w:rsidP="0043712E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dostępu do sieci Internet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5C0E7F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5C0E7F" w:rsidRDefault="0043712E" w:rsidP="0043712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2.120,00</w:t>
            </w:r>
          </w:p>
        </w:tc>
      </w:tr>
      <w:tr w:rsidR="0043712E" w:rsidRPr="00C668CC" w:rsidTr="0091537F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3025A9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5C0E7F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5C0E7F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F">
              <w:rPr>
                <w:rFonts w:ascii="Times New Roman" w:hAnsi="Times New Roman" w:cs="Times New Roman"/>
                <w:sz w:val="24"/>
                <w:szCs w:val="24"/>
              </w:rPr>
              <w:t>4360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5C0E7F" w:rsidRDefault="0043712E" w:rsidP="0043712E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Opłaty z tytułu zakupu usług telekomunikacyjnych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5C0E7F" w:rsidRDefault="0043712E" w:rsidP="0043712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7.720,00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5C0E7F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712E" w:rsidRPr="00C668CC" w:rsidTr="00337979">
        <w:trPr>
          <w:trHeight w:val="961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3025A9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5C0E7F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5C0E7F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F">
              <w:rPr>
                <w:rFonts w:ascii="Times New Roman" w:hAnsi="Times New Roman" w:cs="Times New Roman"/>
                <w:sz w:val="24"/>
                <w:szCs w:val="24"/>
              </w:rPr>
              <w:t>4370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5C0E7F" w:rsidRDefault="0043712E" w:rsidP="0043712E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Opłata z tytułu zakupu usług telekomunikacyjnych świadczonych w stacjonarnej publicznej sieci telefonicznej.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5C0E7F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5C0E7F" w:rsidRDefault="0043712E" w:rsidP="0043712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5.600,00</w:t>
            </w:r>
          </w:p>
        </w:tc>
      </w:tr>
      <w:tr w:rsidR="0043712E" w:rsidRPr="00C668CC" w:rsidTr="0091537F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3025A9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AF6B58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B58">
              <w:rPr>
                <w:rFonts w:ascii="Times New Roman" w:hAnsi="Times New Roman" w:cs="Times New Roman"/>
                <w:b/>
                <w:sz w:val="24"/>
                <w:szCs w:val="24"/>
              </w:rPr>
              <w:t>80103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AF6B58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0C2798" w:rsidRDefault="0043712E" w:rsidP="0043712E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2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Oddziały przedszkolne w szkołach podstawowych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AF6B58" w:rsidRDefault="0043712E" w:rsidP="0043712E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AF6B58" w:rsidRDefault="0043712E" w:rsidP="0043712E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2.500,00</w:t>
            </w:r>
          </w:p>
        </w:tc>
      </w:tr>
      <w:tr w:rsidR="0043712E" w:rsidRPr="00C668CC" w:rsidTr="0091537F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3025A9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AF6B58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5C0E7F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F">
              <w:rPr>
                <w:rFonts w:ascii="Times New Roman" w:hAnsi="Times New Roman" w:cs="Times New Roman"/>
                <w:sz w:val="24"/>
                <w:szCs w:val="24"/>
              </w:rPr>
              <w:t>4360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5C0E7F" w:rsidRDefault="0043712E" w:rsidP="0043712E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Opłaty z tytułu zakupu usług telekomunikacyjnych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AF6B58" w:rsidRDefault="0043712E" w:rsidP="0043712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AF6B58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712E" w:rsidRPr="00C668CC" w:rsidTr="0091537F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3025A9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AF6B58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5C0E7F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F">
              <w:rPr>
                <w:rFonts w:ascii="Times New Roman" w:hAnsi="Times New Roman" w:cs="Times New Roman"/>
                <w:sz w:val="24"/>
                <w:szCs w:val="24"/>
              </w:rPr>
              <w:t>4370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5C0E7F" w:rsidRDefault="0043712E" w:rsidP="0043712E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Opłata z tytułu zakupu usług telekomunikacyjnych świadczonych w stacjonarnej publicznej sieci telefonicznej.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Default="0043712E" w:rsidP="0043712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2.500,00</w:t>
            </w:r>
          </w:p>
        </w:tc>
      </w:tr>
      <w:tr w:rsidR="0043712E" w:rsidRPr="00C668CC" w:rsidTr="0091537F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3025A9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3025A9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80110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E13879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E13879" w:rsidRDefault="0043712E" w:rsidP="0043712E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Gimnazja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E13879" w:rsidRDefault="0043712E" w:rsidP="0043712E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E13879" w:rsidRDefault="0043712E" w:rsidP="0043712E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2.300,00</w:t>
            </w:r>
          </w:p>
        </w:tc>
      </w:tr>
      <w:tr w:rsidR="0043712E" w:rsidRPr="00C668CC" w:rsidTr="0091537F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3025A9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5C0E7F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F">
              <w:rPr>
                <w:rFonts w:ascii="Times New Roman" w:hAnsi="Times New Roman" w:cs="Times New Roman"/>
                <w:sz w:val="24"/>
                <w:szCs w:val="24"/>
              </w:rPr>
              <w:t>4350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5C0E7F" w:rsidRDefault="0043712E" w:rsidP="0043712E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dostępu do sieci Internet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AF6B58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AF6B58" w:rsidRDefault="0043712E" w:rsidP="0043712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2.300,00</w:t>
            </w:r>
          </w:p>
        </w:tc>
      </w:tr>
      <w:tr w:rsidR="0043712E" w:rsidRPr="00C668CC" w:rsidTr="0091537F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3025A9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5C0E7F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F">
              <w:rPr>
                <w:rFonts w:ascii="Times New Roman" w:hAnsi="Times New Roman" w:cs="Times New Roman"/>
                <w:sz w:val="24"/>
                <w:szCs w:val="24"/>
              </w:rPr>
              <w:t>4360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5C0E7F" w:rsidRDefault="0043712E" w:rsidP="0043712E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Opłaty z tytułu zakupu usług telekomunikacyjnych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AF6B58" w:rsidRDefault="0043712E" w:rsidP="0043712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AF6B58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712E" w:rsidRPr="00C668CC" w:rsidTr="005F126C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3025A9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E" w:rsidRPr="00337979" w:rsidRDefault="0043712E" w:rsidP="00437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9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80114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E" w:rsidRPr="00337979" w:rsidRDefault="0043712E" w:rsidP="00437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E" w:rsidRPr="00337979" w:rsidRDefault="0043712E" w:rsidP="004371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Zespoły obsługi ekonomiczno</w:t>
            </w:r>
            <w:r w:rsidR="00F905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3379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administracyjnej szkół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337979" w:rsidRDefault="0043712E" w:rsidP="0043712E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337979" w:rsidRDefault="0043712E" w:rsidP="0043712E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1.500,00</w:t>
            </w:r>
          </w:p>
        </w:tc>
      </w:tr>
      <w:tr w:rsidR="0043712E" w:rsidRPr="00C668CC" w:rsidTr="00A51B3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3025A9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E" w:rsidRPr="008231BE" w:rsidRDefault="0043712E" w:rsidP="00437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5C0E7F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F">
              <w:rPr>
                <w:rFonts w:ascii="Times New Roman" w:hAnsi="Times New Roman" w:cs="Times New Roman"/>
                <w:sz w:val="24"/>
                <w:szCs w:val="24"/>
              </w:rPr>
              <w:t>4360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5C0E7F" w:rsidRDefault="0043712E" w:rsidP="0043712E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Opłaty z tytułu zakupu usług telekomunikacyjnych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AF6B58" w:rsidRDefault="0043712E" w:rsidP="0043712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AF6B58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712E" w:rsidRPr="00C668CC" w:rsidTr="0091537F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3025A9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5C0E7F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F">
              <w:rPr>
                <w:rFonts w:ascii="Times New Roman" w:hAnsi="Times New Roman" w:cs="Times New Roman"/>
                <w:sz w:val="24"/>
                <w:szCs w:val="24"/>
              </w:rPr>
              <w:t>4370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5C0E7F" w:rsidRDefault="0043712E" w:rsidP="0043712E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Opłata z tytułu zakupu usług telekomunikacyjnych świadczonych w stacjonarnej publicznej sieci telefonicznej.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AF6B58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AF6B58" w:rsidRDefault="0043712E" w:rsidP="0043712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1.500,00</w:t>
            </w:r>
          </w:p>
        </w:tc>
      </w:tr>
      <w:tr w:rsidR="0043712E" w:rsidRPr="00C668CC" w:rsidTr="0091537F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E13879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E13879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b/>
                <w:sz w:val="24"/>
                <w:szCs w:val="24"/>
              </w:rPr>
              <w:t>80195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E13879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E13879" w:rsidRDefault="0043712E" w:rsidP="0043712E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Pozostała działalność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E13879" w:rsidRDefault="0043712E" w:rsidP="0043712E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579,67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E13879" w:rsidRDefault="0043712E" w:rsidP="0043712E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579,67</w:t>
            </w:r>
          </w:p>
        </w:tc>
      </w:tr>
      <w:tr w:rsidR="0043712E" w:rsidRPr="00C668CC" w:rsidTr="0091537F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3025A9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3025A9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4117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E13879" w:rsidRDefault="0043712E" w:rsidP="0043712E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3025A9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3025A9" w:rsidRDefault="0043712E" w:rsidP="0043712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429,79</w:t>
            </w:r>
          </w:p>
        </w:tc>
      </w:tr>
      <w:tr w:rsidR="0043712E" w:rsidRPr="00C668CC" w:rsidTr="0091537F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3025A9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E13879" w:rsidRDefault="0043712E" w:rsidP="0043712E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3025A9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3025A9" w:rsidRDefault="0043712E" w:rsidP="0043712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75,84</w:t>
            </w:r>
          </w:p>
        </w:tc>
      </w:tr>
      <w:tr w:rsidR="0043712E" w:rsidRPr="00C668CC" w:rsidTr="0091537F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3025A9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4127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E13879" w:rsidRDefault="0043712E" w:rsidP="0043712E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Fundusz Pracy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3025A9" w:rsidRDefault="0043712E" w:rsidP="0043712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62,93</w:t>
            </w:r>
          </w:p>
        </w:tc>
      </w:tr>
      <w:tr w:rsidR="0043712E" w:rsidRPr="00C668CC" w:rsidTr="0091537F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3025A9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E13879" w:rsidRDefault="0043712E" w:rsidP="0043712E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Fundusz Pracy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3025A9" w:rsidRDefault="0043712E" w:rsidP="0043712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11,11</w:t>
            </w:r>
          </w:p>
        </w:tc>
      </w:tr>
      <w:tr w:rsidR="0043712E" w:rsidRPr="00C668CC" w:rsidTr="0091537F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3025A9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4177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E13879" w:rsidRDefault="0043712E" w:rsidP="0043712E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 bezosobowe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Default="0043712E" w:rsidP="0043712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492,72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712E" w:rsidRPr="00C668CC" w:rsidTr="0091537F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3025A9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E13879" w:rsidRDefault="0043712E" w:rsidP="0043712E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 bezosobowe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Default="0043712E" w:rsidP="0043712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86,95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712E" w:rsidTr="0091537F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E13879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E13879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E13879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1F67C4" w:rsidRDefault="0043712E" w:rsidP="0043712E">
            <w:pPr>
              <w:pStyle w:val="Bezodstpw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Pomoc społeczna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1F67C4" w:rsidRDefault="0043712E" w:rsidP="0043712E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6.700,00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1F67C4" w:rsidRDefault="0043712E" w:rsidP="0043712E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6.700,00</w:t>
            </w:r>
          </w:p>
        </w:tc>
      </w:tr>
      <w:tr w:rsidR="0043712E" w:rsidTr="0091537F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E13879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E13879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b/>
                <w:sz w:val="24"/>
                <w:szCs w:val="24"/>
              </w:rPr>
              <w:t>85212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E13879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1F67C4" w:rsidRDefault="0043712E" w:rsidP="0043712E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Świadczenia rodzinne, świadczenia z funduszu alimentacyjnego oraz składki na ubezpieczenia emerytalne   i rentowe z ubezpieczenia społecznego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1F67C4" w:rsidRDefault="0043712E" w:rsidP="0043712E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3.700,00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1F67C4" w:rsidRDefault="0043712E" w:rsidP="0043712E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3.700,00</w:t>
            </w:r>
          </w:p>
        </w:tc>
      </w:tr>
      <w:tr w:rsidR="0043712E" w:rsidTr="0091537F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E13879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E13879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5C0E7F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F">
              <w:rPr>
                <w:rFonts w:ascii="Times New Roman" w:hAnsi="Times New Roman" w:cs="Times New Roman"/>
                <w:sz w:val="24"/>
                <w:szCs w:val="24"/>
              </w:rPr>
              <w:t>4350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5C0E7F" w:rsidRDefault="0043712E" w:rsidP="0043712E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dostępu do sieci Internet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896B54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C022D8" w:rsidRDefault="0043712E" w:rsidP="0043712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22D8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43712E" w:rsidTr="0091537F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E13879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E13879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5C0E7F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F">
              <w:rPr>
                <w:rFonts w:ascii="Times New Roman" w:hAnsi="Times New Roman" w:cs="Times New Roman"/>
                <w:sz w:val="24"/>
                <w:szCs w:val="24"/>
              </w:rPr>
              <w:t>4360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5C0E7F" w:rsidRDefault="0043712E" w:rsidP="0043712E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Opłaty z tytułu zakupu usług telekomunikacyjnych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896B54" w:rsidRDefault="0043712E" w:rsidP="0043712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1F67C4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3712E" w:rsidTr="0091537F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E13879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E13879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5C0E7F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F">
              <w:rPr>
                <w:rFonts w:ascii="Times New Roman" w:hAnsi="Times New Roman" w:cs="Times New Roman"/>
                <w:sz w:val="24"/>
                <w:szCs w:val="24"/>
              </w:rPr>
              <w:t>4370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5C0E7F" w:rsidRDefault="0043712E" w:rsidP="0043712E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Opłata z tytułu zakupu usług telekomunikacyjnych świadczonych w stacjonarnej publicznej sieci telefonicznej.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1F67C4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1F67C4" w:rsidRDefault="0043712E" w:rsidP="0043712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43712E" w:rsidTr="00F91687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803538" w:rsidRDefault="0043712E" w:rsidP="0043712E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E" w:rsidRPr="00803538" w:rsidRDefault="0043712E" w:rsidP="0043712E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85219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E" w:rsidRPr="00803538" w:rsidRDefault="0043712E" w:rsidP="0043712E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E" w:rsidRPr="00803538" w:rsidRDefault="0043712E" w:rsidP="0043712E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Ośrodki pomocy społecznej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803538" w:rsidRDefault="0043712E" w:rsidP="0043712E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538">
              <w:rPr>
                <w:rFonts w:ascii="Times New Roman" w:hAnsi="Times New Roman" w:cs="Times New Roman"/>
                <w:b/>
                <w:sz w:val="24"/>
                <w:szCs w:val="24"/>
              </w:rPr>
              <w:t>3.000,00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803538" w:rsidRDefault="0043712E" w:rsidP="0043712E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538">
              <w:rPr>
                <w:rFonts w:ascii="Times New Roman" w:hAnsi="Times New Roman" w:cs="Times New Roman"/>
                <w:b/>
                <w:sz w:val="24"/>
                <w:szCs w:val="24"/>
              </w:rPr>
              <w:t>3.000,00</w:t>
            </w:r>
          </w:p>
        </w:tc>
      </w:tr>
      <w:tr w:rsidR="0043712E" w:rsidTr="0091537F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E13879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5C0E7F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F">
              <w:rPr>
                <w:rFonts w:ascii="Times New Roman" w:hAnsi="Times New Roman" w:cs="Times New Roman"/>
                <w:sz w:val="24"/>
                <w:szCs w:val="24"/>
              </w:rPr>
              <w:t>4350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5C0E7F" w:rsidRDefault="0043712E" w:rsidP="0043712E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dostępu do sieci Internet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413535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413535" w:rsidRDefault="0043712E" w:rsidP="0043712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43712E" w:rsidTr="0091537F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E13879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5C0E7F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F">
              <w:rPr>
                <w:rFonts w:ascii="Times New Roman" w:hAnsi="Times New Roman" w:cs="Times New Roman"/>
                <w:sz w:val="24"/>
                <w:szCs w:val="24"/>
              </w:rPr>
              <w:t>4360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5C0E7F" w:rsidRDefault="0043712E" w:rsidP="0043712E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Opłaty z tytułu zakupu usług telekomunikacyjnych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413535" w:rsidRDefault="0043712E" w:rsidP="0043712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413535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712E" w:rsidTr="0091537F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E13879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5C0E7F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F">
              <w:rPr>
                <w:rFonts w:ascii="Times New Roman" w:hAnsi="Times New Roman" w:cs="Times New Roman"/>
                <w:sz w:val="24"/>
                <w:szCs w:val="24"/>
              </w:rPr>
              <w:t>4370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5C0E7F" w:rsidRDefault="0043712E" w:rsidP="0043712E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Opłata z tytułu zakupu usług telekomunikacyjnych świadczonych w stacjonarnej publicznej sieci telefonicznej.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413535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413535" w:rsidRDefault="0043712E" w:rsidP="0043712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43712E" w:rsidTr="00B02838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E" w:rsidRPr="002829BB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9BB">
              <w:rPr>
                <w:rFonts w:ascii="Times New Roman" w:hAnsi="Times New Roman" w:cs="Times New Roman"/>
                <w:b/>
                <w:sz w:val="24"/>
                <w:szCs w:val="24"/>
              </w:rPr>
              <w:t>853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E" w:rsidRPr="002829BB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E" w:rsidRPr="002829BB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E" w:rsidRPr="002829BB" w:rsidRDefault="0043712E" w:rsidP="0043712E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9BB">
              <w:rPr>
                <w:rFonts w:ascii="Times New Roman" w:hAnsi="Times New Roman" w:cs="Times New Roman"/>
                <w:b/>
                <w:sz w:val="24"/>
                <w:szCs w:val="24"/>
              </w:rPr>
              <w:t>Pozostałe zadania w zakresie polityki społecznej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2829BB" w:rsidRDefault="0043712E" w:rsidP="0043712E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9BB">
              <w:rPr>
                <w:rFonts w:ascii="Times New Roman" w:hAnsi="Times New Roman" w:cs="Times New Roman"/>
                <w:b/>
                <w:sz w:val="24"/>
                <w:szCs w:val="24"/>
              </w:rPr>
              <w:t>1.673,11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2829BB" w:rsidRDefault="0043712E" w:rsidP="0043712E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9BB">
              <w:rPr>
                <w:rFonts w:ascii="Times New Roman" w:hAnsi="Times New Roman" w:cs="Times New Roman"/>
                <w:b/>
                <w:sz w:val="24"/>
                <w:szCs w:val="24"/>
              </w:rPr>
              <w:t>1.673,11</w:t>
            </w:r>
          </w:p>
        </w:tc>
      </w:tr>
      <w:tr w:rsidR="0043712E" w:rsidTr="00B02838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E" w:rsidRPr="00C022D8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E" w:rsidRPr="00C022D8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D8">
              <w:rPr>
                <w:rFonts w:ascii="Times New Roman" w:hAnsi="Times New Roman" w:cs="Times New Roman"/>
                <w:b/>
                <w:sz w:val="24"/>
                <w:szCs w:val="24"/>
              </w:rPr>
              <w:t>85395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E" w:rsidRPr="00C022D8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E" w:rsidRPr="00C022D8" w:rsidRDefault="0043712E" w:rsidP="0043712E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D8">
              <w:rPr>
                <w:rFonts w:ascii="Times New Roman" w:hAnsi="Times New Roman" w:cs="Times New Roman"/>
                <w:b/>
                <w:sz w:val="24"/>
                <w:szCs w:val="24"/>
              </w:rPr>
              <w:t>Pozostała działalność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C022D8" w:rsidRDefault="0043712E" w:rsidP="0043712E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1.673,11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C022D8" w:rsidRDefault="0043712E" w:rsidP="0043712E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1.673,11</w:t>
            </w:r>
          </w:p>
        </w:tc>
      </w:tr>
      <w:tr w:rsidR="0043712E" w:rsidTr="00B02838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E" w:rsidRPr="00C022D8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E" w:rsidRPr="00C022D8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E" w:rsidRPr="00C022D8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4307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E" w:rsidRPr="00C022D8" w:rsidRDefault="0043712E" w:rsidP="0043712E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C022D8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C022D8" w:rsidRDefault="0043712E" w:rsidP="0043712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1.422,14</w:t>
            </w:r>
          </w:p>
        </w:tc>
      </w:tr>
      <w:tr w:rsidR="0043712E" w:rsidTr="00B02838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E" w:rsidRPr="00C022D8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E" w:rsidRPr="00C022D8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E" w:rsidRPr="00C022D8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E" w:rsidRPr="00C022D8" w:rsidRDefault="0043712E" w:rsidP="0043712E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C022D8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C022D8" w:rsidRDefault="0043712E" w:rsidP="0043712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250,97</w:t>
            </w:r>
          </w:p>
        </w:tc>
      </w:tr>
      <w:tr w:rsidR="0043712E" w:rsidTr="000F153A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E" w:rsidRPr="00C022D8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E" w:rsidRPr="00C022D8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5C0E7F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4367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5C0E7F" w:rsidRDefault="0043712E" w:rsidP="0043712E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Opłaty z tytułu zakupu usług telekomunikacyjnych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2829BB" w:rsidRDefault="0043712E" w:rsidP="0043712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9BB">
              <w:rPr>
                <w:rFonts w:ascii="Times New Roman" w:hAnsi="Times New Roman" w:cs="Times New Roman"/>
                <w:sz w:val="24"/>
                <w:szCs w:val="24"/>
              </w:rPr>
              <w:t>1.422,14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C022D8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3712E" w:rsidTr="00DF617E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E" w:rsidRPr="00C022D8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E" w:rsidRPr="00C022D8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5C0E7F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5C0E7F" w:rsidRDefault="0043712E" w:rsidP="0043712E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Opłaty z tytułu zakupu usług telekomunikacyjnych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2829BB" w:rsidRDefault="0043712E" w:rsidP="0043712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9BB">
              <w:rPr>
                <w:rFonts w:ascii="Times New Roman" w:hAnsi="Times New Roman" w:cs="Times New Roman"/>
                <w:sz w:val="24"/>
                <w:szCs w:val="24"/>
              </w:rPr>
              <w:t>250,97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2E" w:rsidRPr="00C022D8" w:rsidRDefault="0043712E" w:rsidP="004371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E95D5D" w:rsidRDefault="00E95D5D" w:rsidP="00E95D5D">
      <w:pPr>
        <w:spacing w:line="360" w:lineRule="auto"/>
        <w:jc w:val="both"/>
      </w:pPr>
    </w:p>
    <w:p w:rsidR="00E95D5D" w:rsidRDefault="00E95D5D" w:rsidP="005C478D">
      <w:pPr>
        <w:spacing w:after="0" w:line="360" w:lineRule="auto"/>
        <w:ind w:firstLine="708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1C4E79">
        <w:rPr>
          <w:rFonts w:ascii="Times New Roman" w:hAnsi="Times New Roman" w:cs="Times New Roman"/>
          <w:sz w:val="24"/>
          <w:szCs w:val="24"/>
        </w:rPr>
        <w:t xml:space="preserve">W dziale 801 - </w:t>
      </w:r>
      <w:r w:rsidRPr="001C4E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Oświata i wychowanie</w:t>
      </w:r>
      <w:r w:rsidRPr="001C4E79">
        <w:rPr>
          <w:rFonts w:ascii="Times New Roman" w:hAnsi="Times New Roman" w:cs="Times New Roman"/>
          <w:b/>
          <w:i/>
          <w:sz w:val="24"/>
          <w:szCs w:val="24"/>
        </w:rPr>
        <w:t xml:space="preserve">  rozdz. 80195 </w:t>
      </w:r>
      <w:r w:rsidRPr="001C4E79">
        <w:rPr>
          <w:rFonts w:ascii="Times New Roman" w:hAnsi="Times New Roman" w:cs="Times New Roman"/>
          <w:sz w:val="24"/>
          <w:szCs w:val="24"/>
        </w:rPr>
        <w:t xml:space="preserve">przenosi się kwotę </w:t>
      </w:r>
      <w:r w:rsidR="00F76AA8" w:rsidRPr="00F76AA8">
        <w:rPr>
          <w:rFonts w:ascii="Times New Roman" w:hAnsi="Times New Roman" w:cs="Times New Roman"/>
          <w:b/>
          <w:sz w:val="24"/>
          <w:szCs w:val="24"/>
        </w:rPr>
        <w:t>579,67</w:t>
      </w:r>
      <w:r w:rsidRPr="00F76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10F9">
        <w:rPr>
          <w:rFonts w:ascii="Times New Roman" w:hAnsi="Times New Roman" w:cs="Times New Roman"/>
          <w:b/>
          <w:sz w:val="24"/>
          <w:szCs w:val="24"/>
        </w:rPr>
        <w:t xml:space="preserve">zł </w:t>
      </w:r>
      <w:r w:rsidRPr="001C4E79">
        <w:rPr>
          <w:rFonts w:ascii="Times New Roman" w:hAnsi="Times New Roman" w:cs="Times New Roman"/>
          <w:sz w:val="24"/>
          <w:szCs w:val="24"/>
        </w:rPr>
        <w:t>między paragrafami na realizację projektu pn.</w:t>
      </w:r>
      <w:r w:rsidRPr="001C4E79">
        <w:rPr>
          <w:rFonts w:ascii="Times New Roman" w:hAnsi="Times New Roman" w:cs="Times New Roman"/>
          <w:b/>
          <w:sz w:val="24"/>
          <w:szCs w:val="24"/>
        </w:rPr>
        <w:t xml:space="preserve"> „Wyrównanie szans edukacyjnych uczniów poprzez dodatkowe zajęcia rozwijające kompetencje kluczowe – Moja przyszłość</w:t>
      </w:r>
      <w:r w:rsidRPr="001C4E79">
        <w:rPr>
          <w:rFonts w:ascii="Times New Roman" w:hAnsi="Times New Roman" w:cs="Times New Roman"/>
          <w:sz w:val="24"/>
          <w:szCs w:val="24"/>
        </w:rPr>
        <w:t>”</w:t>
      </w:r>
      <w:r w:rsidR="005C478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C4E79">
        <w:rPr>
          <w:rFonts w:ascii="Times New Roman" w:hAnsi="Times New Roman" w:cs="Times New Roman"/>
          <w:sz w:val="24"/>
          <w:szCs w:val="24"/>
        </w:rPr>
        <w:t xml:space="preserve"> </w:t>
      </w:r>
      <w:r w:rsidRPr="001C4E79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F9052D">
        <w:rPr>
          <w:rStyle w:val="Pogrubienie"/>
          <w:rFonts w:ascii="Times New Roman" w:hAnsi="Times New Roman" w:cs="Times New Roman"/>
          <w:b w:val="0"/>
          <w:sz w:val="24"/>
          <w:szCs w:val="24"/>
        </w:rPr>
        <w:t>w ramach</w:t>
      </w:r>
      <w:r w:rsidRPr="001C4E79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1C4E79">
        <w:rPr>
          <w:rFonts w:ascii="Times New Roman" w:hAnsi="Times New Roman" w:cs="Times New Roman"/>
          <w:sz w:val="24"/>
          <w:szCs w:val="24"/>
        </w:rPr>
        <w:t xml:space="preserve">Priorytet IX „Rozwój wykształcenia i kompetencji w regionach Działanie 9.1 „Wyrównywanie szans edukacyjnych i zapewnienie wysokiej jakości usług edukacyjnych </w:t>
      </w:r>
      <w:r w:rsidRPr="001C4E79">
        <w:rPr>
          <w:rFonts w:ascii="Times New Roman" w:hAnsi="Times New Roman" w:cs="Times New Roman"/>
          <w:sz w:val="24"/>
          <w:szCs w:val="24"/>
        </w:rPr>
        <w:lastRenderedPageBreak/>
        <w:t>świadczonych w systemie oświaty”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E79">
        <w:rPr>
          <w:rFonts w:ascii="Times New Roman" w:hAnsi="Times New Roman" w:cs="Times New Roman"/>
          <w:sz w:val="24"/>
          <w:szCs w:val="24"/>
        </w:rPr>
        <w:t>Poddziałanie 9.1.2 „Wyrównywanie szans edukacyjnych uczniów z grup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E79">
        <w:rPr>
          <w:rFonts w:ascii="Times New Roman" w:hAnsi="Times New Roman" w:cs="Times New Roman"/>
          <w:sz w:val="24"/>
          <w:szCs w:val="24"/>
        </w:rPr>
        <w:t>o utrudnionym dostępie do edukacji oraz zmniejszenie różnic w jakości usług edukacyjnych”</w:t>
      </w:r>
      <w:r w:rsidR="005C47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E79">
        <w:rPr>
          <w:rStyle w:val="Pogrubienie"/>
          <w:rFonts w:ascii="Times New Roman" w:hAnsi="Times New Roman" w:cs="Times New Roman"/>
          <w:sz w:val="24"/>
          <w:szCs w:val="24"/>
        </w:rPr>
        <w:t>w ramach Programu Operacyjnego Kapitał Ludzki.</w:t>
      </w:r>
    </w:p>
    <w:p w:rsidR="003748FD" w:rsidRDefault="003748FD" w:rsidP="003748FD">
      <w:pPr>
        <w:pStyle w:val="Tekstpodstawowywcity3"/>
        <w:spacing w:line="360" w:lineRule="auto"/>
        <w:ind w:left="0"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W</w:t>
      </w:r>
      <w:r w:rsidRPr="00A5280E">
        <w:rPr>
          <w:sz w:val="24"/>
          <w:szCs w:val="24"/>
        </w:rPr>
        <w:t xml:space="preserve"> dziale </w:t>
      </w:r>
      <w:r w:rsidRPr="00A5280E">
        <w:rPr>
          <w:b/>
          <w:sz w:val="24"/>
          <w:szCs w:val="24"/>
        </w:rPr>
        <w:t xml:space="preserve">853 </w:t>
      </w:r>
      <w:r w:rsidRPr="00A5280E">
        <w:rPr>
          <w:b/>
          <w:bCs/>
          <w:iCs/>
          <w:sz w:val="24"/>
          <w:szCs w:val="24"/>
        </w:rPr>
        <w:t xml:space="preserve">- </w:t>
      </w:r>
      <w:r w:rsidRPr="00A5280E">
        <w:rPr>
          <w:b/>
          <w:i/>
          <w:sz w:val="24"/>
          <w:szCs w:val="24"/>
        </w:rPr>
        <w:t xml:space="preserve">Pozostałe zadania w zakresie polityki społecznej </w:t>
      </w:r>
      <w:r w:rsidRPr="00A5280E">
        <w:rPr>
          <w:b/>
          <w:sz w:val="24"/>
          <w:szCs w:val="24"/>
        </w:rPr>
        <w:t>rozdz. 85395</w:t>
      </w:r>
      <w:r w:rsidRPr="00A5280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Pr="001C4E79">
        <w:rPr>
          <w:sz w:val="24"/>
          <w:szCs w:val="24"/>
        </w:rPr>
        <w:t xml:space="preserve">przenosi się kwotę </w:t>
      </w:r>
      <w:r>
        <w:rPr>
          <w:b/>
          <w:sz w:val="24"/>
          <w:szCs w:val="24"/>
        </w:rPr>
        <w:t>1.673,11</w:t>
      </w:r>
      <w:r w:rsidRPr="00EE10F9">
        <w:rPr>
          <w:b/>
          <w:sz w:val="24"/>
          <w:szCs w:val="24"/>
        </w:rPr>
        <w:t xml:space="preserve"> zł </w:t>
      </w:r>
      <w:r w:rsidRPr="001C4E79">
        <w:rPr>
          <w:sz w:val="24"/>
          <w:szCs w:val="24"/>
        </w:rPr>
        <w:t>między parag</w:t>
      </w:r>
      <w:r>
        <w:rPr>
          <w:sz w:val="24"/>
          <w:szCs w:val="24"/>
        </w:rPr>
        <w:t>rafami na realizację projektu</w:t>
      </w:r>
      <w:r w:rsidRPr="00A5280E">
        <w:rPr>
          <w:sz w:val="24"/>
          <w:szCs w:val="24"/>
        </w:rPr>
        <w:t xml:space="preserve"> pn.</w:t>
      </w:r>
      <w:r w:rsidRPr="00A5280E">
        <w:rPr>
          <w:bCs/>
          <w:sz w:val="24"/>
          <w:szCs w:val="24"/>
        </w:rPr>
        <w:t xml:space="preserve"> „Cyfrowe okno na świat – mobilny Internet w Gminie Przasnysz” w ramach działania: 8.3 „Przeciwdziałanie wykluczeniu cyfrowemu – </w:t>
      </w:r>
      <w:proofErr w:type="spellStart"/>
      <w:r w:rsidRPr="00A5280E">
        <w:rPr>
          <w:bCs/>
          <w:sz w:val="24"/>
          <w:szCs w:val="24"/>
        </w:rPr>
        <w:t>enclusion</w:t>
      </w:r>
      <w:proofErr w:type="spellEnd"/>
      <w:r w:rsidRPr="00A5280E">
        <w:rPr>
          <w:bCs/>
          <w:sz w:val="24"/>
          <w:szCs w:val="24"/>
        </w:rPr>
        <w:t>” osi priorytetowej 8. „Społeczeństwo informacyjne – zwiększenie innowacyjności gospodarki ” Programu Operacyjnego Innowacyjna Gospodarka 2007-2013</w:t>
      </w:r>
      <w:r>
        <w:rPr>
          <w:bCs/>
          <w:sz w:val="24"/>
          <w:szCs w:val="24"/>
        </w:rPr>
        <w:t>.</w:t>
      </w:r>
    </w:p>
    <w:p w:rsidR="00D437DF" w:rsidRDefault="00D437DF" w:rsidP="003748FD">
      <w:pPr>
        <w:pStyle w:val="Tekstpodstawowywcity3"/>
        <w:spacing w:line="360" w:lineRule="auto"/>
        <w:ind w:left="0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dziale 750 – </w:t>
      </w:r>
      <w:r w:rsidR="00281DE5" w:rsidRPr="00337979">
        <w:rPr>
          <w:b/>
          <w:bCs/>
          <w:i/>
          <w:color w:val="000000"/>
          <w:sz w:val="24"/>
          <w:szCs w:val="24"/>
        </w:rPr>
        <w:t>Administracja publiczna</w:t>
      </w:r>
      <w:r w:rsidR="00281DE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zmniejsza się planowane wydatki na zakup materiałów w kwocie 10.000,00 zł z przeznaczeniem na usługi remontowe – naprawa  urządzenia wielofunkcyjnego „Toshiba”</w:t>
      </w:r>
      <w:r w:rsidR="00281DE5">
        <w:rPr>
          <w:bCs/>
          <w:sz w:val="24"/>
          <w:szCs w:val="24"/>
        </w:rPr>
        <w:t>.</w:t>
      </w:r>
    </w:p>
    <w:p w:rsidR="00A76144" w:rsidRDefault="00A76144" w:rsidP="00A7614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6144">
        <w:rPr>
          <w:rStyle w:val="Pogrubienie"/>
          <w:rFonts w:ascii="Times New Roman" w:hAnsi="Times New Roman" w:cs="Times New Roman"/>
          <w:b w:val="0"/>
          <w:sz w:val="24"/>
          <w:szCs w:val="24"/>
        </w:rPr>
        <w:t>Pozostałych zmian dokonano na skutek wprowadzenia zmiany  w klasyfikacji wydatków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Rozporządzeniem Ministra Finansów z dnia 16 grudnia 2014 roku zmieniającym rozporządzenie w sprawie szczególnej klasyfikacji dochodów, wydatków, przychodów</w:t>
      </w:r>
      <w:r w:rsidR="005C478D">
        <w:rPr>
          <w:rFonts w:ascii="Times New Roman" w:hAnsi="Times New Roman"/>
          <w:sz w:val="24"/>
          <w:szCs w:val="24"/>
        </w:rPr>
        <w:t xml:space="preserve">   </w:t>
      </w:r>
      <w:r w:rsidR="00F9052D">
        <w:rPr>
          <w:rFonts w:ascii="Times New Roman" w:hAnsi="Times New Roman"/>
          <w:sz w:val="24"/>
          <w:szCs w:val="24"/>
        </w:rPr>
        <w:t xml:space="preserve">         </w:t>
      </w:r>
      <w:r w:rsidR="005C478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i rozchodów, oraz środków pochodzących ze źródeł zagranicznych /Dz. U. z 2014 r. poz. 1952/.</w:t>
      </w:r>
    </w:p>
    <w:p w:rsidR="002829BB" w:rsidRDefault="002829BB" w:rsidP="00E95D5D">
      <w:pPr>
        <w:spacing w:after="0" w:line="36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E95D5D" w:rsidRDefault="00E95D5D" w:rsidP="00E95D5D">
      <w:pPr>
        <w:spacing w:after="0" w:line="36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E95D5D" w:rsidRDefault="00E95D5D" w:rsidP="00E95D5D">
      <w:pPr>
        <w:spacing w:line="360" w:lineRule="auto"/>
        <w:ind w:firstLine="708"/>
        <w:jc w:val="both"/>
      </w:pPr>
    </w:p>
    <w:p w:rsidR="00E95D5D" w:rsidRDefault="00E95D5D" w:rsidP="00E95D5D">
      <w:pPr>
        <w:spacing w:line="360" w:lineRule="auto"/>
        <w:ind w:firstLine="708"/>
        <w:jc w:val="both"/>
      </w:pPr>
    </w:p>
    <w:p w:rsidR="00E95D5D" w:rsidRDefault="00E95D5D" w:rsidP="00E95D5D">
      <w:pPr>
        <w:spacing w:line="360" w:lineRule="auto"/>
        <w:ind w:firstLine="708"/>
        <w:jc w:val="both"/>
      </w:pPr>
    </w:p>
    <w:p w:rsidR="00E95D5D" w:rsidRDefault="00E95D5D" w:rsidP="00E95D5D">
      <w:pPr>
        <w:spacing w:line="360" w:lineRule="auto"/>
        <w:ind w:firstLine="708"/>
        <w:jc w:val="both"/>
      </w:pPr>
    </w:p>
    <w:p w:rsidR="008D2869" w:rsidRDefault="008D2869" w:rsidP="00E95D5D">
      <w:pPr>
        <w:spacing w:line="360" w:lineRule="auto"/>
        <w:ind w:firstLine="708"/>
        <w:jc w:val="both"/>
      </w:pPr>
    </w:p>
    <w:p w:rsidR="008D2869" w:rsidRDefault="008D2869" w:rsidP="00E95D5D">
      <w:pPr>
        <w:spacing w:line="360" w:lineRule="auto"/>
        <w:ind w:firstLine="708"/>
        <w:jc w:val="both"/>
      </w:pPr>
    </w:p>
    <w:p w:rsidR="008D2869" w:rsidRDefault="008D2869" w:rsidP="00E95D5D">
      <w:pPr>
        <w:spacing w:line="360" w:lineRule="auto"/>
        <w:ind w:firstLine="708"/>
        <w:jc w:val="both"/>
      </w:pPr>
    </w:p>
    <w:p w:rsidR="00B15310" w:rsidRDefault="00B15310" w:rsidP="00E95D5D">
      <w:pPr>
        <w:spacing w:line="360" w:lineRule="auto"/>
        <w:ind w:firstLine="708"/>
        <w:jc w:val="both"/>
      </w:pPr>
    </w:p>
    <w:p w:rsidR="00B15310" w:rsidRDefault="00B15310" w:rsidP="00E95D5D">
      <w:pPr>
        <w:spacing w:line="360" w:lineRule="auto"/>
        <w:ind w:firstLine="708"/>
        <w:jc w:val="both"/>
      </w:pPr>
    </w:p>
    <w:p w:rsidR="00B15310" w:rsidRDefault="00B15310" w:rsidP="00E95D5D">
      <w:pPr>
        <w:spacing w:line="360" w:lineRule="auto"/>
        <w:ind w:firstLine="708"/>
        <w:jc w:val="both"/>
      </w:pPr>
    </w:p>
    <w:p w:rsidR="00B15310" w:rsidRDefault="00B15310" w:rsidP="00E95D5D">
      <w:pPr>
        <w:spacing w:line="360" w:lineRule="auto"/>
        <w:ind w:firstLine="708"/>
        <w:jc w:val="both"/>
      </w:pPr>
    </w:p>
    <w:p w:rsidR="00E95D5D" w:rsidRDefault="00E95D5D" w:rsidP="00E95D5D">
      <w:pPr>
        <w:spacing w:line="360" w:lineRule="auto"/>
        <w:ind w:firstLine="708"/>
        <w:jc w:val="both"/>
      </w:pPr>
    </w:p>
    <w:p w:rsidR="00E95D5D" w:rsidRPr="00657F26" w:rsidRDefault="00E95D5D" w:rsidP="00E95D5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</w:t>
      </w:r>
    </w:p>
    <w:p w:rsidR="00E95D5D" w:rsidRPr="00657F26" w:rsidRDefault="00E95D5D" w:rsidP="00E95D5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5310">
        <w:rPr>
          <w:rFonts w:ascii="Times New Roman" w:hAnsi="Times New Roman" w:cs="Times New Roman"/>
          <w:b/>
          <w:bCs/>
          <w:sz w:val="24"/>
          <w:szCs w:val="24"/>
        </w:rPr>
        <w:t>do Zarządzenia Nr 4/2015</w:t>
      </w:r>
    </w:p>
    <w:p w:rsidR="00E95D5D" w:rsidRPr="00657F26" w:rsidRDefault="00E95D5D" w:rsidP="00E95D5D">
      <w:pPr>
        <w:pStyle w:val="Nagwek1"/>
        <w:spacing w:line="276" w:lineRule="auto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Pr="00657F26">
        <w:rPr>
          <w:sz w:val="24"/>
        </w:rPr>
        <w:t>Wójta Gminy Przasnysz</w:t>
      </w:r>
    </w:p>
    <w:p w:rsidR="00E95D5D" w:rsidRPr="00657F26" w:rsidRDefault="00E95D5D" w:rsidP="00E95D5D">
      <w:pPr>
        <w:tabs>
          <w:tab w:val="left" w:pos="5955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15310">
        <w:rPr>
          <w:rFonts w:ascii="Times New Roman" w:hAnsi="Times New Roman" w:cs="Times New Roman"/>
          <w:b/>
          <w:bCs/>
          <w:sz w:val="24"/>
          <w:szCs w:val="24"/>
        </w:rPr>
        <w:t>z dnia 21 stycznia 2015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E95D5D" w:rsidRDefault="00E95D5D" w:rsidP="00E95D5D">
      <w:pPr>
        <w:pStyle w:val="Nagwek5"/>
        <w:rPr>
          <w:i w:val="0"/>
          <w:sz w:val="28"/>
          <w:szCs w:val="28"/>
        </w:rPr>
      </w:pPr>
      <w:r w:rsidRPr="007E5DA3">
        <w:rPr>
          <w:i w:val="0"/>
          <w:sz w:val="28"/>
          <w:szCs w:val="28"/>
        </w:rPr>
        <w:t>Zmiany w planie dochodów i wydatków związanych z realizacją zadań</w:t>
      </w:r>
      <w:r w:rsidR="00F9052D">
        <w:rPr>
          <w:i w:val="0"/>
          <w:sz w:val="28"/>
          <w:szCs w:val="28"/>
        </w:rPr>
        <w:t xml:space="preserve">        </w:t>
      </w:r>
      <w:bookmarkStart w:id="0" w:name="_GoBack"/>
      <w:bookmarkEnd w:id="0"/>
      <w:r w:rsidRPr="007E5DA3">
        <w:rPr>
          <w:i w:val="0"/>
          <w:sz w:val="28"/>
          <w:szCs w:val="28"/>
        </w:rPr>
        <w:t xml:space="preserve"> z zakresu administracji rządowej i innych zadań zle</w:t>
      </w:r>
      <w:r w:rsidR="002A0A9E">
        <w:rPr>
          <w:i w:val="0"/>
          <w:sz w:val="28"/>
          <w:szCs w:val="28"/>
        </w:rPr>
        <w:t>conych odrębnymi ustawami w 2015</w:t>
      </w:r>
      <w:r w:rsidRPr="007E5DA3">
        <w:rPr>
          <w:i w:val="0"/>
          <w:sz w:val="28"/>
          <w:szCs w:val="28"/>
        </w:rPr>
        <w:t xml:space="preserve"> roku</w:t>
      </w:r>
    </w:p>
    <w:p w:rsidR="002A0A9E" w:rsidRDefault="002A0A9E" w:rsidP="002A0A9E">
      <w:pPr>
        <w:rPr>
          <w:lang w:eastAsia="pl-PL"/>
        </w:rPr>
      </w:pP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859"/>
        <w:gridCol w:w="934"/>
        <w:gridCol w:w="4289"/>
        <w:gridCol w:w="1583"/>
        <w:gridCol w:w="1632"/>
      </w:tblGrid>
      <w:tr w:rsidR="002A0A9E" w:rsidRPr="00C668CC" w:rsidTr="000B19DB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E930FC" w:rsidRDefault="002A0A9E" w:rsidP="000B19D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  <w:p w:rsidR="002A0A9E" w:rsidRPr="00E930FC" w:rsidRDefault="002A0A9E" w:rsidP="000B19D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E930FC" w:rsidRDefault="002A0A9E" w:rsidP="000B19D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Rozdz.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E930FC" w:rsidRDefault="002A0A9E" w:rsidP="000B19D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E930FC" w:rsidRDefault="002A0A9E" w:rsidP="000B19D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E930FC" w:rsidRDefault="002A0A9E" w:rsidP="000B19D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Zwiększenia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E930FC" w:rsidRDefault="002A0A9E" w:rsidP="000B19D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Zmniejszenia</w:t>
            </w:r>
          </w:p>
        </w:tc>
      </w:tr>
      <w:tr w:rsidR="00D22F18" w:rsidRPr="00C668CC" w:rsidTr="000B19DB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8" w:rsidRPr="00A54666" w:rsidRDefault="00D22F18" w:rsidP="00D22F1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8" w:rsidRPr="00A54666" w:rsidRDefault="00D22F18" w:rsidP="00D22F1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8" w:rsidRPr="00A54666" w:rsidRDefault="00D22F18" w:rsidP="00D22F1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8" w:rsidRPr="00A54666" w:rsidRDefault="00D22F18" w:rsidP="00D22F1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666">
              <w:rPr>
                <w:rFonts w:ascii="Times New Roman" w:hAnsi="Times New Roman" w:cs="Times New Roman"/>
                <w:b/>
                <w:sz w:val="24"/>
                <w:szCs w:val="24"/>
              </w:rPr>
              <w:t>Wydatki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8" w:rsidRPr="001F67C4" w:rsidRDefault="00D22F18" w:rsidP="00D22F18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3.700,00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8" w:rsidRPr="001F67C4" w:rsidRDefault="00D22F18" w:rsidP="00D22F18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3.700,00</w:t>
            </w:r>
          </w:p>
        </w:tc>
      </w:tr>
      <w:tr w:rsidR="00D22F18" w:rsidTr="000B19DB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8" w:rsidRPr="00E13879" w:rsidRDefault="00D22F18" w:rsidP="00D22F18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8" w:rsidRPr="00E13879" w:rsidRDefault="00D22F18" w:rsidP="00D22F18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8" w:rsidRPr="00E13879" w:rsidRDefault="00D22F18" w:rsidP="00D22F18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8" w:rsidRPr="001F67C4" w:rsidRDefault="00D22F18" w:rsidP="00D22F18">
            <w:pPr>
              <w:pStyle w:val="Bezodstpw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Pomoc społeczna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8" w:rsidRPr="001F67C4" w:rsidRDefault="00D22F18" w:rsidP="00D22F18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3.700,00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8" w:rsidRPr="001F67C4" w:rsidRDefault="00D22F18" w:rsidP="00D22F18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3.700,00</w:t>
            </w:r>
          </w:p>
        </w:tc>
      </w:tr>
      <w:tr w:rsidR="00D22F18" w:rsidTr="000B19DB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8" w:rsidRPr="00E13879" w:rsidRDefault="00D22F18" w:rsidP="00D22F1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8" w:rsidRPr="00E13879" w:rsidRDefault="00D22F18" w:rsidP="00D22F1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b/>
                <w:sz w:val="24"/>
                <w:szCs w:val="24"/>
              </w:rPr>
              <w:t>85212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8" w:rsidRPr="00E13879" w:rsidRDefault="00D22F18" w:rsidP="00D22F1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8" w:rsidRPr="001F67C4" w:rsidRDefault="00D22F18" w:rsidP="00D22F18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Świadczenia rodzinne, świadczenia z funduszu alimentacyjnego oraz składki na ubezpieczenia emerytalne   i rentowe z ubezpieczenia społecznego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8" w:rsidRPr="001F67C4" w:rsidRDefault="00D22F18" w:rsidP="00D22F1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3.700,00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8" w:rsidRPr="001F67C4" w:rsidRDefault="00D22F18" w:rsidP="00D22F1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3.700,00</w:t>
            </w:r>
          </w:p>
        </w:tc>
      </w:tr>
      <w:tr w:rsidR="00D22F18" w:rsidTr="000B19DB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8" w:rsidRPr="00E13879" w:rsidRDefault="00D22F18" w:rsidP="00D22F1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8" w:rsidRPr="00E13879" w:rsidRDefault="00D22F18" w:rsidP="00D22F1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8" w:rsidRPr="005C0E7F" w:rsidRDefault="00D22F18" w:rsidP="00D22F1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F">
              <w:rPr>
                <w:rFonts w:ascii="Times New Roman" w:hAnsi="Times New Roman" w:cs="Times New Roman"/>
                <w:sz w:val="24"/>
                <w:szCs w:val="24"/>
              </w:rPr>
              <w:t>4350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8" w:rsidRPr="005C0E7F" w:rsidRDefault="00D22F18" w:rsidP="00D22F18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dostępu do sieci Internet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8" w:rsidRPr="00896B54" w:rsidRDefault="00D22F18" w:rsidP="00D22F1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8" w:rsidRPr="00C022D8" w:rsidRDefault="00D22F18" w:rsidP="00D22F1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22D8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D22F18" w:rsidTr="000B19DB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8" w:rsidRPr="00E13879" w:rsidRDefault="00D22F18" w:rsidP="00D22F1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8" w:rsidRPr="00E13879" w:rsidRDefault="00D22F18" w:rsidP="00D22F1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8" w:rsidRPr="005C0E7F" w:rsidRDefault="00D22F18" w:rsidP="00D22F1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F">
              <w:rPr>
                <w:rFonts w:ascii="Times New Roman" w:hAnsi="Times New Roman" w:cs="Times New Roman"/>
                <w:sz w:val="24"/>
                <w:szCs w:val="24"/>
              </w:rPr>
              <w:t>4360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8" w:rsidRPr="005C0E7F" w:rsidRDefault="00D22F18" w:rsidP="00D22F18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Opłaty z tytułu zakupu usług telekomunikacyjnych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8" w:rsidRPr="00896B54" w:rsidRDefault="00D22F18" w:rsidP="00D22F1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8" w:rsidRPr="001F67C4" w:rsidRDefault="00D22F18" w:rsidP="00D22F1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22F18" w:rsidTr="000B19DB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8" w:rsidRPr="00E13879" w:rsidRDefault="00D22F18" w:rsidP="00D22F1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8" w:rsidRPr="00E13879" w:rsidRDefault="00D22F18" w:rsidP="00D22F1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8" w:rsidRPr="005C0E7F" w:rsidRDefault="00D22F18" w:rsidP="00D22F1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7F">
              <w:rPr>
                <w:rFonts w:ascii="Times New Roman" w:hAnsi="Times New Roman" w:cs="Times New Roman"/>
                <w:sz w:val="24"/>
                <w:szCs w:val="24"/>
              </w:rPr>
              <w:t>4370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8" w:rsidRPr="005C0E7F" w:rsidRDefault="00D22F18" w:rsidP="00D22F18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Opłata z tytułu zakupu usług telekomunikacyjnych świadczonych w stacjonarnej publicznej sieci telefonicznej.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8" w:rsidRPr="001F67C4" w:rsidRDefault="00D22F18" w:rsidP="00D22F1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8" w:rsidRPr="001F67C4" w:rsidRDefault="00D22F18" w:rsidP="00D22F1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</w:tbl>
    <w:p w:rsidR="002A0A9E" w:rsidRPr="002A0A9E" w:rsidRDefault="002A0A9E" w:rsidP="002A0A9E">
      <w:pPr>
        <w:rPr>
          <w:lang w:eastAsia="pl-PL"/>
        </w:rPr>
      </w:pPr>
    </w:p>
    <w:p w:rsidR="00E95D5D" w:rsidRDefault="00E95D5D" w:rsidP="00E95D5D">
      <w:pPr>
        <w:spacing w:line="360" w:lineRule="auto"/>
        <w:ind w:firstLine="708"/>
        <w:jc w:val="both"/>
      </w:pPr>
    </w:p>
    <w:p w:rsidR="00E95D5D" w:rsidRDefault="00E95D5D" w:rsidP="00E95D5D"/>
    <w:p w:rsidR="00E95D5D" w:rsidRDefault="00E95D5D" w:rsidP="00E95D5D"/>
    <w:p w:rsidR="00E95D5D" w:rsidRDefault="00E95D5D" w:rsidP="00E95D5D"/>
    <w:p w:rsidR="00E95D5D" w:rsidRDefault="00E95D5D" w:rsidP="00E95D5D"/>
    <w:p w:rsidR="002A0326" w:rsidRDefault="002A0326"/>
    <w:sectPr w:rsidR="002A0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5D"/>
    <w:rsid w:val="00013998"/>
    <w:rsid w:val="00265013"/>
    <w:rsid w:val="00281DE5"/>
    <w:rsid w:val="002829BB"/>
    <w:rsid w:val="002A0326"/>
    <w:rsid w:val="002A0A9E"/>
    <w:rsid w:val="00337979"/>
    <w:rsid w:val="003748FD"/>
    <w:rsid w:val="0041243B"/>
    <w:rsid w:val="0043712E"/>
    <w:rsid w:val="005C0E7F"/>
    <w:rsid w:val="005C478D"/>
    <w:rsid w:val="00803538"/>
    <w:rsid w:val="00897C17"/>
    <w:rsid w:val="008D2869"/>
    <w:rsid w:val="008F47BE"/>
    <w:rsid w:val="00A04351"/>
    <w:rsid w:val="00A537CD"/>
    <w:rsid w:val="00A76144"/>
    <w:rsid w:val="00A95CEE"/>
    <w:rsid w:val="00AB69BE"/>
    <w:rsid w:val="00B15310"/>
    <w:rsid w:val="00B71CFD"/>
    <w:rsid w:val="00BB5FFC"/>
    <w:rsid w:val="00C022D8"/>
    <w:rsid w:val="00D22F18"/>
    <w:rsid w:val="00D437DF"/>
    <w:rsid w:val="00E66A6C"/>
    <w:rsid w:val="00E75BC1"/>
    <w:rsid w:val="00E95D5D"/>
    <w:rsid w:val="00F76AA8"/>
    <w:rsid w:val="00F9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B7945-1F2D-48C1-B482-A72CA5DD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D5D"/>
  </w:style>
  <w:style w:type="paragraph" w:styleId="Nagwek1">
    <w:name w:val="heading 1"/>
    <w:basedOn w:val="Normalny"/>
    <w:next w:val="Normalny"/>
    <w:link w:val="Nagwek1Znak"/>
    <w:qFormat/>
    <w:rsid w:val="00E95D5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95D5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95D5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5D5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95D5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E95D5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95D5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95D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95D5D"/>
    <w:pPr>
      <w:spacing w:after="0" w:line="240" w:lineRule="auto"/>
    </w:pPr>
  </w:style>
  <w:style w:type="character" w:styleId="Pogrubienie">
    <w:name w:val="Strong"/>
    <w:qFormat/>
    <w:rsid w:val="00E95D5D"/>
    <w:rPr>
      <w:b/>
      <w:bCs/>
    </w:rPr>
  </w:style>
  <w:style w:type="paragraph" w:styleId="Tekstpodstawowywcity3">
    <w:name w:val="Body Text Indent 3"/>
    <w:basedOn w:val="Normalny"/>
    <w:link w:val="Tekstpodstawowywcity3Znak"/>
    <w:rsid w:val="003748F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748F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1166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29</cp:revision>
  <cp:lastPrinted>2015-01-22T09:13:00Z</cp:lastPrinted>
  <dcterms:created xsi:type="dcterms:W3CDTF">2015-01-21T06:55:00Z</dcterms:created>
  <dcterms:modified xsi:type="dcterms:W3CDTF">2015-01-22T10:34:00Z</dcterms:modified>
</cp:coreProperties>
</file>