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91" w:rsidRPr="00927EBB" w:rsidRDefault="000C3591" w:rsidP="000C3591">
      <w:pPr>
        <w:spacing w:line="360" w:lineRule="auto"/>
        <w:rPr>
          <w:b/>
          <w:sz w:val="28"/>
          <w:szCs w:val="28"/>
        </w:rPr>
      </w:pPr>
      <w:r w:rsidRPr="00927EB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Zarządzenie</w:t>
      </w:r>
      <w:r w:rsidRPr="00927EBB">
        <w:rPr>
          <w:b/>
          <w:sz w:val="28"/>
          <w:szCs w:val="28"/>
        </w:rPr>
        <w:t xml:space="preserve"> Nr </w:t>
      </w:r>
      <w:r w:rsidR="00E47464">
        <w:rPr>
          <w:b/>
          <w:sz w:val="28"/>
          <w:szCs w:val="28"/>
        </w:rPr>
        <w:t>31/2014</w:t>
      </w:r>
      <w:bookmarkStart w:id="0" w:name="_GoBack"/>
      <w:bookmarkEnd w:id="0"/>
    </w:p>
    <w:p w:rsidR="000C3591" w:rsidRPr="00927EBB" w:rsidRDefault="000C3591" w:rsidP="000C3591">
      <w:pPr>
        <w:spacing w:line="360" w:lineRule="auto"/>
        <w:rPr>
          <w:b/>
          <w:sz w:val="28"/>
          <w:szCs w:val="28"/>
        </w:rPr>
      </w:pPr>
      <w:r w:rsidRPr="00927EB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Wójta</w:t>
      </w:r>
      <w:r w:rsidRPr="00927EBB">
        <w:rPr>
          <w:b/>
          <w:sz w:val="28"/>
          <w:szCs w:val="28"/>
        </w:rPr>
        <w:t xml:space="preserve"> Gminy Przasnysz</w:t>
      </w:r>
    </w:p>
    <w:p w:rsidR="000C3591" w:rsidRPr="00927EBB" w:rsidRDefault="000C3591" w:rsidP="000C3591">
      <w:pPr>
        <w:spacing w:line="360" w:lineRule="auto"/>
        <w:rPr>
          <w:b/>
          <w:sz w:val="28"/>
          <w:szCs w:val="28"/>
        </w:rPr>
      </w:pPr>
      <w:r w:rsidRPr="00927EB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z dnia  24 kwietnia</w:t>
      </w:r>
      <w:r w:rsidRPr="00927EBB">
        <w:rPr>
          <w:b/>
          <w:sz w:val="28"/>
          <w:szCs w:val="28"/>
        </w:rPr>
        <w:t xml:space="preserve"> 2014 r.</w:t>
      </w:r>
      <w:r w:rsidRPr="00927EBB">
        <w:rPr>
          <w:b/>
        </w:rPr>
        <w:t xml:space="preserve"> </w:t>
      </w:r>
    </w:p>
    <w:p w:rsidR="000C3591" w:rsidRPr="00927EBB" w:rsidRDefault="000C3591" w:rsidP="000C3591"/>
    <w:p w:rsidR="000C3591" w:rsidRPr="00927EBB" w:rsidRDefault="000C3591" w:rsidP="000C3591">
      <w:pPr>
        <w:jc w:val="both"/>
        <w:rPr>
          <w:b/>
          <w:sz w:val="26"/>
          <w:szCs w:val="26"/>
        </w:rPr>
      </w:pPr>
      <w:r w:rsidRPr="00927EBB">
        <w:rPr>
          <w:b/>
          <w:sz w:val="26"/>
          <w:szCs w:val="26"/>
        </w:rPr>
        <w:t>w sprawie zmiany uchwały Nr XXXI/235/2012 Rady Gminy Przasnysz z dnia                   28 grudnia 2013 r. w sprawie Wieloletniej Prognozy Finansowej Gminy Przasnysz na lata 2014- 2021</w:t>
      </w:r>
    </w:p>
    <w:p w:rsidR="000C3591" w:rsidRPr="00927EBB" w:rsidRDefault="000C3591" w:rsidP="000C3591">
      <w:pPr>
        <w:jc w:val="both"/>
        <w:rPr>
          <w:b/>
        </w:rPr>
      </w:pPr>
    </w:p>
    <w:p w:rsidR="000C3591" w:rsidRPr="00927EBB" w:rsidRDefault="000C3591" w:rsidP="000C3591">
      <w:pPr>
        <w:jc w:val="both"/>
        <w:rPr>
          <w:sz w:val="26"/>
          <w:szCs w:val="26"/>
        </w:rPr>
      </w:pPr>
      <w:r w:rsidRPr="00927EBB">
        <w:rPr>
          <w:sz w:val="26"/>
          <w:szCs w:val="26"/>
        </w:rPr>
        <w:t xml:space="preserve">Na podstawie art. 231 ust.1 ustawy z dnia 27 sierpnia 2009 r. o finansach publicznych     (Dz. U. z 2013 r. poz. 885 z późn. zm.) </w:t>
      </w:r>
      <w:r w:rsidRPr="00927EBB">
        <w:rPr>
          <w:b/>
          <w:sz w:val="26"/>
          <w:szCs w:val="26"/>
        </w:rPr>
        <w:t>Rada Gminy Przas</w:t>
      </w:r>
      <w:r>
        <w:rPr>
          <w:b/>
          <w:sz w:val="26"/>
          <w:szCs w:val="26"/>
        </w:rPr>
        <w:t xml:space="preserve">nysz uchwala, </w:t>
      </w:r>
      <w:r w:rsidRPr="00927EBB">
        <w:rPr>
          <w:b/>
          <w:sz w:val="26"/>
          <w:szCs w:val="26"/>
        </w:rPr>
        <w:t xml:space="preserve"> co następuje:</w:t>
      </w:r>
    </w:p>
    <w:p w:rsidR="000C3591" w:rsidRPr="00927EBB" w:rsidRDefault="000C3591" w:rsidP="000C3591">
      <w:pPr>
        <w:rPr>
          <w:b/>
          <w:sz w:val="26"/>
          <w:szCs w:val="26"/>
        </w:rPr>
      </w:pPr>
    </w:p>
    <w:p w:rsidR="000C3591" w:rsidRPr="00927EBB" w:rsidRDefault="000C3591" w:rsidP="000C3591">
      <w:pPr>
        <w:jc w:val="both"/>
        <w:rPr>
          <w:sz w:val="26"/>
          <w:szCs w:val="26"/>
        </w:rPr>
      </w:pPr>
    </w:p>
    <w:p w:rsidR="000C3591" w:rsidRPr="00927EBB" w:rsidRDefault="000C3591" w:rsidP="000C3591">
      <w:pPr>
        <w:jc w:val="center"/>
        <w:rPr>
          <w:b/>
          <w:sz w:val="26"/>
          <w:szCs w:val="26"/>
        </w:rPr>
      </w:pPr>
      <w:r w:rsidRPr="00927EBB">
        <w:rPr>
          <w:b/>
          <w:sz w:val="26"/>
          <w:szCs w:val="26"/>
        </w:rPr>
        <w:t>§ 1.</w:t>
      </w:r>
    </w:p>
    <w:p w:rsidR="000C3591" w:rsidRPr="00927EBB" w:rsidRDefault="000C3591" w:rsidP="000C3591">
      <w:pPr>
        <w:jc w:val="center"/>
        <w:rPr>
          <w:sz w:val="26"/>
          <w:szCs w:val="26"/>
        </w:rPr>
      </w:pPr>
    </w:p>
    <w:p w:rsidR="000C3591" w:rsidRPr="00927EBB" w:rsidRDefault="000C3591" w:rsidP="000C3591">
      <w:pPr>
        <w:jc w:val="both"/>
        <w:rPr>
          <w:sz w:val="26"/>
          <w:szCs w:val="26"/>
        </w:rPr>
      </w:pPr>
      <w:r w:rsidRPr="00927EBB">
        <w:rPr>
          <w:sz w:val="26"/>
          <w:szCs w:val="26"/>
        </w:rPr>
        <w:t xml:space="preserve"> Wieloletnią Prognozę Finansową Gminy Przasnysz na lata 2014-2021 po zmianach okre</w:t>
      </w:r>
      <w:r>
        <w:rPr>
          <w:sz w:val="26"/>
          <w:szCs w:val="26"/>
        </w:rPr>
        <w:t>śla załącznik Nr 1 do niniejszego zarządzenia</w:t>
      </w:r>
      <w:r w:rsidRPr="00927EBB">
        <w:rPr>
          <w:sz w:val="26"/>
          <w:szCs w:val="26"/>
        </w:rPr>
        <w:t>.</w:t>
      </w:r>
    </w:p>
    <w:p w:rsidR="000C3591" w:rsidRPr="00927EBB" w:rsidRDefault="000C3591" w:rsidP="000C3591">
      <w:pPr>
        <w:jc w:val="both"/>
        <w:rPr>
          <w:sz w:val="26"/>
          <w:szCs w:val="26"/>
        </w:rPr>
      </w:pPr>
    </w:p>
    <w:p w:rsidR="000C3591" w:rsidRPr="00927EBB" w:rsidRDefault="000C3591" w:rsidP="000C3591">
      <w:pPr>
        <w:jc w:val="both"/>
        <w:rPr>
          <w:sz w:val="26"/>
          <w:szCs w:val="26"/>
        </w:rPr>
      </w:pPr>
    </w:p>
    <w:p w:rsidR="000C3591" w:rsidRPr="00927EBB" w:rsidRDefault="000C3591" w:rsidP="000C3591">
      <w:pPr>
        <w:ind w:left="360"/>
        <w:jc w:val="both"/>
        <w:rPr>
          <w:sz w:val="22"/>
          <w:szCs w:val="22"/>
        </w:rPr>
      </w:pPr>
    </w:p>
    <w:p w:rsidR="000C3591" w:rsidRPr="00927EBB" w:rsidRDefault="000C3591" w:rsidP="000C3591">
      <w:pPr>
        <w:jc w:val="center"/>
        <w:rPr>
          <w:b/>
          <w:sz w:val="26"/>
          <w:szCs w:val="26"/>
        </w:rPr>
      </w:pPr>
      <w:r w:rsidRPr="00927EBB">
        <w:rPr>
          <w:b/>
          <w:sz w:val="26"/>
          <w:szCs w:val="26"/>
        </w:rPr>
        <w:t>§ 3.</w:t>
      </w:r>
    </w:p>
    <w:p w:rsidR="000C3591" w:rsidRPr="00927EBB" w:rsidRDefault="000C3591" w:rsidP="000C3591">
      <w:pPr>
        <w:jc w:val="center"/>
        <w:rPr>
          <w:b/>
          <w:sz w:val="26"/>
          <w:szCs w:val="26"/>
        </w:rPr>
      </w:pPr>
    </w:p>
    <w:p w:rsidR="000C3591" w:rsidRPr="00927EBB" w:rsidRDefault="000C3591" w:rsidP="000C3591">
      <w:pPr>
        <w:rPr>
          <w:sz w:val="26"/>
          <w:szCs w:val="26"/>
        </w:rPr>
      </w:pPr>
      <w:r w:rsidRPr="00927EBB">
        <w:rPr>
          <w:sz w:val="26"/>
          <w:szCs w:val="26"/>
        </w:rPr>
        <w:t>Wykonanie uchwały powierza się Wójtowi Gminy Przasnysz.</w:t>
      </w:r>
    </w:p>
    <w:p w:rsidR="000C3591" w:rsidRPr="00927EBB" w:rsidRDefault="000C3591" w:rsidP="000C3591">
      <w:pPr>
        <w:rPr>
          <w:sz w:val="26"/>
          <w:szCs w:val="26"/>
        </w:rPr>
      </w:pPr>
    </w:p>
    <w:p w:rsidR="000C3591" w:rsidRPr="00927EBB" w:rsidRDefault="000C3591" w:rsidP="000C3591">
      <w:pPr>
        <w:jc w:val="center"/>
        <w:rPr>
          <w:b/>
          <w:sz w:val="26"/>
          <w:szCs w:val="26"/>
        </w:rPr>
      </w:pPr>
      <w:r w:rsidRPr="00927EBB">
        <w:rPr>
          <w:b/>
          <w:sz w:val="26"/>
          <w:szCs w:val="26"/>
        </w:rPr>
        <w:t>§ 4.</w:t>
      </w:r>
    </w:p>
    <w:p w:rsidR="000C3591" w:rsidRPr="00927EBB" w:rsidRDefault="000C3591" w:rsidP="000C3591">
      <w:pPr>
        <w:jc w:val="center"/>
        <w:rPr>
          <w:b/>
          <w:sz w:val="26"/>
          <w:szCs w:val="26"/>
        </w:rPr>
      </w:pPr>
    </w:p>
    <w:p w:rsidR="000C3591" w:rsidRPr="00927EBB" w:rsidRDefault="000C3591" w:rsidP="000C3591">
      <w:pPr>
        <w:rPr>
          <w:b/>
          <w:sz w:val="26"/>
          <w:szCs w:val="26"/>
        </w:rPr>
      </w:pPr>
      <w:r w:rsidRPr="00927EBB">
        <w:rPr>
          <w:sz w:val="26"/>
        </w:rPr>
        <w:t>Uchwała wchodzi w życie z dniem podjęcia.</w:t>
      </w:r>
    </w:p>
    <w:p w:rsidR="000C3591" w:rsidRPr="00927EBB" w:rsidRDefault="000C3591" w:rsidP="000C3591">
      <w:pPr>
        <w:rPr>
          <w:sz w:val="26"/>
          <w:szCs w:val="26"/>
        </w:rPr>
      </w:pPr>
    </w:p>
    <w:p w:rsidR="000C3591" w:rsidRPr="00927EBB" w:rsidRDefault="000C3591" w:rsidP="000C3591">
      <w:pPr>
        <w:rPr>
          <w:color w:val="FF9900"/>
          <w:sz w:val="26"/>
          <w:szCs w:val="26"/>
        </w:rPr>
      </w:pPr>
    </w:p>
    <w:p w:rsidR="000C3591" w:rsidRPr="00927EBB" w:rsidRDefault="000C3591" w:rsidP="000C3591">
      <w:pPr>
        <w:rPr>
          <w:color w:val="FF9900"/>
          <w:sz w:val="26"/>
          <w:szCs w:val="26"/>
        </w:rPr>
      </w:pPr>
    </w:p>
    <w:p w:rsidR="000C3591" w:rsidRPr="00927EBB" w:rsidRDefault="000C3591" w:rsidP="000C3591">
      <w:pPr>
        <w:spacing w:line="360" w:lineRule="auto"/>
        <w:ind w:left="2836" w:firstLine="709"/>
        <w:rPr>
          <w:b/>
          <w:color w:val="FF9900"/>
        </w:rPr>
      </w:pPr>
      <w:r w:rsidRPr="00927EBB">
        <w:rPr>
          <w:color w:val="FF9900"/>
        </w:rPr>
        <w:t xml:space="preserve">            </w:t>
      </w:r>
      <w:r w:rsidRPr="00927EBB">
        <w:rPr>
          <w:b/>
          <w:color w:val="FF9900"/>
        </w:rPr>
        <w:t xml:space="preserve">         </w:t>
      </w: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Default="000C3591" w:rsidP="000C3591">
      <w:pPr>
        <w:rPr>
          <w:color w:val="FF9900"/>
        </w:rPr>
      </w:pPr>
    </w:p>
    <w:p w:rsidR="0013308D" w:rsidRDefault="0013308D" w:rsidP="000C3591">
      <w:pPr>
        <w:rPr>
          <w:color w:val="FF9900"/>
        </w:rPr>
      </w:pPr>
    </w:p>
    <w:p w:rsidR="0013308D" w:rsidRDefault="0013308D" w:rsidP="000C3591">
      <w:pPr>
        <w:rPr>
          <w:color w:val="FF9900"/>
        </w:rPr>
      </w:pPr>
    </w:p>
    <w:p w:rsidR="0013308D" w:rsidRDefault="0013308D" w:rsidP="000C3591">
      <w:pPr>
        <w:rPr>
          <w:color w:val="FF9900"/>
        </w:rPr>
      </w:pPr>
    </w:p>
    <w:p w:rsidR="0013308D" w:rsidRDefault="0013308D" w:rsidP="000C3591">
      <w:pPr>
        <w:rPr>
          <w:color w:val="FF9900"/>
        </w:rPr>
      </w:pPr>
    </w:p>
    <w:p w:rsidR="0013308D" w:rsidRDefault="0013308D" w:rsidP="000C3591">
      <w:pPr>
        <w:rPr>
          <w:color w:val="FF9900"/>
        </w:rPr>
      </w:pPr>
    </w:p>
    <w:p w:rsidR="0013308D" w:rsidRPr="00927EBB" w:rsidRDefault="0013308D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rPr>
          <w:color w:val="FF9900"/>
        </w:rPr>
      </w:pPr>
    </w:p>
    <w:p w:rsidR="000C3591" w:rsidRPr="00927EBB" w:rsidRDefault="000C3591" w:rsidP="000C3591">
      <w:pPr>
        <w:jc w:val="both"/>
        <w:rPr>
          <w:b/>
        </w:rPr>
      </w:pPr>
      <w:r w:rsidRPr="00927EBB">
        <w:rPr>
          <w:b/>
        </w:rPr>
        <w:t>OBJAŚNIENIA WARTOŚCI PRZYJĘTYCH W WIELOLETNIEJ PROGNOZIE FINANSOWEJ GMINY PRZASNYSZ NA LATA 2014-2021</w:t>
      </w:r>
    </w:p>
    <w:p w:rsidR="000C3591" w:rsidRPr="00927EBB" w:rsidRDefault="000C3591" w:rsidP="000C3591">
      <w:pPr>
        <w:jc w:val="both"/>
        <w:rPr>
          <w:b/>
        </w:rPr>
      </w:pPr>
    </w:p>
    <w:p w:rsidR="000C3591" w:rsidRPr="00927EBB" w:rsidRDefault="000C3591" w:rsidP="000C3591">
      <w:pPr>
        <w:jc w:val="both"/>
        <w:rPr>
          <w:b/>
          <w:color w:val="FF9900"/>
        </w:rPr>
      </w:pPr>
    </w:p>
    <w:p w:rsidR="000C3591" w:rsidRPr="00927EBB" w:rsidRDefault="000C3591" w:rsidP="000C3591">
      <w:pPr>
        <w:pStyle w:val="NormalnyWeb"/>
        <w:spacing w:after="0" w:line="360" w:lineRule="auto"/>
        <w:jc w:val="both"/>
        <w:rPr>
          <w:u w:val="single"/>
        </w:rPr>
      </w:pPr>
      <w:r w:rsidRPr="00927EBB">
        <w:rPr>
          <w:u w:val="single"/>
        </w:rPr>
        <w:t>W roku budżetowym 2014</w:t>
      </w:r>
    </w:p>
    <w:p w:rsidR="000C3591" w:rsidRPr="00927EBB" w:rsidRDefault="000C3591" w:rsidP="000C3591">
      <w:pPr>
        <w:jc w:val="both"/>
        <w:rPr>
          <w:b/>
          <w:color w:val="FF9900"/>
          <w:sz w:val="28"/>
          <w:szCs w:val="28"/>
        </w:rPr>
      </w:pPr>
    </w:p>
    <w:p w:rsidR="00F41424" w:rsidRDefault="000C3591" w:rsidP="000C3591">
      <w:pPr>
        <w:pStyle w:val="NormalnyWeb"/>
        <w:spacing w:after="0" w:line="360" w:lineRule="auto"/>
        <w:ind w:firstLine="708"/>
        <w:jc w:val="both"/>
      </w:pPr>
      <w:r w:rsidRPr="00B55902">
        <w:t>W wyniku wprowadzonych zmian w Wieloletniej Prognozie Finansowej na lata      2014-2021 zwiększa  się w 2014 r.</w:t>
      </w:r>
      <w:r w:rsidR="00F41424">
        <w:t>:</w:t>
      </w:r>
    </w:p>
    <w:p w:rsidR="00F41424" w:rsidRDefault="00F41424" w:rsidP="00F41424">
      <w:pPr>
        <w:pStyle w:val="NormalnyWeb"/>
        <w:spacing w:after="0" w:line="360" w:lineRule="auto"/>
        <w:ind w:firstLine="708"/>
        <w:jc w:val="both"/>
      </w:pPr>
      <w:r>
        <w:t>-</w:t>
      </w:r>
      <w:r w:rsidR="000C3591" w:rsidRPr="00B55902">
        <w:t xml:space="preserve"> do</w:t>
      </w:r>
      <w:r>
        <w:t>chody bieżące o kwotę 555.599,28</w:t>
      </w:r>
      <w:r w:rsidR="000C3591" w:rsidRPr="00B55902">
        <w:t xml:space="preserve"> zł </w:t>
      </w:r>
      <w:r>
        <w:t>.</w:t>
      </w:r>
    </w:p>
    <w:p w:rsidR="000C3591" w:rsidRDefault="00F41424" w:rsidP="00F41424">
      <w:pPr>
        <w:pStyle w:val="NormalnyWeb"/>
        <w:spacing w:after="0" w:line="360" w:lineRule="auto"/>
        <w:ind w:firstLine="708"/>
        <w:jc w:val="both"/>
      </w:pPr>
      <w:r>
        <w:t>- wydatki bieżące  o kwotę 555.599,28 zł.</w:t>
      </w:r>
      <w:r w:rsidR="000C3591" w:rsidRPr="00B55902">
        <w:t xml:space="preserve"> </w:t>
      </w:r>
    </w:p>
    <w:p w:rsidR="00F41424" w:rsidRDefault="00F41424" w:rsidP="00F41424">
      <w:pPr>
        <w:pStyle w:val="NormalnyWeb"/>
        <w:spacing w:after="0" w:line="360" w:lineRule="auto"/>
        <w:ind w:firstLine="708"/>
        <w:jc w:val="both"/>
      </w:pPr>
      <w:r>
        <w:t>Zwiększenie planowanych dochodów i wydatków wynika z:</w:t>
      </w:r>
    </w:p>
    <w:p w:rsidR="0013308D" w:rsidRDefault="00F41424" w:rsidP="0013308D">
      <w:pPr>
        <w:pStyle w:val="NormalnyWeb"/>
        <w:spacing w:after="0" w:line="360" w:lineRule="auto"/>
        <w:jc w:val="both"/>
      </w:pPr>
      <w:r>
        <w:t xml:space="preserve">- </w:t>
      </w:r>
      <w:r w:rsidR="0013308D">
        <w:rPr>
          <w:bCs/>
        </w:rPr>
        <w:t>d</w:t>
      </w:r>
      <w:r w:rsidRPr="002A70B4">
        <w:rPr>
          <w:bCs/>
        </w:rPr>
        <w:t>ecyzji Wojewody Mazowieckiego Nr 24 z dnia 24 marca 2014 r</w:t>
      </w:r>
      <w:r w:rsidRPr="002A70B4">
        <w:rPr>
          <w:b/>
        </w:rPr>
        <w:t xml:space="preserve">. </w:t>
      </w:r>
      <w:r w:rsidR="009015DE">
        <w:rPr>
          <w:bCs/>
        </w:rPr>
        <w:t>zwiększającej</w:t>
      </w:r>
      <w:r>
        <w:rPr>
          <w:bCs/>
        </w:rPr>
        <w:t xml:space="preserve"> </w:t>
      </w:r>
      <w:r w:rsidRPr="002A70B4">
        <w:rPr>
          <w:bCs/>
        </w:rPr>
        <w:t xml:space="preserve"> plan</w:t>
      </w:r>
      <w:r>
        <w:rPr>
          <w:bCs/>
        </w:rPr>
        <w:t xml:space="preserve"> dotacji na zadania zlecone  </w:t>
      </w:r>
      <w:r w:rsidRPr="002A70B4">
        <w:rPr>
          <w:b/>
        </w:rPr>
        <w:t xml:space="preserve"> </w:t>
      </w:r>
      <w:r w:rsidRPr="002A70B4">
        <w:rPr>
          <w:bCs/>
        </w:rPr>
        <w:t>o kwotę 41.846,00 zł</w:t>
      </w:r>
      <w:r>
        <w:rPr>
          <w:bCs/>
        </w:rPr>
        <w:t xml:space="preserve"> </w:t>
      </w:r>
      <w:r w:rsidRPr="002A70B4">
        <w:t>z przeznaczeniem na pomoc finansową realizowaną na podstawie rządowego programu wspierania osób uprawnionych do świadczenia pielęgnacyjnego ustanowionego uchwałą Nr 230/2013 Rady Ministrów z dnia 24 grudnia 2013 roku zmienioną uchwałą</w:t>
      </w:r>
      <w:r>
        <w:t xml:space="preserve"> </w:t>
      </w:r>
      <w:r w:rsidRPr="002A70B4">
        <w:t xml:space="preserve">Nr 29/2014 Rady Ministrów z </w:t>
      </w:r>
      <w:r>
        <w:t xml:space="preserve">dnia </w:t>
      </w:r>
      <w:r w:rsidR="0013308D">
        <w:t>12 marca 2014 r,</w:t>
      </w:r>
    </w:p>
    <w:p w:rsidR="0013308D" w:rsidRPr="0013308D" w:rsidRDefault="0013308D" w:rsidP="0013308D">
      <w:pPr>
        <w:pStyle w:val="NormalnyWeb"/>
        <w:spacing w:after="0" w:line="360" w:lineRule="auto"/>
        <w:jc w:val="both"/>
      </w:pPr>
      <w:r>
        <w:t>-</w:t>
      </w:r>
      <w:r>
        <w:rPr>
          <w:bCs/>
        </w:rPr>
        <w:t xml:space="preserve"> </w:t>
      </w:r>
      <w:r w:rsidRPr="005D21D6">
        <w:rPr>
          <w:bCs/>
        </w:rPr>
        <w:t>decy</w:t>
      </w:r>
      <w:r>
        <w:rPr>
          <w:bCs/>
        </w:rPr>
        <w:t xml:space="preserve">zji Wojewody Mazowieckiego Nr 036 z dnia 10 kwietnia 2014 </w:t>
      </w:r>
      <w:r w:rsidRPr="005D21D6">
        <w:rPr>
          <w:bCs/>
        </w:rPr>
        <w:t>r</w:t>
      </w:r>
      <w:r w:rsidRPr="005D21D6">
        <w:rPr>
          <w:b/>
        </w:rPr>
        <w:t xml:space="preserve">. </w:t>
      </w:r>
      <w:r w:rsidRPr="005D21D6">
        <w:rPr>
          <w:bCs/>
        </w:rPr>
        <w:t>zwiększa</w:t>
      </w:r>
      <w:r w:rsidR="009015DE">
        <w:rPr>
          <w:bCs/>
        </w:rPr>
        <w:t>jącej</w:t>
      </w:r>
      <w:r>
        <w:rPr>
          <w:bCs/>
        </w:rPr>
        <w:t xml:space="preserve"> </w:t>
      </w:r>
      <w:r w:rsidRPr="005D21D6">
        <w:rPr>
          <w:bCs/>
        </w:rPr>
        <w:t xml:space="preserve"> plan</w:t>
      </w:r>
      <w:r>
        <w:rPr>
          <w:bCs/>
        </w:rPr>
        <w:t xml:space="preserve"> dotacji na zadania zlecone</w:t>
      </w:r>
      <w:r w:rsidRPr="005D21D6">
        <w:rPr>
          <w:b/>
          <w:i/>
          <w:iCs/>
        </w:rPr>
        <w:t xml:space="preserve"> </w:t>
      </w:r>
      <w:r>
        <w:rPr>
          <w:bCs/>
        </w:rPr>
        <w:t>o kwotę</w:t>
      </w:r>
      <w:r>
        <w:rPr>
          <w:bCs/>
        </w:rPr>
        <w:t xml:space="preserve"> 439.488,28 zł </w:t>
      </w:r>
      <w:r w:rsidRPr="005D21D6">
        <w:rPr>
          <w:bCs/>
        </w:rPr>
        <w:t>z przeznacz</w:t>
      </w:r>
      <w:r>
        <w:rPr>
          <w:bCs/>
        </w:rPr>
        <w:t>eniem na</w:t>
      </w:r>
      <w:r w:rsidRPr="00885F6A">
        <w:rPr>
          <w:bCs/>
        </w:rPr>
        <w:t xml:space="preserve"> </w:t>
      </w:r>
      <w:r>
        <w:rPr>
          <w:bCs/>
        </w:rPr>
        <w:t>zwrot części podatku akcyzowego zawartego w cenie oleju napędowego wykorzystywanego do produkcji rolnej przez   producentów rolnych oraz pokrycie kosztów postępowania w sprawie jego zwrotu poniesionych przez gminę.</w:t>
      </w:r>
    </w:p>
    <w:p w:rsidR="0013308D" w:rsidRPr="00845736" w:rsidRDefault="0013308D" w:rsidP="0013308D">
      <w:pPr>
        <w:rPr>
          <w:b/>
        </w:rPr>
      </w:pPr>
    </w:p>
    <w:p w:rsidR="00F41424" w:rsidRDefault="0013308D" w:rsidP="0013308D">
      <w:pPr>
        <w:pStyle w:val="NormalnyWeb"/>
        <w:spacing w:after="0" w:line="360" w:lineRule="auto"/>
        <w:jc w:val="both"/>
      </w:pPr>
      <w:r>
        <w:rPr>
          <w:bCs/>
        </w:rPr>
        <w:t>- d</w:t>
      </w:r>
      <w:r w:rsidRPr="00845736">
        <w:rPr>
          <w:bCs/>
        </w:rPr>
        <w:t>ecy</w:t>
      </w:r>
      <w:r>
        <w:rPr>
          <w:bCs/>
        </w:rPr>
        <w:t>zji Wojewody Mazowieckiego Nr 025 z dnia 31</w:t>
      </w:r>
      <w:r w:rsidRPr="00845736">
        <w:rPr>
          <w:bCs/>
        </w:rPr>
        <w:t xml:space="preserve"> marca 2014 r</w:t>
      </w:r>
      <w:r w:rsidRPr="00845736">
        <w:rPr>
          <w:b/>
        </w:rPr>
        <w:t xml:space="preserve">. </w:t>
      </w:r>
      <w:r w:rsidRPr="00845736">
        <w:rPr>
          <w:bCs/>
        </w:rPr>
        <w:t>zwiększa</w:t>
      </w:r>
      <w:r w:rsidR="009015DE">
        <w:rPr>
          <w:bCs/>
        </w:rPr>
        <w:t>jącej</w:t>
      </w:r>
      <w:r>
        <w:rPr>
          <w:bCs/>
        </w:rPr>
        <w:t xml:space="preserve"> </w:t>
      </w:r>
      <w:r w:rsidRPr="00845736">
        <w:rPr>
          <w:bCs/>
        </w:rPr>
        <w:t xml:space="preserve"> plan</w:t>
      </w:r>
      <w:r>
        <w:rPr>
          <w:bCs/>
        </w:rPr>
        <w:t xml:space="preserve"> dotacji na zadania własne o  kwotę</w:t>
      </w:r>
      <w:r>
        <w:rPr>
          <w:bCs/>
        </w:rPr>
        <w:t xml:space="preserve"> 63.555</w:t>
      </w:r>
      <w:r w:rsidRPr="00845736">
        <w:rPr>
          <w:bCs/>
        </w:rPr>
        <w:t>,00 zł</w:t>
      </w:r>
      <w:r w:rsidRPr="00845736">
        <w:t xml:space="preserve"> z przeznaczeniem na</w:t>
      </w:r>
      <w:r>
        <w:t xml:space="preserve"> dofinansowanie świadczeń pomocy materialnej dla uczniów     o charakterze socjalnym – zgodnie z art.90 d i art. 90 e ustawy o systemie oświaty</w:t>
      </w:r>
      <w:r>
        <w:t>,</w:t>
      </w:r>
    </w:p>
    <w:p w:rsidR="0013308D" w:rsidRPr="001106C5" w:rsidRDefault="0013308D" w:rsidP="0013308D">
      <w:pPr>
        <w:spacing w:line="360" w:lineRule="auto"/>
        <w:jc w:val="both"/>
      </w:pPr>
      <w:r>
        <w:t>-</w:t>
      </w:r>
      <w:r w:rsidRPr="001106C5">
        <w:t xml:space="preserve"> pisma Krajowego Biura Wyborczego Delegatury w Ostrołęce  Nr DOS 3010-1-18/14 z dnia 18 kwietnia 2014 r.</w:t>
      </w:r>
      <w:r w:rsidRPr="001106C5">
        <w:rPr>
          <w:bCs/>
        </w:rPr>
        <w:t xml:space="preserve"> zwiększa</w:t>
      </w:r>
      <w:r>
        <w:rPr>
          <w:bCs/>
        </w:rPr>
        <w:t>jące</w:t>
      </w:r>
      <w:r w:rsidR="009015DE">
        <w:rPr>
          <w:bCs/>
        </w:rPr>
        <w:t>go</w:t>
      </w:r>
      <w:r>
        <w:rPr>
          <w:bCs/>
        </w:rPr>
        <w:t xml:space="preserve"> </w:t>
      </w:r>
      <w:r w:rsidRPr="001106C5">
        <w:rPr>
          <w:bCs/>
        </w:rPr>
        <w:t xml:space="preserve"> plan</w:t>
      </w:r>
      <w:r>
        <w:rPr>
          <w:bCs/>
        </w:rPr>
        <w:t xml:space="preserve"> dotacji na zadania zlecone o kwotę</w:t>
      </w:r>
      <w:r w:rsidRPr="001106C5">
        <w:rPr>
          <w:bCs/>
        </w:rPr>
        <w:t xml:space="preserve"> 10.710,00</w:t>
      </w:r>
      <w:r>
        <w:rPr>
          <w:bCs/>
        </w:rPr>
        <w:t xml:space="preserve">  zł                             </w:t>
      </w:r>
      <w:r w:rsidRPr="001106C5">
        <w:rPr>
          <w:bCs/>
        </w:rPr>
        <w:t xml:space="preserve">z przeznaczeniem na </w:t>
      </w:r>
      <w:r w:rsidRPr="001106C5">
        <w:t>przygotowanie i przeprowadzenie wyborów posłów do Parlamentu Europejskiego zarządzonych na dzień 25 maja 2014 r.</w:t>
      </w:r>
    </w:p>
    <w:p w:rsidR="0013308D" w:rsidRDefault="0013308D" w:rsidP="0013308D">
      <w:pPr>
        <w:pStyle w:val="NormalnyWeb"/>
        <w:spacing w:after="0" w:line="360" w:lineRule="auto"/>
        <w:jc w:val="both"/>
      </w:pPr>
    </w:p>
    <w:p w:rsidR="00F41424" w:rsidRPr="00B55902" w:rsidRDefault="00F41424" w:rsidP="00F41424">
      <w:pPr>
        <w:pStyle w:val="NormalnyWeb"/>
        <w:spacing w:after="0" w:line="360" w:lineRule="auto"/>
        <w:ind w:firstLine="708"/>
        <w:jc w:val="both"/>
      </w:pPr>
    </w:p>
    <w:sectPr w:rsidR="00F41424" w:rsidRPr="00B55902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1"/>
    <w:rsid w:val="000C3591"/>
    <w:rsid w:val="0013308D"/>
    <w:rsid w:val="009015DE"/>
    <w:rsid w:val="00AA0FC9"/>
    <w:rsid w:val="00E47464"/>
    <w:rsid w:val="00F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8C9F-E6A3-41C9-B956-9D9F0D2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359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0C359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35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330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08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1">
    <w:name w:val="Tekst podstawowy Znak1"/>
    <w:rsid w:val="001330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cp:lastPrinted>2014-04-24T08:49:00Z</cp:lastPrinted>
  <dcterms:created xsi:type="dcterms:W3CDTF">2014-04-23T20:33:00Z</dcterms:created>
  <dcterms:modified xsi:type="dcterms:W3CDTF">2014-04-24T09:25:00Z</dcterms:modified>
</cp:coreProperties>
</file>