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C5" w:rsidRDefault="00002412" w:rsidP="00A86D35">
      <w:pPr>
        <w:spacing w:after="0"/>
        <w:rPr>
          <w:b/>
        </w:rPr>
      </w:pPr>
      <w:r>
        <w:t xml:space="preserve"> </w:t>
      </w:r>
      <w:r w:rsidR="00A86D35">
        <w:t xml:space="preserve">                                                                                  </w:t>
      </w:r>
      <w:r w:rsidR="00A86D35" w:rsidRPr="00A86D35">
        <w:rPr>
          <w:b/>
        </w:rPr>
        <w:t>Ogłoszenie</w:t>
      </w:r>
    </w:p>
    <w:p w:rsidR="00A86D35" w:rsidRDefault="00A86D35" w:rsidP="00A86D35">
      <w:pPr>
        <w:spacing w:after="0"/>
        <w:jc w:val="center"/>
        <w:rPr>
          <w:b/>
        </w:rPr>
      </w:pPr>
      <w:r>
        <w:rPr>
          <w:b/>
        </w:rPr>
        <w:t>Wójt Gminy Przasnysz</w:t>
      </w:r>
    </w:p>
    <w:p w:rsidR="00A86D35" w:rsidRDefault="00A86D35" w:rsidP="00A86D35">
      <w:pPr>
        <w:spacing w:after="0"/>
        <w:jc w:val="center"/>
        <w:rPr>
          <w:b/>
        </w:rPr>
      </w:pPr>
      <w:r>
        <w:rPr>
          <w:b/>
        </w:rPr>
        <w:t>z</w:t>
      </w:r>
      <w:r w:rsidRPr="00A86D35">
        <w:rPr>
          <w:b/>
        </w:rPr>
        <w:t xml:space="preserve"> dnia 14 maja 2019 r.</w:t>
      </w:r>
    </w:p>
    <w:p w:rsidR="00A86D35" w:rsidRDefault="00A86D35" w:rsidP="00A86D35"/>
    <w:p w:rsidR="00585F4D" w:rsidRDefault="00A86D35" w:rsidP="00693148">
      <w:pPr>
        <w:tabs>
          <w:tab w:val="left" w:pos="1646"/>
        </w:tabs>
        <w:jc w:val="center"/>
        <w:rPr>
          <w:b/>
        </w:rPr>
      </w:pPr>
      <w:r w:rsidRPr="00A86D35">
        <w:rPr>
          <w:b/>
        </w:rPr>
        <w:t xml:space="preserve">w sprawie wykazu nieruchomości </w:t>
      </w:r>
      <w:r w:rsidR="00693148">
        <w:rPr>
          <w:b/>
        </w:rPr>
        <w:t>komunalnych przeznaczonych</w:t>
      </w:r>
    </w:p>
    <w:p w:rsidR="00693148" w:rsidRDefault="00693148" w:rsidP="00693148">
      <w:pPr>
        <w:tabs>
          <w:tab w:val="left" w:pos="1646"/>
        </w:tabs>
        <w:jc w:val="center"/>
        <w:rPr>
          <w:b/>
        </w:rPr>
      </w:pPr>
      <w:r>
        <w:rPr>
          <w:b/>
        </w:rPr>
        <w:t>do oddania w dzierżawę na okres kolejnych 3 lat stanowiących własność Gminy Przasnysz</w:t>
      </w:r>
    </w:p>
    <w:p w:rsidR="00585F4D" w:rsidRDefault="00585F4D" w:rsidP="00585F4D"/>
    <w:p w:rsidR="00585F4D" w:rsidRDefault="00693148" w:rsidP="00585F4D">
      <w:pPr>
        <w:jc w:val="both"/>
      </w:pPr>
      <w:r>
        <w:t>Działając na podstawie</w:t>
      </w:r>
      <w:r w:rsidR="00585F4D">
        <w:t>. 35 ustawy</w:t>
      </w:r>
      <w:r w:rsidR="00585F4D" w:rsidRPr="00585F4D">
        <w:t xml:space="preserve"> z dnia 21 sierpnia 1997 r. o gospodarce nieruchomościami (</w:t>
      </w:r>
      <w:proofErr w:type="spellStart"/>
      <w:r w:rsidR="00585F4D" w:rsidRPr="00585F4D">
        <w:t>t.j</w:t>
      </w:r>
      <w:proofErr w:type="spellEnd"/>
      <w:r w:rsidR="00585F4D" w:rsidRPr="00585F4D">
        <w:t>. Dz. U. z</w:t>
      </w:r>
      <w:r w:rsidR="00585F4D">
        <w:t xml:space="preserve"> 2018 r. poz. 2204 z </w:t>
      </w:r>
      <w:proofErr w:type="spellStart"/>
      <w:r w:rsidR="00585F4D">
        <w:t>późn</w:t>
      </w:r>
      <w:proofErr w:type="spellEnd"/>
      <w:r w:rsidR="00585F4D">
        <w:t xml:space="preserve">. zm.), Wójt Gminy </w:t>
      </w:r>
      <w:r>
        <w:t xml:space="preserve">Przasnysz </w:t>
      </w:r>
      <w:r w:rsidR="00585F4D">
        <w:t>podaje do publicznej wiadomości wykaz nieruchomości przeznaczonej do dzierżawy na okres 3 lat.</w:t>
      </w:r>
    </w:p>
    <w:p w:rsidR="00585F4D" w:rsidRDefault="00585F4D" w:rsidP="00585F4D"/>
    <w:tbl>
      <w:tblPr>
        <w:tblStyle w:val="Tabela-Siatka"/>
        <w:tblW w:w="9594" w:type="dxa"/>
        <w:tblLook w:val="04A0" w:firstRow="1" w:lastRow="0" w:firstColumn="1" w:lastColumn="0" w:noHBand="0" w:noVBand="1"/>
      </w:tblPr>
      <w:tblGrid>
        <w:gridCol w:w="480"/>
        <w:gridCol w:w="1530"/>
        <w:gridCol w:w="1335"/>
        <w:gridCol w:w="1407"/>
        <w:gridCol w:w="1862"/>
        <w:gridCol w:w="1530"/>
        <w:gridCol w:w="1450"/>
      </w:tblGrid>
      <w:tr w:rsidR="00693148" w:rsidTr="0057032A">
        <w:trPr>
          <w:trHeight w:val="1078"/>
        </w:trPr>
        <w:tc>
          <w:tcPr>
            <w:tcW w:w="480" w:type="dxa"/>
          </w:tcPr>
          <w:p w:rsidR="00693148" w:rsidRDefault="00693148" w:rsidP="00585F4D">
            <w:r>
              <w:t>Lp.</w:t>
            </w:r>
          </w:p>
        </w:tc>
        <w:tc>
          <w:tcPr>
            <w:tcW w:w="1530" w:type="dxa"/>
          </w:tcPr>
          <w:p w:rsidR="00693148" w:rsidRDefault="00693148" w:rsidP="00585F4D">
            <w:r>
              <w:t>Położenie nieruchomości</w:t>
            </w:r>
          </w:p>
        </w:tc>
        <w:tc>
          <w:tcPr>
            <w:tcW w:w="1335" w:type="dxa"/>
          </w:tcPr>
          <w:p w:rsidR="00693148" w:rsidRDefault="00693148" w:rsidP="00585F4D">
            <w:r>
              <w:t>Nr ewidencyjny działki</w:t>
            </w:r>
          </w:p>
        </w:tc>
        <w:tc>
          <w:tcPr>
            <w:tcW w:w="1407" w:type="dxa"/>
          </w:tcPr>
          <w:p w:rsidR="00693148" w:rsidRDefault="00693148" w:rsidP="00585F4D">
            <w:r>
              <w:t>Powierzchnia działki</w:t>
            </w:r>
          </w:p>
        </w:tc>
        <w:tc>
          <w:tcPr>
            <w:tcW w:w="1862" w:type="dxa"/>
          </w:tcPr>
          <w:p w:rsidR="00693148" w:rsidRDefault="00693148" w:rsidP="00585F4D">
            <w:r>
              <w:t>Tytuł własności</w:t>
            </w:r>
          </w:p>
        </w:tc>
        <w:tc>
          <w:tcPr>
            <w:tcW w:w="1530" w:type="dxa"/>
          </w:tcPr>
          <w:p w:rsidR="00693148" w:rsidRDefault="00693148" w:rsidP="00585F4D">
            <w:r>
              <w:t>Opis nieruchomości</w:t>
            </w:r>
          </w:p>
        </w:tc>
        <w:tc>
          <w:tcPr>
            <w:tcW w:w="1450" w:type="dxa"/>
          </w:tcPr>
          <w:p w:rsidR="00693148" w:rsidRDefault="00693148" w:rsidP="00585F4D">
            <w:r>
              <w:t>Wysokość czynszu dzierżawnego za miesiąc w zł.</w:t>
            </w:r>
          </w:p>
        </w:tc>
      </w:tr>
      <w:tr w:rsidR="007677A1" w:rsidTr="0057032A">
        <w:tc>
          <w:tcPr>
            <w:tcW w:w="480" w:type="dxa"/>
          </w:tcPr>
          <w:p w:rsidR="007677A1" w:rsidRDefault="007677A1" w:rsidP="0057032A">
            <w:pPr>
              <w:jc w:val="center"/>
            </w:pPr>
            <w:r>
              <w:t>1.</w:t>
            </w:r>
          </w:p>
        </w:tc>
        <w:tc>
          <w:tcPr>
            <w:tcW w:w="1530" w:type="dxa"/>
          </w:tcPr>
          <w:p w:rsidR="007677A1" w:rsidRDefault="007677A1" w:rsidP="0057032A">
            <w:pPr>
              <w:jc w:val="center"/>
            </w:pPr>
            <w:r>
              <w:t>Osówiec Szlachecki</w:t>
            </w:r>
          </w:p>
        </w:tc>
        <w:tc>
          <w:tcPr>
            <w:tcW w:w="1335" w:type="dxa"/>
          </w:tcPr>
          <w:p w:rsidR="007677A1" w:rsidRDefault="007677A1" w:rsidP="0057032A">
            <w:pPr>
              <w:jc w:val="center"/>
            </w:pPr>
            <w:r>
              <w:t>183/2</w:t>
            </w:r>
          </w:p>
        </w:tc>
        <w:tc>
          <w:tcPr>
            <w:tcW w:w="1407" w:type="dxa"/>
          </w:tcPr>
          <w:p w:rsidR="007677A1" w:rsidRDefault="007677A1" w:rsidP="0057032A">
            <w:pPr>
              <w:jc w:val="center"/>
            </w:pPr>
            <w:r>
              <w:t>0,5316</w:t>
            </w:r>
          </w:p>
        </w:tc>
        <w:tc>
          <w:tcPr>
            <w:tcW w:w="1862" w:type="dxa"/>
            <w:vMerge w:val="restart"/>
          </w:tcPr>
          <w:p w:rsidR="007677A1" w:rsidRDefault="007677A1" w:rsidP="0057032A">
            <w:pPr>
              <w:jc w:val="center"/>
            </w:pPr>
            <w:r>
              <w:t>KW OS1P/00016882/3</w:t>
            </w:r>
          </w:p>
        </w:tc>
        <w:tc>
          <w:tcPr>
            <w:tcW w:w="1530" w:type="dxa"/>
          </w:tcPr>
          <w:p w:rsidR="007677A1" w:rsidRDefault="007677A1" w:rsidP="0057032A">
            <w:pPr>
              <w:jc w:val="center"/>
            </w:pPr>
            <w:r>
              <w:t>Zabudowana</w:t>
            </w:r>
          </w:p>
        </w:tc>
        <w:tc>
          <w:tcPr>
            <w:tcW w:w="1450" w:type="dxa"/>
            <w:vMerge w:val="restart"/>
          </w:tcPr>
          <w:p w:rsidR="007677A1" w:rsidRDefault="007677A1" w:rsidP="0057032A">
            <w:pPr>
              <w:jc w:val="center"/>
            </w:pPr>
            <w:r>
              <w:t>1489,19 zł + obowiązująca stawka VAT</w:t>
            </w:r>
          </w:p>
        </w:tc>
      </w:tr>
      <w:tr w:rsidR="007677A1" w:rsidTr="0057032A">
        <w:tc>
          <w:tcPr>
            <w:tcW w:w="480" w:type="dxa"/>
          </w:tcPr>
          <w:p w:rsidR="007677A1" w:rsidRDefault="007677A1" w:rsidP="0057032A">
            <w:pPr>
              <w:jc w:val="center"/>
            </w:pPr>
            <w:r>
              <w:t>2.</w:t>
            </w:r>
          </w:p>
        </w:tc>
        <w:tc>
          <w:tcPr>
            <w:tcW w:w="1530" w:type="dxa"/>
          </w:tcPr>
          <w:p w:rsidR="007677A1" w:rsidRDefault="007677A1" w:rsidP="0057032A">
            <w:pPr>
              <w:jc w:val="center"/>
            </w:pPr>
            <w:r>
              <w:t>Osówiec Kmiecy</w:t>
            </w:r>
          </w:p>
        </w:tc>
        <w:tc>
          <w:tcPr>
            <w:tcW w:w="1335" w:type="dxa"/>
          </w:tcPr>
          <w:p w:rsidR="007677A1" w:rsidRDefault="007677A1" w:rsidP="0057032A">
            <w:pPr>
              <w:jc w:val="center"/>
            </w:pPr>
            <w:r>
              <w:t>95/2</w:t>
            </w:r>
          </w:p>
        </w:tc>
        <w:tc>
          <w:tcPr>
            <w:tcW w:w="1407" w:type="dxa"/>
          </w:tcPr>
          <w:p w:rsidR="007677A1" w:rsidRDefault="007677A1" w:rsidP="0057032A">
            <w:pPr>
              <w:jc w:val="center"/>
            </w:pPr>
            <w:r>
              <w:t>0,5387</w:t>
            </w:r>
          </w:p>
        </w:tc>
        <w:tc>
          <w:tcPr>
            <w:tcW w:w="1862" w:type="dxa"/>
            <w:vMerge/>
          </w:tcPr>
          <w:p w:rsidR="007677A1" w:rsidRDefault="007677A1" w:rsidP="0057032A">
            <w:pPr>
              <w:jc w:val="center"/>
            </w:pPr>
          </w:p>
        </w:tc>
        <w:tc>
          <w:tcPr>
            <w:tcW w:w="1530" w:type="dxa"/>
          </w:tcPr>
          <w:p w:rsidR="007677A1" w:rsidRDefault="007677A1" w:rsidP="0057032A">
            <w:pPr>
              <w:jc w:val="center"/>
            </w:pPr>
            <w:r>
              <w:t xml:space="preserve">Zabudowana </w:t>
            </w:r>
          </w:p>
        </w:tc>
        <w:tc>
          <w:tcPr>
            <w:tcW w:w="1450" w:type="dxa"/>
            <w:vMerge/>
          </w:tcPr>
          <w:p w:rsidR="007677A1" w:rsidRDefault="007677A1" w:rsidP="0057032A">
            <w:pPr>
              <w:jc w:val="center"/>
            </w:pPr>
          </w:p>
        </w:tc>
      </w:tr>
    </w:tbl>
    <w:p w:rsidR="007677A1" w:rsidRDefault="007677A1" w:rsidP="007677A1">
      <w:pPr>
        <w:ind w:firstLine="708"/>
        <w:jc w:val="both"/>
      </w:pPr>
    </w:p>
    <w:p w:rsidR="00B050C7" w:rsidRDefault="007677A1" w:rsidP="007677A1">
      <w:pPr>
        <w:jc w:val="both"/>
      </w:pPr>
      <w:r>
        <w:t>Zgodnie z obowiązującym miejscowym planem zagospodarowania przestrzennego Gminy Przasnysz zatwierdzonego uchwałą Rady Gminy Przasnysz Nr XVI/83/03 z dnia 30.12.2003 r. ogłoszonego w Dzienniku Urzędowym Województwa Mazowieckiego Nr 10 poz. 428 z dnia 16.01.2004 r. działka Nr 183/2  położona w Osówcu Szlacheckim przeznaczona jest pod teren usług nieuciążliwych (symbol 6U), działka nr 95/2 położona w Osówcu Kmiecym przeznaczona  jest pod teren zabudowy jednorodzinnej z usługami nieuciążliwymi (symbol – 3MN/U).</w:t>
      </w:r>
    </w:p>
    <w:p w:rsidR="00A86D35" w:rsidRDefault="00B050C7" w:rsidP="00B050C7">
      <w:r>
        <w:t>Wydzierżawienie gruntów następuje w trybie bezprzetargowym, jako przedłużenie umowy dzierżawy w dotychczasowym dzierżawcą firmą BOMI.</w:t>
      </w:r>
    </w:p>
    <w:p w:rsidR="00B050C7" w:rsidRDefault="00B050C7" w:rsidP="00B050C7">
      <w:r>
        <w:t>Termin wnoszenia opłat za czynsz do końca każdego miesiąca. Czynsz dzierżawczy będzie podlegał waloryzacji raz w roku o wskaźnik wzrostu cen towarów i usług konsumpcyjnych, ogłoszony przez Prezesa GUS.</w:t>
      </w:r>
    </w:p>
    <w:p w:rsidR="00B050C7" w:rsidRDefault="00B050C7" w:rsidP="00B050C7">
      <w:r>
        <w:t xml:space="preserve">Ogłoszenie podlega wywieszeniu na tablicy ogłoszeń w Urzędzie Gminy w Przasnyszu, ul. Św. St. </w:t>
      </w:r>
      <w:r w:rsidR="00002412">
        <w:t xml:space="preserve">Kostki , a także na stronie internetowej </w:t>
      </w:r>
      <w:hyperlink r:id="rId4" w:history="1">
        <w:r w:rsidR="00002412" w:rsidRPr="0069229C">
          <w:rPr>
            <w:rStyle w:val="Hipercze"/>
          </w:rPr>
          <w:t>www.bip.przasnysz.pl</w:t>
        </w:r>
      </w:hyperlink>
      <w:r w:rsidR="00002412">
        <w:t xml:space="preserve"> ma okres 21 dni :</w:t>
      </w:r>
    </w:p>
    <w:p w:rsidR="00002412" w:rsidRDefault="00002412" w:rsidP="00B050C7">
      <w:r>
        <w:t>Od 14.05.2019 r. do 04.06.2019 r.</w:t>
      </w:r>
    </w:p>
    <w:p w:rsidR="00B75C5D" w:rsidRDefault="00B75C5D" w:rsidP="00B050C7"/>
    <w:p w:rsidR="00B75C5D" w:rsidRDefault="00B75C5D" w:rsidP="00B75C5D">
      <w:pPr>
        <w:tabs>
          <w:tab w:val="left" w:pos="6209"/>
        </w:tabs>
        <w:rPr>
          <w:b/>
        </w:rPr>
      </w:pPr>
      <w:r>
        <w:tab/>
      </w:r>
      <w:r w:rsidRPr="00B75C5D">
        <w:rPr>
          <w:b/>
        </w:rPr>
        <w:t>Wójt Gniny Przasnysz</w:t>
      </w:r>
    </w:p>
    <w:p w:rsidR="00002412" w:rsidRPr="00B75C5D" w:rsidRDefault="00B75C5D" w:rsidP="00B75C5D">
      <w:pPr>
        <w:tabs>
          <w:tab w:val="left" w:pos="6209"/>
        </w:tabs>
        <w:rPr>
          <w:b/>
        </w:rPr>
      </w:pPr>
      <w:bookmarkStart w:id="0" w:name="_GoBack"/>
      <w:r w:rsidRPr="00B75C5D">
        <w:rPr>
          <w:b/>
        </w:rPr>
        <w:t xml:space="preserve">                                                                                                                       mgr inż. Grażyna Wróblewska</w:t>
      </w:r>
      <w:bookmarkEnd w:id="0"/>
    </w:p>
    <w:sectPr w:rsidR="00002412" w:rsidRPr="00B7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35"/>
    <w:rsid w:val="00002412"/>
    <w:rsid w:val="002676C5"/>
    <w:rsid w:val="0057032A"/>
    <w:rsid w:val="00585F4D"/>
    <w:rsid w:val="00693148"/>
    <w:rsid w:val="007677A1"/>
    <w:rsid w:val="00A86D35"/>
    <w:rsid w:val="00B050C7"/>
    <w:rsid w:val="00B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36CC-09F6-4D46-AAA0-FB34B35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241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rzasny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2019-05-13T09:37:00Z</cp:lastPrinted>
  <dcterms:created xsi:type="dcterms:W3CDTF">2019-05-13T08:28:00Z</dcterms:created>
  <dcterms:modified xsi:type="dcterms:W3CDTF">2019-05-13T09:37:00Z</dcterms:modified>
</cp:coreProperties>
</file>