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16" w:rsidRPr="006C1EA7" w:rsidRDefault="00A97C16" w:rsidP="00A97C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8D4D3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/2016</w:t>
      </w:r>
    </w:p>
    <w:p w:rsidR="00A97C16" w:rsidRPr="006C1EA7" w:rsidRDefault="00A97C16" w:rsidP="00A97C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A97C16" w:rsidRPr="00845736" w:rsidRDefault="00A97C16" w:rsidP="00A97C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dnia </w:t>
      </w:r>
      <w:r w:rsidR="00987EB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24 lutego</w:t>
      </w:r>
      <w:r w:rsidR="0008771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2016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r.</w:t>
      </w:r>
    </w:p>
    <w:p w:rsidR="00A97C16" w:rsidRPr="00845736" w:rsidRDefault="00A97C16" w:rsidP="00A97C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97C16" w:rsidRPr="00845736" w:rsidRDefault="00A97C16" w:rsidP="00A97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2016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XIII/100/2015 Rady Gminy Przasnysz z dnia 19 grudnia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A97C16" w:rsidRPr="00845736" w:rsidRDefault="00A97C16" w:rsidP="00A97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97C16" w:rsidRPr="00845736" w:rsidRDefault="00A97C16" w:rsidP="00A97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97C16" w:rsidRPr="00845736" w:rsidRDefault="00A97C16" w:rsidP="00A97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97C16" w:rsidRPr="00FA5D51" w:rsidRDefault="00A97C16" w:rsidP="00A97C16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A97C16" w:rsidRDefault="00A97C16" w:rsidP="00A97C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A97C16" w:rsidRPr="00AC4C62" w:rsidRDefault="00A97C16" w:rsidP="00A97C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97C16" w:rsidRPr="004E4A93" w:rsidRDefault="00A97C16" w:rsidP="00A97C16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2016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XIII/100/2015 Rady Gminy Przasnysz z dnia 19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2015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2016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 zgodnie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do zarządzenia.</w:t>
      </w:r>
    </w:p>
    <w:p w:rsidR="00A97C16" w:rsidRDefault="00A97C16" w:rsidP="00A97C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3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A97C16" w:rsidRPr="00453B2B" w:rsidRDefault="00A97C16" w:rsidP="00A97C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7C16" w:rsidRPr="006E687B" w:rsidRDefault="00A97C16" w:rsidP="00A97C16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1. </w:t>
      </w:r>
      <w:r w:rsidRPr="006E687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Zwiększa się d</w:t>
      </w:r>
      <w:r w:rsidR="00803C28" w:rsidRPr="006E687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ochody budżetu gminy o kwotę 4.524.149</w:t>
      </w:r>
      <w:r w:rsidRPr="006E687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,00 zł, zgodnie </w:t>
      </w:r>
      <w:r w:rsidR="00803C28" w:rsidRPr="006E687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                            z załącznikiem</w:t>
      </w:r>
      <w:r w:rsidRPr="006E687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nr 1, które po zmianach wynoszą  </w:t>
      </w:r>
      <w:r w:rsidR="00803C28" w:rsidRPr="006E687B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27.121.307,98</w:t>
      </w:r>
      <w:r w:rsidRPr="006E687B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zł, </w:t>
      </w:r>
      <w:r w:rsidRPr="006E687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A97C16" w:rsidRPr="006E687B" w:rsidRDefault="00A97C16" w:rsidP="00A97C16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E687B">
        <w:rPr>
          <w:rFonts w:ascii="Times New Roman" w:hAnsi="Times New Roman" w:cs="Times New Roman"/>
          <w:sz w:val="26"/>
          <w:szCs w:val="26"/>
        </w:rPr>
        <w:t xml:space="preserve">  </w:t>
      </w:r>
      <w:r w:rsidR="00803C28" w:rsidRPr="006E687B">
        <w:rPr>
          <w:rFonts w:ascii="Times New Roman" w:hAnsi="Times New Roman" w:cs="Times New Roman"/>
          <w:sz w:val="26"/>
          <w:szCs w:val="26"/>
        </w:rPr>
        <w:t xml:space="preserve">  - dochody bieżące – 24.086.696</w:t>
      </w:r>
      <w:r w:rsidRPr="006E687B">
        <w:rPr>
          <w:rFonts w:ascii="Times New Roman" w:hAnsi="Times New Roman" w:cs="Times New Roman"/>
          <w:sz w:val="26"/>
          <w:szCs w:val="26"/>
        </w:rPr>
        <w:t>,00 zł,</w:t>
      </w:r>
    </w:p>
    <w:p w:rsidR="00A97C16" w:rsidRPr="006E687B" w:rsidRDefault="00A97C16" w:rsidP="00A97C16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E687B">
        <w:rPr>
          <w:rFonts w:ascii="Times New Roman" w:hAnsi="Times New Roman" w:cs="Times New Roman"/>
          <w:sz w:val="26"/>
          <w:szCs w:val="26"/>
        </w:rPr>
        <w:t xml:space="preserve">    - </w:t>
      </w:r>
      <w:r w:rsidR="00803C28" w:rsidRPr="006E687B">
        <w:rPr>
          <w:rFonts w:ascii="Times New Roman" w:hAnsi="Times New Roman" w:cs="Times New Roman"/>
          <w:sz w:val="26"/>
          <w:szCs w:val="26"/>
        </w:rPr>
        <w:t>dochody majątkowe – 3.034.611,98</w:t>
      </w:r>
      <w:r w:rsidRPr="006E687B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A97C16" w:rsidRPr="006E687B" w:rsidRDefault="00A97C16" w:rsidP="00A97C1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E6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dochody związane z realizacją zadań z zakresu administracji rządowej zleco</w:t>
      </w:r>
      <w:r w:rsidR="00803C28" w:rsidRPr="006E6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nych gminie ustawami o kwotę 4.524.149</w:t>
      </w:r>
      <w:r w:rsidRPr="006E6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 po zmianach wynoszą </w:t>
      </w:r>
      <w:r w:rsidR="00803C28" w:rsidRPr="006E687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7.572.888</w:t>
      </w:r>
      <w:r w:rsidRPr="006E687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,00 zł.</w:t>
      </w:r>
    </w:p>
    <w:p w:rsidR="00A97C16" w:rsidRPr="006E687B" w:rsidRDefault="00A97C16" w:rsidP="00A97C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97C16" w:rsidRPr="006E687B" w:rsidRDefault="00A97C16" w:rsidP="00A97C16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6E687B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A97C16" w:rsidRPr="006E687B" w:rsidRDefault="00A97C16" w:rsidP="00A97C16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A97C16" w:rsidRPr="006E687B" w:rsidRDefault="00A97C16" w:rsidP="00A97C1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687B">
        <w:rPr>
          <w:position w:val="8"/>
          <w:lang w:eastAsia="pl-PL"/>
        </w:rPr>
        <w:t xml:space="preserve"> </w:t>
      </w:r>
      <w:r w:rsidRPr="006E687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</w:t>
      </w:r>
      <w:r w:rsidR="00803C28" w:rsidRPr="006E687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ydatki budżetu gminy o kwotę 4.524.149</w:t>
      </w:r>
      <w:r w:rsidRPr="006E687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                   </w:t>
      </w:r>
      <w:r w:rsidRPr="006E687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 </w:t>
      </w:r>
      <w:r w:rsidR="00803C28" w:rsidRPr="006E687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27.395.707,98</w:t>
      </w:r>
      <w:r w:rsidRPr="006E687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zł,</w:t>
      </w:r>
      <w:r w:rsidRPr="006E687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tym:</w:t>
      </w:r>
    </w:p>
    <w:p w:rsidR="00A97C16" w:rsidRPr="006E687B" w:rsidRDefault="00A97C16" w:rsidP="00A97C16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6E687B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 </w:t>
      </w:r>
    </w:p>
    <w:p w:rsidR="00A97C16" w:rsidRPr="006E687B" w:rsidRDefault="00A97C16" w:rsidP="00A97C16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87B">
        <w:rPr>
          <w:rFonts w:ascii="Times New Roman" w:hAnsi="Times New Roman" w:cs="Times New Roman"/>
          <w:sz w:val="26"/>
          <w:szCs w:val="26"/>
        </w:rPr>
        <w:t xml:space="preserve">   -</w:t>
      </w:r>
      <w:r w:rsidR="00803C28" w:rsidRPr="006E687B">
        <w:rPr>
          <w:rFonts w:ascii="Times New Roman" w:hAnsi="Times New Roman" w:cs="Times New Roman"/>
          <w:sz w:val="26"/>
          <w:szCs w:val="26"/>
        </w:rPr>
        <w:t xml:space="preserve"> wydatki bieżące – 21.202.384,85</w:t>
      </w:r>
      <w:r w:rsidRPr="006E687B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A97C16" w:rsidRPr="006E687B" w:rsidRDefault="00A97C16" w:rsidP="00A97C16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87B">
        <w:rPr>
          <w:rFonts w:ascii="Times New Roman" w:hAnsi="Times New Roman" w:cs="Times New Roman"/>
          <w:sz w:val="26"/>
          <w:szCs w:val="26"/>
        </w:rPr>
        <w:t xml:space="preserve">  </w:t>
      </w:r>
      <w:r w:rsidR="00803C28" w:rsidRPr="006E687B">
        <w:rPr>
          <w:rFonts w:ascii="Times New Roman" w:hAnsi="Times New Roman" w:cs="Times New Roman"/>
          <w:sz w:val="26"/>
          <w:szCs w:val="26"/>
        </w:rPr>
        <w:t xml:space="preserve"> - wydatki majątkowe – 6.193.323,13</w:t>
      </w:r>
      <w:r w:rsidRPr="006E687B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A97C16" w:rsidRPr="006E687B" w:rsidRDefault="00A97C16" w:rsidP="00A97C1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E6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wydatki związane z realizacją zadań z zakresu administracji rządowej zleco</w:t>
      </w:r>
      <w:r w:rsidR="00803C28" w:rsidRPr="006E6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nych gminie ustawami o kwotę 4.524.149</w:t>
      </w:r>
      <w:r w:rsidRPr="006E6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,00 zł, zgodn</w:t>
      </w:r>
      <w:r w:rsidR="006E6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ie z załącznikiem nr 2, które </w:t>
      </w:r>
      <w:r w:rsidRPr="006E6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po zmianach wynoszą </w:t>
      </w:r>
      <w:r w:rsidR="00803C28" w:rsidRPr="006E687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7.572.888</w:t>
      </w:r>
      <w:r w:rsidRPr="006E687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,00 zł.</w:t>
      </w:r>
    </w:p>
    <w:p w:rsidR="00A97C16" w:rsidRPr="00E80393" w:rsidRDefault="00A97C16" w:rsidP="00A97C16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C16" w:rsidRDefault="00A97C16" w:rsidP="00A97C16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75E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A97C16" w:rsidRPr="00475E90" w:rsidRDefault="00A97C16" w:rsidP="00A97C16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A97C16" w:rsidRPr="00845736" w:rsidRDefault="00A97C16" w:rsidP="00A97C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A97C16" w:rsidRPr="00845736" w:rsidRDefault="00A97C16" w:rsidP="00A97C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A97C16" w:rsidRDefault="00A97C16" w:rsidP="00A97C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A97C16" w:rsidRPr="00845736" w:rsidRDefault="00A97C16" w:rsidP="00A97C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97C16" w:rsidRPr="00845736" w:rsidRDefault="00A97C16" w:rsidP="00A97C16">
      <w:pPr>
        <w:pStyle w:val="Tekstpodstawowy2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2016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A97C16" w:rsidRPr="00845736" w:rsidRDefault="00A97C16" w:rsidP="00A97C16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97C16" w:rsidRDefault="00A97C16" w:rsidP="00A97C16"/>
    <w:p w:rsidR="00A97C16" w:rsidRDefault="00A97C16" w:rsidP="00A97C16"/>
    <w:p w:rsidR="00A97C16" w:rsidRDefault="00A97C16" w:rsidP="00A97C16"/>
    <w:p w:rsidR="00A97C16" w:rsidRDefault="00A97C16" w:rsidP="00A97C16"/>
    <w:p w:rsidR="00A97C16" w:rsidRDefault="00A97C16" w:rsidP="00A97C16"/>
    <w:p w:rsidR="00A97C16" w:rsidRDefault="00A97C16" w:rsidP="00A97C16"/>
    <w:p w:rsidR="00A97C16" w:rsidRDefault="00A97C16" w:rsidP="00A97C16"/>
    <w:p w:rsidR="00A97C16" w:rsidRDefault="00A97C16" w:rsidP="00A97C16"/>
    <w:p w:rsidR="00A97C16" w:rsidRDefault="00A97C16" w:rsidP="00A97C16"/>
    <w:p w:rsidR="00A97C16" w:rsidRDefault="00A97C16" w:rsidP="00A97C16"/>
    <w:p w:rsidR="00A97C16" w:rsidRDefault="00A97C16" w:rsidP="00A97C16"/>
    <w:p w:rsidR="00A97C16" w:rsidRDefault="00A97C16" w:rsidP="00A97C16"/>
    <w:p w:rsidR="00A97C16" w:rsidRDefault="00A97C16" w:rsidP="00A97C16"/>
    <w:p w:rsidR="00A97C16" w:rsidRDefault="00A97C16" w:rsidP="00A97C16">
      <w:pPr>
        <w:spacing w:after="0" w:line="240" w:lineRule="auto"/>
      </w:pPr>
    </w:p>
    <w:p w:rsidR="00A97C16" w:rsidRDefault="00A97C16" w:rsidP="00A97C16">
      <w:pPr>
        <w:spacing w:after="0" w:line="240" w:lineRule="auto"/>
      </w:pPr>
    </w:p>
    <w:p w:rsidR="00A97C16" w:rsidRDefault="00A97C16" w:rsidP="00A97C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A97C16" w:rsidRPr="00F41E76" w:rsidRDefault="00A97C16" w:rsidP="00A97C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A97C16" w:rsidRPr="00845736" w:rsidRDefault="00A97C16" w:rsidP="00A97C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</w:t>
      </w:r>
      <w:r w:rsidR="008D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/2015 </w:t>
      </w:r>
    </w:p>
    <w:p w:rsidR="00A97C16" w:rsidRPr="00845736" w:rsidRDefault="00A97C16" w:rsidP="00A97C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A97C16" w:rsidRDefault="00A97C16" w:rsidP="00A97C16">
      <w:pPr>
        <w:pStyle w:val="Nagwek7"/>
        <w:spacing w:line="276" w:lineRule="auto"/>
        <w:jc w:val="left"/>
        <w:rPr>
          <w:b/>
          <w:bCs/>
          <w:sz w:val="24"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</w:t>
      </w:r>
      <w:r w:rsidR="008D4D3E">
        <w:rPr>
          <w:b/>
          <w:bCs/>
          <w:sz w:val="24"/>
        </w:rPr>
        <w:t>z dnia 24 lutego</w:t>
      </w:r>
      <w:r>
        <w:rPr>
          <w:b/>
          <w:bCs/>
          <w:sz w:val="24"/>
        </w:rPr>
        <w:t xml:space="preserve"> 2016 r.</w:t>
      </w:r>
    </w:p>
    <w:p w:rsidR="00A97C16" w:rsidRPr="00333D23" w:rsidRDefault="00A97C16" w:rsidP="00A97C16">
      <w:pPr>
        <w:rPr>
          <w:lang w:eastAsia="pl-PL"/>
        </w:rPr>
      </w:pPr>
    </w:p>
    <w:p w:rsidR="00A97C16" w:rsidRPr="006B0732" w:rsidRDefault="00A97C16" w:rsidP="00A97C16"/>
    <w:p w:rsidR="00A97C16" w:rsidRPr="006B0732" w:rsidRDefault="00A97C16" w:rsidP="00A97C16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2016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A97C16" w:rsidRPr="00DE19EC" w:rsidTr="00987EBC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DE1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  <w:p w:rsidR="00A97C16" w:rsidRPr="00DE19EC" w:rsidRDefault="00A97C16" w:rsidP="00DE1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DE1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DE1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DE1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DE1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DE1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Zmniejszenia</w:t>
            </w:r>
          </w:p>
        </w:tc>
      </w:tr>
      <w:tr w:rsidR="00A97C16" w:rsidRPr="00DE19EC" w:rsidTr="00987EBC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DE19E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DE19EC" w:rsidP="00DE19E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4.524.149,00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DE19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7C16" w:rsidRPr="00DE19EC" w:rsidTr="00987EBC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DE19E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DE19EC" w:rsidP="00DE19E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4.524.149,00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DE19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7C16" w:rsidRPr="00DE19EC" w:rsidTr="00987EBC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1D1C6B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8529</w:t>
            </w:r>
            <w:r w:rsidR="00A97C16"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D50E52" w:rsidP="00DE19E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DE19EC" w:rsidP="00DE19E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4.524.149,00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DE19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7C16" w:rsidRPr="00DE19EC" w:rsidTr="00987EB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DE1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DE19EC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4.524.149,00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DE19EC" w:rsidRDefault="00A97C16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C16" w:rsidRPr="00DE19EC" w:rsidTr="00987EB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6E687B" w:rsidRDefault="00A97C16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6E687B" w:rsidRDefault="00A97C16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6E687B" w:rsidRDefault="00A97C16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6E687B" w:rsidRDefault="00A97C16" w:rsidP="00DE19E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6E687B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7B">
              <w:rPr>
                <w:rFonts w:ascii="Times New Roman" w:hAnsi="Times New Roman" w:cs="Times New Roman"/>
                <w:b/>
                <w:sz w:val="24"/>
                <w:szCs w:val="24"/>
              </w:rPr>
              <w:t>4.552.149,00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6" w:rsidRPr="006E687B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7B">
              <w:rPr>
                <w:rFonts w:ascii="Times New Roman" w:hAnsi="Times New Roman" w:cs="Times New Roman"/>
                <w:b/>
                <w:sz w:val="24"/>
                <w:szCs w:val="24"/>
              </w:rPr>
              <w:t>28.000,00</w:t>
            </w:r>
          </w:p>
        </w:tc>
      </w:tr>
      <w:tr w:rsidR="00D50E52" w:rsidRPr="00DE19EC" w:rsidTr="00D30BB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DE19EC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Rolnictwo i łowiectwo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DE19E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DE19E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20.000,00</w:t>
            </w:r>
          </w:p>
        </w:tc>
      </w:tr>
      <w:tr w:rsidR="00D50E52" w:rsidRPr="00DE19EC" w:rsidTr="00D30BB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DE19E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Infrastruktura wodociągowa i </w:t>
            </w:r>
            <w:proofErr w:type="spellStart"/>
            <w:r w:rsidRPr="00DE1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sanitacyjna</w:t>
            </w:r>
            <w:proofErr w:type="spellEnd"/>
            <w:r w:rsidRPr="00DE1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wsi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DE19E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20.000,00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DE19E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20.000,00</w:t>
            </w:r>
          </w:p>
        </w:tc>
      </w:tr>
      <w:tr w:rsidR="00D50E52" w:rsidRPr="00DE19EC" w:rsidTr="00D30BB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DE19E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50E52" w:rsidRPr="00DE19EC" w:rsidTr="003F00B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DE19E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E52" w:rsidRPr="00DE19EC" w:rsidTr="002F729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DE19EC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8.000,00</w:t>
            </w:r>
          </w:p>
        </w:tc>
      </w:tr>
      <w:tr w:rsidR="00D50E52" w:rsidRPr="00DE19EC" w:rsidTr="002F729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75412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DE19E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Ochotnicze straże pożarne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8.000,00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E52" w:rsidRPr="00DE19EC" w:rsidTr="00DE19EC">
        <w:trPr>
          <w:trHeight w:val="3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DE19E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Różne wydatki na rzecz osób fizycznych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E52" w:rsidRPr="00DE19EC" w:rsidTr="006A464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DE19E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E52" w:rsidRPr="00DE19EC" w:rsidTr="005760C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DE19E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50E52" w:rsidRPr="00DE19EC" w:rsidTr="00987EB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9B7A50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9B7A50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9B7A50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9B7A50" w:rsidRDefault="00D50E52" w:rsidP="00DE19EC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9B7A50" w:rsidRDefault="009B7A50" w:rsidP="009B7A5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4.524.149,00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9B7A50" w:rsidRDefault="009B7A50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50E52" w:rsidRPr="00DE19EC" w:rsidTr="00D50E52">
        <w:trPr>
          <w:trHeight w:val="1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9B7A50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9B7A50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9B7A50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9B7A50" w:rsidRDefault="00D50E52" w:rsidP="00DE19E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9B7A50" w:rsidRDefault="009B7A50" w:rsidP="009B7A5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sz w:val="24"/>
                <w:szCs w:val="24"/>
              </w:rPr>
              <w:t>4.524.149,00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9B7A50" w:rsidRDefault="009B7A50" w:rsidP="009B7A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E52" w:rsidRPr="00DE19EC" w:rsidTr="00221777">
        <w:trPr>
          <w:trHeight w:val="1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DE19E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E52" w:rsidRPr="00DE19EC" w:rsidTr="00221777">
        <w:trPr>
          <w:trHeight w:val="1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52" w:rsidRPr="00DE19EC" w:rsidRDefault="00D50E52" w:rsidP="00DE19E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4.433.666,00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E52" w:rsidRPr="00DE19EC" w:rsidTr="00987EB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DE1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0970EA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49.500,00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E52" w:rsidRPr="00DE19EC" w:rsidTr="00987EB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DE1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0970EA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8.645,00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E52" w:rsidRPr="00DE19EC" w:rsidTr="00987EB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DE1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0970EA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1.215,00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E52" w:rsidRPr="00DE19EC" w:rsidTr="00987EB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DE1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0970EA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13.800,00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E52" w:rsidRPr="00DE19EC" w:rsidTr="00987EB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9B7A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50E52" w:rsidP="00DE1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0970EA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2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0EA" w:rsidRPr="00DE19EC" w:rsidTr="008A179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EA" w:rsidRPr="00DE19EC" w:rsidRDefault="000970EA" w:rsidP="00DE19E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0EA" w:rsidRPr="00DE19EC" w:rsidTr="00987EB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DE1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6.523,00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0EA" w:rsidRPr="00DE19EC" w:rsidTr="00987EB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DE1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0EA" w:rsidRPr="00DE19EC" w:rsidTr="0011334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EA" w:rsidRPr="00DE19EC" w:rsidRDefault="000970EA" w:rsidP="00DE19E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5.450,00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0EA" w:rsidRPr="00DE19EC" w:rsidTr="00987EB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DE1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1.650,00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0EA" w:rsidRPr="00DE19EC" w:rsidTr="00891B40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EA" w:rsidRPr="00DE19EC" w:rsidRDefault="000970EA" w:rsidP="00F421A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EA" w:rsidRPr="00DE19EC" w:rsidRDefault="000970EA" w:rsidP="00DE19E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0970EA" w:rsidP="00DE19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DE19EC" w:rsidRDefault="00DE19EC" w:rsidP="00DE19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7C16" w:rsidRPr="00016690" w:rsidRDefault="00A97C16" w:rsidP="00A97C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C16" w:rsidRDefault="00A97C16" w:rsidP="00A97C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CA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A97C16" w:rsidRPr="00BC1DD8" w:rsidRDefault="009B7A50" w:rsidP="00BC1DD8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pisma Mazowieckiego Urzędu Wojewódzkiego w Warszawie</w:t>
      </w:r>
      <w:r w:rsidR="00F421A2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Nr FCR-I.3111.17.3.2016  z dnia 18 lutego 2016 r.</w:t>
      </w:r>
      <w:r w:rsidR="00A97C16" w:rsidRPr="00CB4F20">
        <w:rPr>
          <w:rFonts w:ascii="Times New Roman" w:hAnsi="Times New Roman" w:cs="Times New Roman"/>
          <w:sz w:val="24"/>
          <w:szCs w:val="24"/>
        </w:rPr>
        <w:t xml:space="preserve"> </w:t>
      </w:r>
      <w:r w:rsidR="00A97C16" w:rsidRPr="00CB4F20">
        <w:rPr>
          <w:rFonts w:ascii="Times New Roman" w:hAnsi="Times New Roman" w:cs="Times New Roman"/>
          <w:bCs/>
          <w:sz w:val="24"/>
          <w:szCs w:val="24"/>
        </w:rPr>
        <w:t xml:space="preserve">zwiększa się plan dochodów i wydatków </w:t>
      </w:r>
      <w:r w:rsidR="00F421A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97C16" w:rsidRPr="00CB4F20">
        <w:rPr>
          <w:rFonts w:ascii="Times New Roman" w:hAnsi="Times New Roman" w:cs="Times New Roman"/>
          <w:bCs/>
          <w:sz w:val="24"/>
          <w:szCs w:val="24"/>
        </w:rPr>
        <w:t>w dziale</w:t>
      </w:r>
      <w:r w:rsidR="00A97C16" w:rsidRPr="00CB4F20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="00A97C16" w:rsidRPr="00CB4F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Pomoc społeczna</w:t>
      </w:r>
      <w:r w:rsidR="00A97C16" w:rsidRPr="00CB4F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kwocie 4.524.149</w:t>
      </w:r>
      <w:r w:rsidR="00A97C16">
        <w:rPr>
          <w:rFonts w:ascii="Times New Roman" w:hAnsi="Times New Roman" w:cs="Times New Roman"/>
          <w:bCs/>
          <w:sz w:val="24"/>
          <w:szCs w:val="24"/>
        </w:rPr>
        <w:t>,00</w:t>
      </w:r>
      <w:r w:rsidR="00A97C16" w:rsidRPr="00CB4F20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F421A2">
        <w:rPr>
          <w:rFonts w:ascii="Times New Roman" w:hAnsi="Times New Roman" w:cs="Times New Roman"/>
          <w:bCs/>
          <w:sz w:val="24"/>
          <w:szCs w:val="24"/>
        </w:rPr>
        <w:t>,</w:t>
      </w:r>
      <w:r w:rsidR="00A97C16" w:rsidRPr="00CB4F20">
        <w:rPr>
          <w:rFonts w:ascii="Times New Roman" w:hAnsi="Times New Roman" w:cs="Times New Roman"/>
          <w:bCs/>
          <w:sz w:val="24"/>
          <w:szCs w:val="24"/>
        </w:rPr>
        <w:t xml:space="preserve"> z przeznaczeniem na </w:t>
      </w:r>
      <w:r>
        <w:rPr>
          <w:rFonts w:ascii="Times New Roman" w:hAnsi="Times New Roman" w:cs="Times New Roman"/>
          <w:bCs/>
          <w:sz w:val="24"/>
          <w:szCs w:val="24"/>
        </w:rPr>
        <w:t>realizację rządowego programu „ Rodzina 500 plus”</w:t>
      </w:r>
      <w:r w:rsidR="00742215">
        <w:rPr>
          <w:rFonts w:ascii="Times New Roman" w:hAnsi="Times New Roman" w:cs="Times New Roman"/>
          <w:bCs/>
          <w:sz w:val="24"/>
          <w:szCs w:val="24"/>
        </w:rPr>
        <w:t xml:space="preserve"> tj. na świadczenia wychowawcze w 2016 roku </w:t>
      </w:r>
      <w:r w:rsidR="00F421A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42215">
        <w:rPr>
          <w:rFonts w:ascii="Times New Roman" w:hAnsi="Times New Roman" w:cs="Times New Roman"/>
          <w:bCs/>
          <w:sz w:val="24"/>
          <w:szCs w:val="24"/>
        </w:rPr>
        <w:t>oraz koszty obsługi zadania w wysokości</w:t>
      </w:r>
      <w:r w:rsidR="00BC1DD8">
        <w:rPr>
          <w:rFonts w:ascii="Times New Roman" w:hAnsi="Times New Roman" w:cs="Times New Roman"/>
          <w:bCs/>
          <w:sz w:val="24"/>
          <w:szCs w:val="24"/>
        </w:rPr>
        <w:t xml:space="preserve"> 2%.</w:t>
      </w:r>
    </w:p>
    <w:p w:rsidR="00E87A24" w:rsidRDefault="00A97C16" w:rsidP="00A97C1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C2">
        <w:rPr>
          <w:rFonts w:ascii="Times New Roman" w:hAnsi="Times New Roman" w:cs="Times New Roman"/>
          <w:sz w:val="24"/>
          <w:szCs w:val="24"/>
        </w:rPr>
        <w:t xml:space="preserve">W dziale </w:t>
      </w:r>
      <w:r w:rsidR="00E87A24">
        <w:rPr>
          <w:rFonts w:ascii="Times New Roman" w:hAnsi="Times New Roman" w:cs="Times New Roman"/>
          <w:b/>
          <w:sz w:val="24"/>
          <w:szCs w:val="24"/>
        </w:rPr>
        <w:t>010</w:t>
      </w:r>
      <w:r w:rsidRPr="00725DC2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725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7A24" w:rsidRPr="00DE19E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Rolnictwo i łowiectwo</w:t>
      </w:r>
      <w:r w:rsidRPr="00725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zmniejsza się plan wydatków  na zakup</w:t>
      </w:r>
      <w:r w:rsidR="00E87A24">
        <w:rPr>
          <w:rFonts w:ascii="Times New Roman" w:hAnsi="Times New Roman" w:cs="Times New Roman"/>
          <w:bCs/>
          <w:sz w:val="24"/>
          <w:szCs w:val="24"/>
        </w:rPr>
        <w:t xml:space="preserve">  energii elektrycznej </w:t>
      </w:r>
      <w:r>
        <w:rPr>
          <w:rFonts w:ascii="Times New Roman" w:hAnsi="Times New Roman" w:cs="Times New Roman"/>
          <w:bCs/>
          <w:sz w:val="24"/>
          <w:szCs w:val="24"/>
        </w:rPr>
        <w:t xml:space="preserve"> w kwocie 20.0</w:t>
      </w:r>
      <w:r w:rsidRPr="00725DC2">
        <w:rPr>
          <w:rFonts w:ascii="Times New Roman" w:hAnsi="Times New Roman" w:cs="Times New Roman"/>
          <w:bCs/>
          <w:sz w:val="24"/>
          <w:szCs w:val="24"/>
        </w:rPr>
        <w:t xml:space="preserve">00,00 zł, z przeznaczeniem na </w:t>
      </w:r>
      <w:r>
        <w:rPr>
          <w:rFonts w:ascii="Times New Roman" w:hAnsi="Times New Roman" w:cs="Times New Roman"/>
          <w:bCs/>
          <w:sz w:val="24"/>
          <w:szCs w:val="24"/>
        </w:rPr>
        <w:t xml:space="preserve">zakup </w:t>
      </w:r>
      <w:r w:rsidR="00E87A24">
        <w:rPr>
          <w:rFonts w:ascii="Times New Roman" w:hAnsi="Times New Roman" w:cs="Times New Roman"/>
          <w:bCs/>
          <w:sz w:val="24"/>
          <w:szCs w:val="24"/>
        </w:rPr>
        <w:t>usług remontowych- remont kanalizacji deszczowej.</w:t>
      </w:r>
    </w:p>
    <w:p w:rsidR="00A97C16" w:rsidRPr="00273765" w:rsidRDefault="00A97C16" w:rsidP="00A97C1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C2">
        <w:rPr>
          <w:rFonts w:ascii="Times New Roman" w:hAnsi="Times New Roman" w:cs="Times New Roman"/>
          <w:sz w:val="24"/>
          <w:szCs w:val="24"/>
        </w:rPr>
        <w:t xml:space="preserve">W </w:t>
      </w:r>
      <w:r w:rsidRPr="00273765">
        <w:rPr>
          <w:rFonts w:ascii="Times New Roman" w:hAnsi="Times New Roman" w:cs="Times New Roman"/>
          <w:sz w:val="24"/>
          <w:szCs w:val="24"/>
        </w:rPr>
        <w:t xml:space="preserve">dziale </w:t>
      </w:r>
      <w:r w:rsidR="00E87A24">
        <w:rPr>
          <w:rFonts w:ascii="Times New Roman" w:hAnsi="Times New Roman" w:cs="Times New Roman"/>
          <w:b/>
          <w:i/>
          <w:sz w:val="24"/>
          <w:szCs w:val="24"/>
        </w:rPr>
        <w:t>754</w:t>
      </w:r>
      <w:r w:rsidRPr="00C41489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E87A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87A24" w:rsidRPr="00DE19E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Bezpieczeństwo publiczne i ochrona przeciwpożarowa</w:t>
      </w:r>
      <w:r w:rsidRPr="00C41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3765">
        <w:rPr>
          <w:rFonts w:ascii="Times New Roman" w:hAnsi="Times New Roman" w:cs="Times New Roman"/>
          <w:bCs/>
          <w:sz w:val="24"/>
          <w:szCs w:val="24"/>
        </w:rPr>
        <w:t xml:space="preserve"> zmniejsza się plan wydatków  na</w:t>
      </w:r>
      <w:r w:rsidR="00E87A24">
        <w:rPr>
          <w:rFonts w:ascii="Times New Roman" w:hAnsi="Times New Roman" w:cs="Times New Roman"/>
          <w:bCs/>
          <w:sz w:val="24"/>
          <w:szCs w:val="24"/>
        </w:rPr>
        <w:t xml:space="preserve"> różne </w:t>
      </w:r>
      <w:r w:rsidR="00F421A2">
        <w:rPr>
          <w:rFonts w:ascii="Times New Roman" w:hAnsi="Times New Roman" w:cs="Times New Roman"/>
          <w:bCs/>
          <w:sz w:val="24"/>
          <w:szCs w:val="24"/>
        </w:rPr>
        <w:t>o</w:t>
      </w:r>
      <w:r w:rsidR="00E87A24">
        <w:rPr>
          <w:rFonts w:ascii="Times New Roman" w:hAnsi="Times New Roman" w:cs="Times New Roman"/>
          <w:bCs/>
          <w:sz w:val="24"/>
          <w:szCs w:val="24"/>
        </w:rPr>
        <w:t>płaty i składki  w kwocie 8.00</w:t>
      </w:r>
      <w:r w:rsidRPr="00273765">
        <w:rPr>
          <w:rFonts w:ascii="Times New Roman" w:hAnsi="Times New Roman" w:cs="Times New Roman"/>
          <w:bCs/>
          <w:sz w:val="24"/>
          <w:szCs w:val="24"/>
        </w:rPr>
        <w:t>0,00 zł, z przeznaczeniem na:</w:t>
      </w:r>
    </w:p>
    <w:p w:rsidR="00A97C16" w:rsidRPr="00273765" w:rsidRDefault="00E87A24" w:rsidP="00A97C16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5.000,00  zł – wypłatę ekwiwalentu za udział w akcjach ratowniczo </w:t>
      </w:r>
      <w:r w:rsidR="00BC1DD8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gaśniczych</w:t>
      </w:r>
      <w:r w:rsidR="00A97C16" w:rsidRPr="00273765">
        <w:rPr>
          <w:rFonts w:ascii="Times New Roman" w:hAnsi="Times New Roman" w:cs="Times New Roman"/>
          <w:bCs/>
          <w:sz w:val="24"/>
          <w:szCs w:val="24"/>
        </w:rPr>
        <w:t>,</w:t>
      </w:r>
    </w:p>
    <w:p w:rsidR="00A97C16" w:rsidRPr="00E87A24" w:rsidRDefault="00E87A24" w:rsidP="00A97C16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3.000,00 zł 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- </w:t>
      </w:r>
      <w:r w:rsidRPr="00E87A24">
        <w:rPr>
          <w:rStyle w:val="Uwydatnienie"/>
          <w:rFonts w:ascii="Times New Roman" w:hAnsi="Times New Roman" w:cs="Times New Roman"/>
          <w:i w:val="0"/>
          <w:sz w:val="24"/>
          <w:szCs w:val="24"/>
        </w:rPr>
        <w:t>zakup usług pozostałych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97C16" w:rsidRDefault="00A97C16" w:rsidP="00A97C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C16" w:rsidRDefault="00A97C16" w:rsidP="00A97C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C16" w:rsidRDefault="00A97C16" w:rsidP="00A97C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C16" w:rsidRDefault="00A97C16" w:rsidP="00A97C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C16" w:rsidRDefault="00A97C16" w:rsidP="00A97C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C16" w:rsidRDefault="00A97C16" w:rsidP="00A97C16"/>
    <w:p w:rsidR="00A97C16" w:rsidRDefault="00A97C16" w:rsidP="00A97C16"/>
    <w:p w:rsidR="00A97C16" w:rsidRDefault="00A97C16" w:rsidP="00A97C16"/>
    <w:p w:rsidR="00A97C16" w:rsidRDefault="00A97C16" w:rsidP="00A97C16"/>
    <w:p w:rsidR="00A97C16" w:rsidRPr="00F41E76" w:rsidRDefault="00A97C16" w:rsidP="00A97C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 2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97C16" w:rsidRPr="00845736" w:rsidRDefault="00A97C16" w:rsidP="00A97C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8D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/2015 </w:t>
      </w:r>
    </w:p>
    <w:p w:rsidR="00A97C16" w:rsidRPr="00845736" w:rsidRDefault="00A97C16" w:rsidP="00A97C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A97C16" w:rsidRDefault="00A97C16" w:rsidP="00A97C16">
      <w:pPr>
        <w:pStyle w:val="Nagwek7"/>
        <w:spacing w:line="276" w:lineRule="auto"/>
        <w:jc w:val="left"/>
        <w:rPr>
          <w:b/>
          <w:bCs/>
          <w:sz w:val="24"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</w:t>
      </w:r>
      <w:r w:rsidR="008D4D3E">
        <w:rPr>
          <w:b/>
          <w:bCs/>
          <w:sz w:val="24"/>
        </w:rPr>
        <w:t>z dnia  24 lutego</w:t>
      </w:r>
      <w:r>
        <w:rPr>
          <w:b/>
          <w:bCs/>
          <w:sz w:val="24"/>
        </w:rPr>
        <w:t xml:space="preserve"> 2016 r.</w:t>
      </w:r>
    </w:p>
    <w:p w:rsidR="00A97C16" w:rsidRPr="001B3520" w:rsidRDefault="00A97C16" w:rsidP="00A97C16">
      <w:pPr>
        <w:pStyle w:val="Nagwek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B3520">
        <w:rPr>
          <w:rFonts w:ascii="Times New Roman" w:hAnsi="Times New Roman" w:cs="Times New Roman"/>
          <w:b/>
          <w:color w:val="auto"/>
          <w:sz w:val="28"/>
          <w:szCs w:val="28"/>
        </w:rPr>
        <w:t>Zmiany w planie dochodów i wydatków związanych z realizacją zadań              z zakresu administracji rządowej i innych zadań zle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conych odrębnymi ustawami w 2016</w:t>
      </w:r>
      <w:r w:rsidRPr="001B35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roku</w:t>
      </w:r>
    </w:p>
    <w:p w:rsidR="00A97C16" w:rsidRPr="00333D23" w:rsidRDefault="00A97C16" w:rsidP="00A97C16">
      <w:pPr>
        <w:rPr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6E687B" w:rsidRPr="00DE19EC" w:rsidTr="00592592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  <w:p w:rsidR="006E687B" w:rsidRPr="00DE19EC" w:rsidRDefault="006E687B" w:rsidP="005925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Zmniejszenia</w:t>
            </w:r>
          </w:p>
        </w:tc>
      </w:tr>
      <w:tr w:rsidR="006E687B" w:rsidRPr="00DE19EC" w:rsidTr="00592592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4.524.149,00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4.524.149,00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4.524.149,00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4.524.149,00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5925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6E687B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6E687B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6E687B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6E687B" w:rsidRDefault="006E687B" w:rsidP="006E687B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9B7A50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4.524.149,00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9B7A50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bookmarkEnd w:id="0"/>
      <w:tr w:rsidR="006E687B" w:rsidRPr="00DE19EC" w:rsidTr="0059259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9B7A50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9B7A50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9B7A50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9B7A50" w:rsidRDefault="006E687B" w:rsidP="006E687B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9B7A50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4.524.149,00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9B7A50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1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9B7A50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9B7A50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9B7A50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9B7A50" w:rsidRDefault="006E687B" w:rsidP="006E687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9B7A50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sz w:val="24"/>
                <w:szCs w:val="24"/>
              </w:rPr>
              <w:t>4.524.149,00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9B7A50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1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B" w:rsidRPr="00DE19EC" w:rsidRDefault="006E687B" w:rsidP="006E687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1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B" w:rsidRPr="00DE19EC" w:rsidRDefault="006E687B" w:rsidP="006E687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4.433.666,00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49.500,00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8.645,00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1.215,00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13.800,00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B" w:rsidRPr="00DE19EC" w:rsidRDefault="006E687B" w:rsidP="006E687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6.523,00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B" w:rsidRPr="00DE19EC" w:rsidRDefault="006E687B" w:rsidP="006E687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5.450,00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1.650,00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87B" w:rsidRPr="00DE19EC" w:rsidTr="0059259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B" w:rsidRPr="00DE19EC" w:rsidRDefault="006E687B" w:rsidP="006E687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E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B" w:rsidRPr="00DE19EC" w:rsidRDefault="006E687B" w:rsidP="006E687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7C16" w:rsidRDefault="00A97C16" w:rsidP="00A97C16"/>
    <w:p w:rsidR="000244E8" w:rsidRDefault="000244E8"/>
    <w:sectPr w:rsidR="0002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6"/>
    <w:rsid w:val="000244E8"/>
    <w:rsid w:val="00087719"/>
    <w:rsid w:val="000970EA"/>
    <w:rsid w:val="001D1C6B"/>
    <w:rsid w:val="0047359C"/>
    <w:rsid w:val="006E687B"/>
    <w:rsid w:val="00742215"/>
    <w:rsid w:val="00803C28"/>
    <w:rsid w:val="008D4D3E"/>
    <w:rsid w:val="00955847"/>
    <w:rsid w:val="00987EBC"/>
    <w:rsid w:val="009B7A50"/>
    <w:rsid w:val="00A97C16"/>
    <w:rsid w:val="00BC1DD8"/>
    <w:rsid w:val="00D50E52"/>
    <w:rsid w:val="00DE19EC"/>
    <w:rsid w:val="00E87A24"/>
    <w:rsid w:val="00F4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6F0EB-2D5A-428D-BD2F-4E5DBABB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C16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97C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A97C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97C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A97C1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7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97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97C16"/>
  </w:style>
  <w:style w:type="paragraph" w:styleId="Bezodstpw">
    <w:name w:val="No Spacing"/>
    <w:uiPriority w:val="1"/>
    <w:qFormat/>
    <w:rsid w:val="00A97C1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C16"/>
    <w:rPr>
      <w:b/>
      <w:bCs/>
    </w:rPr>
  </w:style>
  <w:style w:type="character" w:customStyle="1" w:styleId="st">
    <w:name w:val="st"/>
    <w:basedOn w:val="Domylnaczcionkaakapitu"/>
    <w:rsid w:val="00A97C16"/>
  </w:style>
  <w:style w:type="character" w:styleId="Uwydatnienie">
    <w:name w:val="Emphasis"/>
    <w:basedOn w:val="Domylnaczcionkaakapitu"/>
    <w:uiPriority w:val="20"/>
    <w:qFormat/>
    <w:rsid w:val="00A97C16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97C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97C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10</cp:revision>
  <cp:lastPrinted>2016-02-24T13:59:00Z</cp:lastPrinted>
  <dcterms:created xsi:type="dcterms:W3CDTF">2016-02-24T06:57:00Z</dcterms:created>
  <dcterms:modified xsi:type="dcterms:W3CDTF">2016-02-24T19:23:00Z</dcterms:modified>
</cp:coreProperties>
</file>